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14:paraId="7F08C2BB" w14:textId="77777777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369DDF3C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189D04B" w14:textId="77777777"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14:paraId="140629B9" w14:textId="77777777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0E2378F2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01E39CE2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08DC2248" w14:textId="77777777" w:rsidTr="007877B6">
        <w:trPr>
          <w:gridAfter w:val="1"/>
          <w:wAfter w:w="6" w:type="dxa"/>
          <w:trHeight w:hRule="exact" w:val="1552"/>
        </w:trPr>
        <w:tc>
          <w:tcPr>
            <w:tcW w:w="1077" w:type="dxa"/>
            <w:shd w:val="clear" w:color="auto" w:fill="auto"/>
            <w:vAlign w:val="center"/>
          </w:tcPr>
          <w:p w14:paraId="4B7B6AB6" w14:textId="77777777"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5FBCD13" w14:textId="77777777" w:rsidR="00EA4381" w:rsidRPr="00EA4381" w:rsidRDefault="00997ACF" w:rsidP="00EA4381">
            <w:pPr>
              <w:spacing w:line="276" w:lineRule="auto"/>
              <w:ind w:left="1412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EA4381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8B9A40E" w14:textId="70734EE7" w:rsidR="00997ACF" w:rsidRPr="00EA4381" w:rsidRDefault="00BD2ED1" w:rsidP="00EA4381">
            <w:pPr>
              <w:spacing w:line="276" w:lineRule="auto"/>
              <w:ind w:left="1412" w:hanging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sz w:val="22"/>
                <w:szCs w:val="22"/>
                <w:lang w:eastAsia="en-US"/>
              </w:rPr>
              <w:t>MgA. Jiří Sulženko, Ph.D.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97ACF" w:rsidRPr="00EA4381">
              <w:rPr>
                <w:rFonts w:eastAsia="Calibri"/>
                <w:sz w:val="22"/>
                <w:szCs w:val="22"/>
                <w:lang w:eastAsia="en-US"/>
              </w:rPr>
              <w:t xml:space="preserve">Mgr. František Cipro,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Ing. Iveta Jechová</w:t>
            </w:r>
            <w:r w:rsidR="00F3023E" w:rsidRPr="00EA438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EA4381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D61C2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 Zdena Štěpánková,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JUD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r. Robert Pecka, </w:t>
            </w:r>
            <w:bookmarkStart w:id="0" w:name="_Hlk93414154"/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Michal Veber, Ing. Jiří Stýblo</w:t>
            </w:r>
          </w:p>
          <w:bookmarkEnd w:id="0"/>
          <w:p w14:paraId="2AC2A90D" w14:textId="18C51021" w:rsidR="00F105E0" w:rsidRPr="00F3023E" w:rsidRDefault="00997ACF" w:rsidP="00EA4381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Mgr</w:t>
            </w:r>
            <w:r w:rsidR="00EA4381">
              <w:rPr>
                <w:rFonts w:eastAsia="Calibri"/>
                <w:sz w:val="22"/>
                <w:szCs w:val="22"/>
                <w:lang w:eastAsia="en-US"/>
              </w:rPr>
              <w:t xml:space="preserve">. Andrea Skorkovská </w:t>
            </w:r>
          </w:p>
        </w:tc>
      </w:tr>
      <w:tr w:rsidR="00F105E0" w:rsidRPr="00F3023E" w14:paraId="25DE2460" w14:textId="77777777" w:rsidTr="007877B6">
        <w:trPr>
          <w:gridAfter w:val="1"/>
          <w:wAfter w:w="6" w:type="dxa"/>
          <w:trHeight w:hRule="exact" w:val="1832"/>
        </w:trPr>
        <w:tc>
          <w:tcPr>
            <w:tcW w:w="1077" w:type="dxa"/>
            <w:shd w:val="clear" w:color="auto" w:fill="auto"/>
            <w:vAlign w:val="center"/>
          </w:tcPr>
          <w:p w14:paraId="001BCD5F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019A990D" w14:textId="77777777" w:rsidR="007877B6" w:rsidRDefault="007877B6" w:rsidP="00EE3182">
            <w:pPr>
              <w:jc w:val="both"/>
              <w:rPr>
                <w:b/>
                <w:sz w:val="22"/>
              </w:rPr>
            </w:pPr>
          </w:p>
          <w:p w14:paraId="45A2653E" w14:textId="5F66B0D4"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BD2ED1">
              <w:rPr>
                <w:b/>
                <w:sz w:val="22"/>
              </w:rPr>
              <w:t xml:space="preserve">e </w:t>
            </w:r>
            <w:r w:rsidR="001B6D9C">
              <w:rPr>
                <w:b/>
                <w:sz w:val="22"/>
              </w:rPr>
              <w:t>11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A4381">
              <w:rPr>
                <w:b/>
                <w:sz w:val="22"/>
              </w:rPr>
              <w:t xml:space="preserve"> (dále „Komise“)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1B6D9C">
              <w:rPr>
                <w:b/>
                <w:sz w:val="22"/>
              </w:rPr>
              <w:t>18</w:t>
            </w:r>
            <w:r w:rsidR="00EA4381">
              <w:rPr>
                <w:b/>
                <w:sz w:val="22"/>
              </w:rPr>
              <w:t xml:space="preserve">. 1. </w:t>
            </w:r>
            <w:r w:rsidR="00BD2ED1">
              <w:rPr>
                <w:b/>
                <w:sz w:val="22"/>
              </w:rPr>
              <w:t>202</w:t>
            </w:r>
            <w:r w:rsidR="001B6D9C">
              <w:rPr>
                <w:b/>
                <w:sz w:val="22"/>
              </w:rPr>
              <w:t>2</w:t>
            </w:r>
            <w:r w:rsidR="008B7AFF" w:rsidRPr="00F3023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</w:t>
            </w:r>
            <w:r w:rsidR="001B6D9C">
              <w:rPr>
                <w:b/>
                <w:sz w:val="22"/>
              </w:rPr>
              <w:t>e</w:t>
            </w:r>
            <w:r w:rsidR="00BD2ED1">
              <w:rPr>
                <w:b/>
                <w:sz w:val="22"/>
              </w:rPr>
              <w:t> 1</w:t>
            </w:r>
            <w:r w:rsidR="001B6D9C">
              <w:rPr>
                <w:b/>
                <w:sz w:val="22"/>
              </w:rPr>
              <w:t>4</w:t>
            </w:r>
            <w:r w:rsidR="00BD2ED1">
              <w:rPr>
                <w:b/>
                <w:sz w:val="22"/>
              </w:rPr>
              <w:t xml:space="preserve">.00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7877B6">
              <w:rPr>
                <w:b/>
                <w:sz w:val="22"/>
              </w:rPr>
              <w:t>odboru kultury a cestovního ruchu MHMP (dále “</w:t>
            </w:r>
            <w:r w:rsidR="00BD2ED1">
              <w:rPr>
                <w:b/>
                <w:sz w:val="22"/>
              </w:rPr>
              <w:t>KUC</w:t>
            </w:r>
            <w:r w:rsidR="007877B6">
              <w:rPr>
                <w:b/>
                <w:sz w:val="22"/>
              </w:rPr>
              <w:t xml:space="preserve"> MHMP“)</w:t>
            </w:r>
            <w:r w:rsidR="00BD2ED1">
              <w:rPr>
                <w:b/>
                <w:sz w:val="22"/>
              </w:rPr>
              <w:t xml:space="preserve"> v Paláci ADRIA, Jungmannova 31</w:t>
            </w:r>
            <w:r w:rsidR="001B6D9C">
              <w:rPr>
                <w:b/>
                <w:sz w:val="22"/>
              </w:rPr>
              <w:t>/</w:t>
            </w:r>
            <w:r w:rsidR="00BD2ED1">
              <w:rPr>
                <w:b/>
                <w:sz w:val="22"/>
              </w:rPr>
              <w:t>36</w:t>
            </w:r>
            <w:r w:rsidR="001B6D9C">
              <w:rPr>
                <w:b/>
                <w:sz w:val="22"/>
              </w:rPr>
              <w:t>,</w:t>
            </w:r>
            <w:r w:rsidR="00BD2ED1">
              <w:rPr>
                <w:b/>
                <w:sz w:val="22"/>
              </w:rPr>
              <w:t xml:space="preserve"> Praha 1 a virtuálně formou videokonference</w:t>
            </w:r>
          </w:p>
          <w:p w14:paraId="0212CA0E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4FD6CDF4" w14:textId="77777777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56262D93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AF41D0" w14:textId="062978BA" w:rsidR="00F105E0" w:rsidRPr="000B0EEF" w:rsidRDefault="001B6D9C">
            <w:pPr>
              <w:rPr>
                <w:b/>
                <w:sz w:val="22"/>
              </w:rPr>
            </w:pPr>
            <w:r w:rsidRPr="000B0EEF">
              <w:rPr>
                <w:b/>
                <w:sz w:val="22"/>
              </w:rPr>
              <w:t>Mgr. Andrea Skorkovská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7C8123" w14:textId="77777777" w:rsidR="00F105E0" w:rsidRPr="000B0EEF" w:rsidRDefault="00F105E0">
            <w:pPr>
              <w:rPr>
                <w:sz w:val="22"/>
              </w:rPr>
            </w:pPr>
            <w:r w:rsidRPr="000B0EEF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D483" w14:textId="77777777" w:rsidR="00F105E0" w:rsidRPr="000B0EEF" w:rsidRDefault="00F36EF8" w:rsidP="00A96CBC">
            <w:pPr>
              <w:rPr>
                <w:b/>
                <w:sz w:val="22"/>
              </w:rPr>
            </w:pPr>
            <w:r w:rsidRPr="000B0EEF">
              <w:rPr>
                <w:b/>
                <w:sz w:val="22"/>
              </w:rPr>
              <w:t xml:space="preserve"> </w:t>
            </w:r>
            <w:r w:rsidR="00DC38B9" w:rsidRPr="000B0EEF">
              <w:rPr>
                <w:b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F734A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506C595" w14:textId="00A54927" w:rsidR="00F105E0" w:rsidRPr="00F3023E" w:rsidRDefault="001B6D9C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BD2ED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1</w:t>
            </w:r>
            <w:r w:rsidR="00BD2ED1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2</w:t>
            </w:r>
          </w:p>
        </w:tc>
      </w:tr>
    </w:tbl>
    <w:p w14:paraId="7EA7E7E6" w14:textId="77777777" w:rsidR="00F105E0" w:rsidRPr="00F3023E" w:rsidRDefault="0056283B">
      <w:r w:rsidRPr="00F3023E">
        <w:tab/>
      </w:r>
    </w:p>
    <w:p w14:paraId="0A784FBB" w14:textId="7A089628" w:rsidR="005C7D40" w:rsidRDefault="00BD2ED1" w:rsidP="001B6D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se sešla </w:t>
      </w:r>
      <w:r w:rsidRPr="000B0EEF">
        <w:rPr>
          <w:rFonts w:eastAsia="Calibri"/>
          <w:sz w:val="22"/>
          <w:szCs w:val="22"/>
          <w:lang w:eastAsia="en-US"/>
        </w:rPr>
        <w:t xml:space="preserve">v počtu </w:t>
      </w:r>
      <w:r w:rsidR="00EA4381" w:rsidRPr="000B0EEF">
        <w:rPr>
          <w:rFonts w:eastAsia="Calibri"/>
          <w:sz w:val="22"/>
          <w:szCs w:val="22"/>
          <w:lang w:eastAsia="en-US"/>
        </w:rPr>
        <w:t>9</w:t>
      </w:r>
      <w:r w:rsidRPr="000B0EEF">
        <w:rPr>
          <w:rFonts w:eastAsia="Calibri"/>
          <w:sz w:val="22"/>
          <w:szCs w:val="22"/>
          <w:lang w:eastAsia="en-US"/>
        </w:rPr>
        <w:t xml:space="preserve"> osob a</w:t>
      </w:r>
      <w:r w:rsidRPr="00BD2ED1">
        <w:rPr>
          <w:rFonts w:eastAsia="Calibri"/>
          <w:sz w:val="22"/>
          <w:szCs w:val="22"/>
          <w:lang w:eastAsia="en-US"/>
        </w:rPr>
        <w:t xml:space="preserve"> byla usnášení schopná. Jednání Komise probíhalo kombinovanou formou osobní účasti členů a videokonference</w:t>
      </w:r>
      <w:r w:rsidR="001B6D9C">
        <w:rPr>
          <w:rFonts w:eastAsia="Calibri"/>
          <w:sz w:val="22"/>
          <w:szCs w:val="22"/>
          <w:lang w:eastAsia="en-US"/>
        </w:rPr>
        <w:t xml:space="preserve"> prostřednictvím aplikace Cisco Webex.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</w:p>
    <w:p w14:paraId="7E2720D5" w14:textId="3461293A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  <w:r w:rsidRPr="00447233">
        <w:rPr>
          <w:rFonts w:eastAsia="Calibri"/>
          <w:b/>
          <w:sz w:val="28"/>
          <w:szCs w:val="28"/>
          <w:lang w:eastAsia="en-US"/>
        </w:rPr>
        <w:t>Průběh jednání</w:t>
      </w:r>
    </w:p>
    <w:p w14:paraId="3E238FC7" w14:textId="1E62E8AE" w:rsidR="007B75C4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14:paraId="53851F05" w14:textId="77777777" w:rsidR="000B0EEF" w:rsidRPr="00F3023E" w:rsidRDefault="000B0EEF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0A5F2F9D" w14:textId="485630C2" w:rsidR="00BD2ED1" w:rsidRPr="00447233" w:rsidRDefault="00BD2ED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447233">
        <w:rPr>
          <w:rFonts w:eastAsia="Calibri"/>
          <w:sz w:val="22"/>
          <w:szCs w:val="22"/>
          <w:lang w:eastAsia="en-US"/>
        </w:rPr>
        <w:t xml:space="preserve">Komise, pan Mgr. Martin Benda (dále „předseda“), </w:t>
      </w:r>
      <w:r>
        <w:rPr>
          <w:rFonts w:eastAsia="Calibri"/>
          <w:sz w:val="22"/>
          <w:szCs w:val="22"/>
          <w:lang w:eastAsia="en-US"/>
        </w:rPr>
        <w:t>přivítal</w:t>
      </w:r>
      <w:r w:rsidRPr="00BD2ED1">
        <w:rPr>
          <w:rFonts w:eastAsia="Calibri"/>
          <w:sz w:val="22"/>
          <w:szCs w:val="22"/>
          <w:lang w:eastAsia="en-US"/>
        </w:rPr>
        <w:t xml:space="preserve"> přítomné </w:t>
      </w:r>
      <w:r w:rsidR="00447233">
        <w:rPr>
          <w:rFonts w:eastAsia="Calibri"/>
          <w:sz w:val="22"/>
          <w:szCs w:val="22"/>
          <w:lang w:eastAsia="en-US"/>
        </w:rPr>
        <w:t xml:space="preserve">a </w:t>
      </w:r>
      <w:r>
        <w:rPr>
          <w:rFonts w:eastAsia="Calibri"/>
          <w:sz w:val="22"/>
          <w:szCs w:val="22"/>
          <w:lang w:eastAsia="en-US"/>
        </w:rPr>
        <w:t>zrekapituloval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  <w:r w:rsidRPr="00447233">
        <w:rPr>
          <w:rFonts w:eastAsia="Calibri"/>
          <w:sz w:val="22"/>
          <w:szCs w:val="22"/>
          <w:lang w:eastAsia="en-US"/>
        </w:rPr>
        <w:t xml:space="preserve">účast členů včetně formy účasti. </w:t>
      </w:r>
    </w:p>
    <w:p w14:paraId="00B252E9" w14:textId="5F6AED48" w:rsidR="00E40964" w:rsidRPr="00447233" w:rsidRDefault="00BD2ED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47233">
        <w:rPr>
          <w:rFonts w:eastAsia="Calibri"/>
          <w:sz w:val="22"/>
          <w:szCs w:val="22"/>
          <w:lang w:eastAsia="en-US"/>
        </w:rPr>
        <w:t xml:space="preserve">Osobně se jednání účastnili: Mgr. Martin Benda, MgA. Jiří Sulženko a </w:t>
      </w:r>
      <w:r w:rsidR="00EA4381" w:rsidRPr="00447233">
        <w:rPr>
          <w:rFonts w:eastAsia="Calibri"/>
          <w:sz w:val="22"/>
          <w:szCs w:val="22"/>
          <w:lang w:eastAsia="en-US"/>
        </w:rPr>
        <w:t>Ing. Iveta Jechová.</w:t>
      </w:r>
    </w:p>
    <w:p w14:paraId="542362F3" w14:textId="7C4130A9" w:rsidR="00AD14C5" w:rsidRDefault="00AD14C5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47233">
        <w:rPr>
          <w:rFonts w:eastAsia="Calibri"/>
          <w:sz w:val="22"/>
          <w:szCs w:val="22"/>
          <w:lang w:eastAsia="en-US"/>
        </w:rPr>
        <w:t xml:space="preserve">Formou videokonference se jednání účastnili: </w:t>
      </w:r>
      <w:r w:rsidR="00BF6E26" w:rsidRPr="00447233">
        <w:rPr>
          <w:rFonts w:eastAsia="Calibri"/>
          <w:sz w:val="22"/>
          <w:szCs w:val="22"/>
          <w:lang w:eastAsia="en-US"/>
        </w:rPr>
        <w:t>Zdena Štěpánková</w:t>
      </w:r>
      <w:r w:rsidR="00BF6E26">
        <w:rPr>
          <w:rFonts w:eastAsia="Calibri"/>
          <w:sz w:val="22"/>
          <w:szCs w:val="22"/>
          <w:lang w:eastAsia="en-US"/>
        </w:rPr>
        <w:t>,</w:t>
      </w:r>
      <w:r w:rsidR="00BF6E26" w:rsidRPr="00447233">
        <w:rPr>
          <w:rFonts w:eastAsia="Calibri"/>
          <w:sz w:val="22"/>
          <w:szCs w:val="22"/>
          <w:lang w:eastAsia="en-US"/>
        </w:rPr>
        <w:t xml:space="preserve"> </w:t>
      </w:r>
      <w:r w:rsidRPr="00447233">
        <w:rPr>
          <w:rFonts w:eastAsia="Calibri"/>
          <w:sz w:val="22"/>
          <w:szCs w:val="22"/>
          <w:lang w:eastAsia="en-US"/>
        </w:rPr>
        <w:t xml:space="preserve">Mgr. František Cipro, </w:t>
      </w:r>
      <w:r w:rsidR="00BF6E26" w:rsidRPr="00447233">
        <w:rPr>
          <w:rFonts w:eastAsia="Calibri"/>
          <w:sz w:val="22"/>
          <w:szCs w:val="22"/>
          <w:lang w:eastAsia="en-US"/>
        </w:rPr>
        <w:t>Michal Veber</w:t>
      </w:r>
      <w:r w:rsidR="00BF6E26">
        <w:rPr>
          <w:rFonts w:eastAsia="Calibri"/>
          <w:sz w:val="22"/>
          <w:szCs w:val="22"/>
          <w:lang w:eastAsia="en-US"/>
        </w:rPr>
        <w:t xml:space="preserve">, </w:t>
      </w:r>
      <w:r w:rsidR="00EA4381" w:rsidRPr="00447233">
        <w:rPr>
          <w:rFonts w:eastAsia="Calibri"/>
          <w:sz w:val="22"/>
          <w:szCs w:val="22"/>
          <w:lang w:eastAsia="en-US"/>
        </w:rPr>
        <w:t>JUDr.</w:t>
      </w:r>
      <w:r w:rsidRPr="00447233">
        <w:rPr>
          <w:rFonts w:eastAsia="Calibri"/>
          <w:sz w:val="22"/>
          <w:szCs w:val="22"/>
          <w:lang w:eastAsia="en-US"/>
        </w:rPr>
        <w:t xml:space="preserve"> Robert Pecka</w:t>
      </w:r>
      <w:r w:rsidR="00BF6E26">
        <w:rPr>
          <w:rFonts w:eastAsia="Calibri"/>
          <w:sz w:val="22"/>
          <w:szCs w:val="22"/>
          <w:lang w:eastAsia="en-US"/>
        </w:rPr>
        <w:t>,</w:t>
      </w:r>
      <w:r w:rsidRPr="00447233">
        <w:rPr>
          <w:rFonts w:eastAsia="Calibri"/>
          <w:sz w:val="22"/>
          <w:szCs w:val="22"/>
          <w:lang w:eastAsia="en-US"/>
        </w:rPr>
        <w:t xml:space="preserve"> Ing. Otakar John</w:t>
      </w:r>
      <w:r w:rsidR="00EA4381" w:rsidRPr="00447233">
        <w:rPr>
          <w:rFonts w:eastAsia="Calibri"/>
          <w:sz w:val="22"/>
          <w:szCs w:val="22"/>
          <w:lang w:eastAsia="en-US"/>
        </w:rPr>
        <w:t>, Ing. Jiří Stýblo.</w:t>
      </w:r>
    </w:p>
    <w:p w14:paraId="6C97E7DB" w14:textId="246B9F83" w:rsidR="00AD14C5" w:rsidRDefault="00AD14C5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D14C5">
        <w:rPr>
          <w:rFonts w:eastAsia="Calibri"/>
          <w:sz w:val="22"/>
          <w:szCs w:val="22"/>
          <w:lang w:eastAsia="en-US"/>
        </w:rPr>
        <w:t>Všichni účastníci videokonference byli jednoznačně identifikováni</w:t>
      </w:r>
      <w:r>
        <w:rPr>
          <w:rFonts w:eastAsia="Calibri"/>
          <w:sz w:val="22"/>
          <w:szCs w:val="22"/>
          <w:lang w:eastAsia="en-US"/>
        </w:rPr>
        <w:t xml:space="preserve"> prostřednictvím obrazu a zvuku</w:t>
      </w:r>
      <w:r w:rsidR="00D61C2E">
        <w:rPr>
          <w:rFonts w:eastAsia="Calibri"/>
          <w:sz w:val="22"/>
          <w:szCs w:val="22"/>
          <w:lang w:eastAsia="en-US"/>
        </w:rPr>
        <w:t>.</w:t>
      </w:r>
    </w:p>
    <w:p w14:paraId="66408F13" w14:textId="0E7776F5" w:rsidR="000B0EEF" w:rsidRDefault="00EA438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následně představil nové členy Komise</w:t>
      </w:r>
      <w:r w:rsidR="00447233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novou tajemnici Komise</w:t>
      </w:r>
      <w:r w:rsidR="00447233">
        <w:rPr>
          <w:rFonts w:eastAsia="Calibri"/>
          <w:sz w:val="22"/>
          <w:szCs w:val="22"/>
          <w:lang w:eastAsia="en-US"/>
        </w:rPr>
        <w:t xml:space="preserve"> a seznámil všechny zúčastněné s programem jednání.</w:t>
      </w:r>
    </w:p>
    <w:p w14:paraId="29047265" w14:textId="312406E3" w:rsidR="00EA4381" w:rsidRDefault="00EA4381" w:rsidP="00EA4381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  <w:t>Informace o podaných žádostech o dotaci hl. m. Prahy v rámci Programu podpory cestovního ruchu pro rok 2022</w:t>
      </w:r>
      <w:r w:rsidR="00BF6E26">
        <w:rPr>
          <w:rFonts w:eastAsia="Calibri"/>
          <w:b/>
          <w:sz w:val="28"/>
          <w:szCs w:val="28"/>
          <w:lang w:eastAsia="en-US"/>
        </w:rPr>
        <w:t>, Opatření II.</w:t>
      </w:r>
    </w:p>
    <w:p w14:paraId="3BC4955F" w14:textId="77777777" w:rsidR="00B5253C" w:rsidRDefault="00EA438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zrekapituloval informace o žádostech podaných v</w:t>
      </w:r>
      <w:r w:rsidR="00447233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rámci</w:t>
      </w:r>
      <w:r w:rsidR="00447233">
        <w:rPr>
          <w:rFonts w:eastAsia="Calibri"/>
          <w:sz w:val="22"/>
          <w:szCs w:val="22"/>
          <w:lang w:eastAsia="en-US"/>
        </w:rPr>
        <w:t xml:space="preserve"> </w:t>
      </w:r>
      <w:r w:rsidR="00447233" w:rsidRPr="00447233">
        <w:rPr>
          <w:rFonts w:eastAsia="Calibri"/>
          <w:sz w:val="22"/>
          <w:szCs w:val="22"/>
          <w:lang w:eastAsia="en-US"/>
        </w:rPr>
        <w:t>Programu podpory cestovního ruchu pro rok 2022,</w:t>
      </w:r>
      <w:r w:rsidRPr="00447233">
        <w:rPr>
          <w:rFonts w:eastAsia="Calibri"/>
          <w:sz w:val="22"/>
          <w:szCs w:val="22"/>
          <w:lang w:eastAsia="en-US"/>
        </w:rPr>
        <w:t xml:space="preserve"> Opatření I</w:t>
      </w:r>
      <w:r w:rsidR="000E087D" w:rsidRPr="00447233">
        <w:rPr>
          <w:rFonts w:eastAsia="Calibri"/>
          <w:sz w:val="22"/>
          <w:szCs w:val="22"/>
          <w:lang w:eastAsia="en-US"/>
        </w:rPr>
        <w:t xml:space="preserve">.  </w:t>
      </w:r>
      <w:r w:rsidR="00447233" w:rsidRPr="00447233">
        <w:rPr>
          <w:rFonts w:eastAsia="Calibri"/>
          <w:sz w:val="22"/>
          <w:szCs w:val="22"/>
          <w:lang w:eastAsia="en-US"/>
        </w:rPr>
        <w:t>Konstatoval</w:t>
      </w:r>
      <w:r w:rsidR="00447233">
        <w:rPr>
          <w:rFonts w:eastAsia="Calibri"/>
          <w:sz w:val="22"/>
          <w:szCs w:val="22"/>
          <w:lang w:eastAsia="en-US"/>
        </w:rPr>
        <w:t xml:space="preserve"> nižší počet žádostí a celkově menší objem finančních požadavků v oblasti cestovního ruchu pro rok 2022 než v oblasti kultury.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089378FC" w14:textId="3D69D43E" w:rsidR="00090C98" w:rsidRDefault="00EA4381" w:rsidP="006F294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V rámci Opatření I. – Podpora asociačních kongresů a konferencí, bylo </w:t>
      </w:r>
      <w:r w:rsidRPr="00090C98">
        <w:rPr>
          <w:rFonts w:eastAsia="Calibri"/>
          <w:sz w:val="22"/>
          <w:szCs w:val="22"/>
          <w:lang w:eastAsia="en-US"/>
        </w:rPr>
        <w:t>podáno celkem 2</w:t>
      </w:r>
      <w:r w:rsidR="00447233" w:rsidRPr="00090C98">
        <w:rPr>
          <w:rFonts w:eastAsia="Calibri"/>
          <w:sz w:val="22"/>
          <w:szCs w:val="22"/>
          <w:lang w:eastAsia="en-US"/>
        </w:rPr>
        <w:t>3</w:t>
      </w:r>
      <w:r w:rsidRPr="00090C98">
        <w:rPr>
          <w:rFonts w:eastAsia="Calibri"/>
          <w:sz w:val="22"/>
          <w:szCs w:val="22"/>
          <w:lang w:eastAsia="en-US"/>
        </w:rPr>
        <w:t xml:space="preserve"> žádostí s celkovým finančním požadavkem na dotac</w:t>
      </w:r>
      <w:r w:rsidR="00447233" w:rsidRPr="00090C98">
        <w:rPr>
          <w:rFonts w:eastAsia="Calibri"/>
          <w:sz w:val="22"/>
          <w:szCs w:val="22"/>
          <w:lang w:eastAsia="en-US"/>
        </w:rPr>
        <w:t>e</w:t>
      </w:r>
      <w:r w:rsidRPr="00090C98">
        <w:rPr>
          <w:rFonts w:eastAsia="Calibri"/>
          <w:sz w:val="22"/>
          <w:szCs w:val="22"/>
          <w:lang w:eastAsia="en-US"/>
        </w:rPr>
        <w:t xml:space="preserve"> ve výši </w:t>
      </w:r>
      <w:r w:rsidR="00447233" w:rsidRPr="00090C98">
        <w:rPr>
          <w:rFonts w:eastAsia="Calibri"/>
          <w:sz w:val="22"/>
          <w:szCs w:val="22"/>
          <w:lang w:eastAsia="en-US"/>
        </w:rPr>
        <w:t>9</w:t>
      </w:r>
      <w:r w:rsidR="00DF611E">
        <w:rPr>
          <w:rFonts w:eastAsia="Calibri"/>
          <w:sz w:val="22"/>
          <w:szCs w:val="22"/>
          <w:lang w:eastAsia="en-US"/>
        </w:rPr>
        <w:t> </w:t>
      </w:r>
      <w:r w:rsidR="00447233" w:rsidRPr="00090C98">
        <w:rPr>
          <w:rFonts w:eastAsia="Calibri"/>
          <w:sz w:val="22"/>
          <w:szCs w:val="22"/>
          <w:lang w:eastAsia="en-US"/>
        </w:rPr>
        <w:t>334</w:t>
      </w:r>
      <w:r w:rsidR="00DF611E">
        <w:rPr>
          <w:rFonts w:eastAsia="Calibri"/>
          <w:sz w:val="22"/>
          <w:szCs w:val="22"/>
          <w:lang w:eastAsia="en-US"/>
        </w:rPr>
        <w:t xml:space="preserve"> </w:t>
      </w:r>
      <w:r w:rsidR="00447233" w:rsidRPr="00090C98">
        <w:rPr>
          <w:rFonts w:eastAsia="Calibri"/>
          <w:sz w:val="22"/>
          <w:szCs w:val="22"/>
          <w:lang w:eastAsia="en-US"/>
        </w:rPr>
        <w:t>750</w:t>
      </w:r>
      <w:r w:rsidRPr="00090C98">
        <w:rPr>
          <w:rFonts w:eastAsia="Calibri"/>
          <w:sz w:val="22"/>
          <w:szCs w:val="22"/>
          <w:lang w:eastAsia="en-US"/>
        </w:rPr>
        <w:t xml:space="preserve"> Kč. 19 žádostí</w:t>
      </w:r>
      <w:r>
        <w:rPr>
          <w:rFonts w:eastAsia="Calibri"/>
          <w:sz w:val="22"/>
          <w:szCs w:val="22"/>
          <w:lang w:eastAsia="en-US"/>
        </w:rPr>
        <w:t xml:space="preserve"> splnilo formální </w:t>
      </w:r>
      <w:r w:rsidR="00090C98">
        <w:rPr>
          <w:rFonts w:eastAsia="Calibri"/>
          <w:sz w:val="22"/>
          <w:szCs w:val="22"/>
          <w:lang w:eastAsia="en-US"/>
        </w:rPr>
        <w:t xml:space="preserve">náležitosti dané Programem </w:t>
      </w:r>
      <w:r w:rsidR="00090C98" w:rsidRPr="00447233">
        <w:rPr>
          <w:rFonts w:eastAsia="Calibri"/>
          <w:sz w:val="22"/>
          <w:szCs w:val="22"/>
          <w:lang w:eastAsia="en-US"/>
        </w:rPr>
        <w:t>podpory cestovního ruchu pro rok 2022</w:t>
      </w:r>
      <w:r w:rsidR="00090C98">
        <w:rPr>
          <w:rFonts w:eastAsia="Calibri"/>
          <w:sz w:val="22"/>
          <w:szCs w:val="22"/>
          <w:lang w:eastAsia="en-US"/>
        </w:rPr>
        <w:t xml:space="preserve"> (dále Program“)</w:t>
      </w:r>
      <w:r>
        <w:rPr>
          <w:rFonts w:eastAsia="Calibri"/>
          <w:sz w:val="22"/>
          <w:szCs w:val="22"/>
          <w:lang w:eastAsia="en-US"/>
        </w:rPr>
        <w:t xml:space="preserve">, 3 žádosti </w:t>
      </w:r>
      <w:r w:rsidR="00090C98">
        <w:rPr>
          <w:rFonts w:eastAsia="Calibri"/>
          <w:sz w:val="22"/>
          <w:szCs w:val="22"/>
          <w:lang w:eastAsia="en-US"/>
        </w:rPr>
        <w:t xml:space="preserve">formální náležitosti dle Programu nesplnily a 1 žádost byla žadatelem stažena ještě ve lhůtě pro podávání žádostí. Finanční požadavek žádostí, které splňují formální náležitosti je </w:t>
      </w:r>
      <w:r w:rsidR="00090C98" w:rsidRPr="00090C98">
        <w:rPr>
          <w:sz w:val="22"/>
          <w:szCs w:val="22"/>
        </w:rPr>
        <w:t>9</w:t>
      </w:r>
      <w:r w:rsidR="00DF611E">
        <w:rPr>
          <w:sz w:val="22"/>
          <w:szCs w:val="22"/>
        </w:rPr>
        <w:t> </w:t>
      </w:r>
      <w:r w:rsidR="00090C98" w:rsidRPr="00090C98">
        <w:rPr>
          <w:sz w:val="22"/>
          <w:szCs w:val="22"/>
        </w:rPr>
        <w:t>022</w:t>
      </w:r>
      <w:r w:rsidR="00DF611E">
        <w:rPr>
          <w:sz w:val="22"/>
          <w:szCs w:val="22"/>
        </w:rPr>
        <w:t xml:space="preserve"> </w:t>
      </w:r>
      <w:r w:rsidR="00090C98" w:rsidRPr="00090C98">
        <w:rPr>
          <w:sz w:val="22"/>
          <w:szCs w:val="22"/>
        </w:rPr>
        <w:t>250 Kč</w:t>
      </w:r>
      <w:r w:rsidR="00090C98">
        <w:rPr>
          <w:sz w:val="22"/>
          <w:szCs w:val="22"/>
        </w:rPr>
        <w:t>.</w:t>
      </w:r>
      <w:r w:rsidR="00090C98" w:rsidRPr="00090C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A54304" w14:textId="21DC3A11" w:rsidR="00EA4381" w:rsidRDefault="00EA438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Doplnil, že na dotace na podporu cestovního ruchu </w:t>
      </w:r>
      <w:r w:rsidR="00090C98">
        <w:rPr>
          <w:rFonts w:eastAsia="Calibri"/>
          <w:sz w:val="22"/>
          <w:szCs w:val="22"/>
          <w:lang w:eastAsia="en-US"/>
        </w:rPr>
        <w:t xml:space="preserve">v rámci Programu (Opatření </w:t>
      </w:r>
      <w:r w:rsidR="00482B9D">
        <w:rPr>
          <w:rFonts w:eastAsia="Calibri"/>
          <w:sz w:val="22"/>
          <w:szCs w:val="22"/>
          <w:lang w:eastAsia="en-US"/>
        </w:rPr>
        <w:t>I</w:t>
      </w:r>
      <w:r w:rsidR="00090C98">
        <w:rPr>
          <w:rFonts w:eastAsia="Calibri"/>
          <w:sz w:val="22"/>
          <w:szCs w:val="22"/>
          <w:lang w:eastAsia="en-US"/>
        </w:rPr>
        <w:t xml:space="preserve">. a Opatření II.) </w:t>
      </w:r>
      <w:r>
        <w:rPr>
          <w:rFonts w:eastAsia="Calibri"/>
          <w:sz w:val="22"/>
          <w:szCs w:val="22"/>
          <w:lang w:eastAsia="en-US"/>
        </w:rPr>
        <w:t xml:space="preserve">je </w:t>
      </w:r>
      <w:r w:rsidR="00090C98">
        <w:rPr>
          <w:rFonts w:eastAsia="Calibri"/>
          <w:sz w:val="22"/>
          <w:szCs w:val="22"/>
          <w:lang w:eastAsia="en-US"/>
        </w:rPr>
        <w:t xml:space="preserve">v rozpočtu </w:t>
      </w:r>
      <w:r>
        <w:rPr>
          <w:rFonts w:eastAsia="Calibri"/>
          <w:sz w:val="22"/>
          <w:szCs w:val="22"/>
          <w:lang w:eastAsia="en-US"/>
        </w:rPr>
        <w:t>pro rok 202</w:t>
      </w:r>
      <w:r w:rsidR="00090C98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 xml:space="preserve"> alokováno </w:t>
      </w:r>
      <w:r w:rsidR="0005695E">
        <w:rPr>
          <w:rFonts w:eastAsia="Calibri"/>
          <w:sz w:val="22"/>
          <w:szCs w:val="22"/>
          <w:lang w:eastAsia="en-US"/>
        </w:rPr>
        <w:t xml:space="preserve">celkem </w:t>
      </w:r>
      <w:r>
        <w:rPr>
          <w:rFonts w:eastAsia="Calibri"/>
          <w:sz w:val="22"/>
          <w:szCs w:val="22"/>
          <w:lang w:eastAsia="en-US"/>
        </w:rPr>
        <w:t xml:space="preserve">20 000 000 Kč. </w:t>
      </w:r>
    </w:p>
    <w:p w14:paraId="107C8E3A" w14:textId="77777777" w:rsidR="000B0EEF" w:rsidRPr="00401F59" w:rsidRDefault="000B0EEF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108BE61" w14:textId="73B5A7EF" w:rsidR="00EA4381" w:rsidRDefault="00EA4381" w:rsidP="00EA4381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b/>
          <w:sz w:val="28"/>
          <w:szCs w:val="28"/>
          <w:lang w:eastAsia="en-US"/>
        </w:rPr>
        <w:tab/>
        <w:t xml:space="preserve">Projednávání žádostí o poskytnutí dotace na podporu </w:t>
      </w:r>
      <w:r w:rsidR="00090C98" w:rsidRPr="00090C98">
        <w:rPr>
          <w:rFonts w:eastAsia="Calibri"/>
          <w:b/>
          <w:sz w:val="28"/>
          <w:szCs w:val="28"/>
          <w:lang w:eastAsia="en-US"/>
        </w:rPr>
        <w:t xml:space="preserve">asociačních kongresů a konferencí </w:t>
      </w:r>
      <w:r>
        <w:rPr>
          <w:rFonts w:eastAsia="Calibri"/>
          <w:b/>
          <w:sz w:val="28"/>
          <w:szCs w:val="28"/>
          <w:lang w:eastAsia="en-US"/>
        </w:rPr>
        <w:t>pro rok 202</w:t>
      </w:r>
      <w:r w:rsidR="00090C98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7E560AC" w14:textId="712AA77B" w:rsidR="000E087D" w:rsidRPr="006F2944" w:rsidRDefault="000E087D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Předseda </w:t>
      </w:r>
      <w:r w:rsidR="00090C98" w:rsidRPr="006F2944">
        <w:rPr>
          <w:rFonts w:eastAsia="Calibri"/>
          <w:sz w:val="22"/>
          <w:szCs w:val="22"/>
          <w:lang w:eastAsia="en-US"/>
        </w:rPr>
        <w:t xml:space="preserve">a tajemnice Komise </w:t>
      </w:r>
      <w:r w:rsidRPr="006F2944">
        <w:rPr>
          <w:rFonts w:eastAsia="Calibri"/>
          <w:sz w:val="22"/>
          <w:szCs w:val="22"/>
          <w:lang w:eastAsia="en-US"/>
        </w:rPr>
        <w:t>nejprve představil</w:t>
      </w:r>
      <w:r w:rsidR="00090C98" w:rsidRPr="006F2944">
        <w:rPr>
          <w:rFonts w:eastAsia="Calibri"/>
          <w:sz w:val="22"/>
          <w:szCs w:val="22"/>
          <w:lang w:eastAsia="en-US"/>
        </w:rPr>
        <w:t>i</w:t>
      </w:r>
      <w:r w:rsidRPr="006F2944">
        <w:rPr>
          <w:rFonts w:eastAsia="Calibri"/>
          <w:sz w:val="22"/>
          <w:szCs w:val="22"/>
          <w:lang w:eastAsia="en-US"/>
        </w:rPr>
        <w:t xml:space="preserve"> žádost</w:t>
      </w:r>
      <w:r w:rsidR="00090C98" w:rsidRPr="006F2944">
        <w:rPr>
          <w:rFonts w:eastAsia="Calibri"/>
          <w:sz w:val="22"/>
          <w:szCs w:val="22"/>
          <w:lang w:eastAsia="en-US"/>
        </w:rPr>
        <w:t>i</w:t>
      </w:r>
      <w:r w:rsidRPr="006F2944">
        <w:rPr>
          <w:rFonts w:eastAsia="Calibri"/>
          <w:sz w:val="22"/>
          <w:szCs w:val="22"/>
          <w:lang w:eastAsia="en-US"/>
        </w:rPr>
        <w:t xml:space="preserve"> navrhovan</w:t>
      </w:r>
      <w:r w:rsidR="00090C98" w:rsidRPr="006F2944">
        <w:rPr>
          <w:rFonts w:eastAsia="Calibri"/>
          <w:sz w:val="22"/>
          <w:szCs w:val="22"/>
          <w:lang w:eastAsia="en-US"/>
        </w:rPr>
        <w:t xml:space="preserve">é </w:t>
      </w:r>
      <w:r w:rsidRPr="006F2944">
        <w:rPr>
          <w:rFonts w:eastAsia="Calibri"/>
          <w:sz w:val="22"/>
          <w:szCs w:val="22"/>
          <w:lang w:eastAsia="en-US"/>
        </w:rPr>
        <w:t>k neposkytnutí dotace z důvodu nesplnění formálních náležitostí</w:t>
      </w:r>
      <w:r w:rsidR="00482B9D" w:rsidRPr="006F2944">
        <w:rPr>
          <w:rFonts w:eastAsia="Calibri"/>
          <w:sz w:val="22"/>
          <w:szCs w:val="22"/>
          <w:lang w:eastAsia="en-US"/>
        </w:rPr>
        <w:t xml:space="preserve"> Programu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. </w:t>
      </w:r>
      <w:r w:rsidR="009153EA" w:rsidRPr="006F2944">
        <w:rPr>
          <w:rFonts w:eastAsia="Calibri"/>
          <w:sz w:val="22"/>
          <w:szCs w:val="22"/>
          <w:lang w:eastAsia="en-US"/>
        </w:rPr>
        <w:t xml:space="preserve">Byly </w:t>
      </w:r>
      <w:r w:rsidR="00A37656" w:rsidRPr="006F2944">
        <w:rPr>
          <w:rFonts w:eastAsia="Calibri"/>
          <w:sz w:val="22"/>
          <w:szCs w:val="22"/>
          <w:lang w:eastAsia="en-US"/>
        </w:rPr>
        <w:t>prezentovány</w:t>
      </w:r>
      <w:r w:rsidR="009153EA" w:rsidRPr="006F2944">
        <w:rPr>
          <w:rFonts w:eastAsia="Calibri"/>
          <w:sz w:val="22"/>
          <w:szCs w:val="22"/>
          <w:lang w:eastAsia="en-US"/>
        </w:rPr>
        <w:t xml:space="preserve"> </w:t>
      </w:r>
      <w:r w:rsidR="00A37656" w:rsidRPr="006F2944">
        <w:rPr>
          <w:rFonts w:eastAsia="Calibri"/>
          <w:sz w:val="22"/>
          <w:szCs w:val="22"/>
          <w:lang w:eastAsia="en-US"/>
        </w:rPr>
        <w:t>j</w:t>
      </w:r>
      <w:r w:rsidRPr="006F2944">
        <w:rPr>
          <w:rFonts w:eastAsia="Calibri"/>
          <w:sz w:val="22"/>
          <w:szCs w:val="22"/>
          <w:lang w:eastAsia="en-US"/>
        </w:rPr>
        <w:t>ednotlivé žádosti a důvody</w:t>
      </w:r>
      <w:r w:rsidR="00A37656" w:rsidRPr="006F2944">
        <w:rPr>
          <w:rFonts w:eastAsia="Calibri"/>
          <w:sz w:val="22"/>
          <w:szCs w:val="22"/>
          <w:lang w:eastAsia="en-US"/>
        </w:rPr>
        <w:t>,</w:t>
      </w:r>
      <w:r w:rsidRPr="006F2944">
        <w:rPr>
          <w:rFonts w:eastAsia="Calibri"/>
          <w:sz w:val="22"/>
          <w:szCs w:val="22"/>
          <w:lang w:eastAsia="en-US"/>
        </w:rPr>
        <w:t xml:space="preserve"> pro které 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tyto </w:t>
      </w:r>
      <w:r w:rsidRPr="006F2944">
        <w:rPr>
          <w:rFonts w:eastAsia="Calibri"/>
          <w:sz w:val="22"/>
          <w:szCs w:val="22"/>
          <w:lang w:eastAsia="en-US"/>
        </w:rPr>
        <w:t>žádosti nesplňují podmínky dané P</w:t>
      </w:r>
      <w:r w:rsidR="00A37656" w:rsidRPr="006F2944">
        <w:rPr>
          <w:rFonts w:eastAsia="Calibri"/>
          <w:sz w:val="22"/>
          <w:szCs w:val="22"/>
          <w:lang w:eastAsia="en-US"/>
        </w:rPr>
        <w:t>rogramem</w:t>
      </w:r>
      <w:r w:rsidRPr="006F2944">
        <w:rPr>
          <w:rFonts w:eastAsia="Calibri"/>
          <w:sz w:val="22"/>
          <w:szCs w:val="22"/>
          <w:lang w:eastAsia="en-US"/>
        </w:rPr>
        <w:t>.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 </w:t>
      </w:r>
    </w:p>
    <w:p w14:paraId="0A7D5418" w14:textId="2D11C8E1" w:rsidR="00A37656" w:rsidRPr="006F2944" w:rsidRDefault="000E087D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Následně Komise 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přijala následující   </w:t>
      </w:r>
      <w:r w:rsidR="00A37656"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73BE78D3" w14:textId="3C77EC57" w:rsidR="000E087D" w:rsidRPr="006F2944" w:rsidRDefault="000E087D" w:rsidP="006F2944">
      <w:pPr>
        <w:spacing w:before="240" w:after="12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6F2944">
        <w:rPr>
          <w:rFonts w:eastAsia="Calibri"/>
          <w:b/>
          <w:i/>
          <w:sz w:val="22"/>
          <w:szCs w:val="22"/>
          <w:lang w:eastAsia="en-US"/>
        </w:rPr>
        <w:t>Komise Rady hl. m. Prahy pro udělování grantů v oblasti cestovního ruchu souhlasí s návrhem odboru kultury a cestovního ruchu MHMP a doporučuje neposkytnutí dotace žádostem uvedeným v</w:t>
      </w:r>
      <w:r w:rsidR="00A37656" w:rsidRPr="006F2944">
        <w:rPr>
          <w:rFonts w:eastAsia="Calibri"/>
          <w:b/>
          <w:i/>
          <w:sz w:val="22"/>
          <w:szCs w:val="22"/>
          <w:lang w:eastAsia="en-US"/>
        </w:rPr>
        <w:t> pracovním přehledu</w:t>
      </w:r>
      <w:r w:rsidRPr="006F2944">
        <w:rPr>
          <w:rFonts w:eastAsia="Calibri"/>
          <w:b/>
          <w:i/>
          <w:sz w:val="22"/>
          <w:szCs w:val="22"/>
          <w:lang w:eastAsia="en-US"/>
        </w:rPr>
        <w:t xml:space="preserve"> č. 3 z důvodu nesplnění formálních náležitostí daných Programem podpory cestovního ruchu pro rok 2022, čl. G odst. 1.</w:t>
      </w:r>
    </w:p>
    <w:p w14:paraId="37978374" w14:textId="77777777" w:rsidR="00A37656" w:rsidRPr="006F2944" w:rsidRDefault="00A37656" w:rsidP="006F2944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4A9ADAC6" w14:textId="69D508FD" w:rsidR="00A37656" w:rsidRPr="006F2944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6 (videokonference)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</w:p>
    <w:p w14:paraId="31C7AB68" w14:textId="77777777" w:rsidR="00A37656" w:rsidRPr="006F2944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Proti: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</w:p>
    <w:p w14:paraId="54078793" w14:textId="77777777" w:rsidR="00A37656" w:rsidRPr="006F2944" w:rsidRDefault="00A37656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Zdržel se:</w:t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>0</w:t>
      </w:r>
    </w:p>
    <w:p w14:paraId="75EDDF38" w14:textId="22F88D6A" w:rsidR="000E087D" w:rsidRPr="006F2944" w:rsidRDefault="00A37656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>Dále p</w:t>
      </w:r>
      <w:r w:rsidR="00EA4381" w:rsidRPr="006F2944">
        <w:rPr>
          <w:rFonts w:eastAsia="Calibri"/>
          <w:sz w:val="22"/>
          <w:szCs w:val="22"/>
          <w:lang w:eastAsia="en-US"/>
        </w:rPr>
        <w:t>ředseda představil jednotlivé žádosti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 splňující formální náležitosti</w:t>
      </w:r>
      <w:r w:rsidRPr="006F2944">
        <w:rPr>
          <w:rFonts w:eastAsia="Calibri"/>
          <w:sz w:val="22"/>
          <w:szCs w:val="22"/>
          <w:lang w:eastAsia="en-US"/>
        </w:rPr>
        <w:t xml:space="preserve"> </w:t>
      </w:r>
      <w:r w:rsidR="00482B9D">
        <w:rPr>
          <w:rFonts w:eastAsia="Calibri"/>
          <w:sz w:val="22"/>
          <w:szCs w:val="22"/>
          <w:lang w:eastAsia="en-US"/>
        </w:rPr>
        <w:t>P</w:t>
      </w:r>
      <w:r w:rsidRPr="006F2944">
        <w:rPr>
          <w:rFonts w:eastAsia="Calibri"/>
          <w:sz w:val="22"/>
          <w:szCs w:val="22"/>
          <w:lang w:eastAsia="en-US"/>
        </w:rPr>
        <w:t>rogramu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, zvlášť žádosti </w:t>
      </w:r>
      <w:r w:rsidR="00E1132C" w:rsidRPr="006F2944">
        <w:rPr>
          <w:rFonts w:eastAsia="Calibri"/>
          <w:sz w:val="22"/>
          <w:szCs w:val="22"/>
          <w:lang w:eastAsia="en-US"/>
        </w:rPr>
        <w:t xml:space="preserve">v </w:t>
      </w:r>
      <w:r w:rsidR="000E087D" w:rsidRPr="006F2944">
        <w:rPr>
          <w:rFonts w:eastAsia="Calibri"/>
          <w:sz w:val="22"/>
          <w:szCs w:val="22"/>
          <w:lang w:eastAsia="en-US"/>
        </w:rPr>
        <w:t>Opatření I., kategorie A (více než 500 reg</w:t>
      </w:r>
      <w:r w:rsidRPr="006F2944">
        <w:rPr>
          <w:rFonts w:eastAsia="Calibri"/>
          <w:sz w:val="22"/>
          <w:szCs w:val="22"/>
          <w:lang w:eastAsia="en-US"/>
        </w:rPr>
        <w:t>istrovaných účastníků</w:t>
      </w:r>
      <w:r w:rsidR="000E087D" w:rsidRPr="006F2944">
        <w:rPr>
          <w:rFonts w:eastAsia="Calibri"/>
          <w:sz w:val="22"/>
          <w:szCs w:val="22"/>
          <w:lang w:eastAsia="en-US"/>
        </w:rPr>
        <w:t>) a zvlášť žádosti v kategorii B (200 -</w:t>
      </w:r>
      <w:r w:rsidR="00E1132C" w:rsidRPr="006F2944">
        <w:rPr>
          <w:rFonts w:eastAsia="Calibri"/>
          <w:sz w:val="22"/>
          <w:szCs w:val="22"/>
          <w:lang w:eastAsia="en-US"/>
        </w:rPr>
        <w:t xml:space="preserve"> </w:t>
      </w:r>
      <w:r w:rsidR="000E087D" w:rsidRPr="006F2944">
        <w:rPr>
          <w:rFonts w:eastAsia="Calibri"/>
          <w:sz w:val="22"/>
          <w:szCs w:val="22"/>
          <w:lang w:eastAsia="en-US"/>
        </w:rPr>
        <w:t>499 reg</w:t>
      </w:r>
      <w:r w:rsidR="00E1132C" w:rsidRPr="006F2944">
        <w:rPr>
          <w:rFonts w:eastAsia="Calibri"/>
          <w:sz w:val="22"/>
          <w:szCs w:val="22"/>
          <w:lang w:eastAsia="en-US"/>
        </w:rPr>
        <w:t>istrovaných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 účastníků).</w:t>
      </w:r>
    </w:p>
    <w:p w14:paraId="3888D920" w14:textId="4D24630E" w:rsidR="000E087D" w:rsidRPr="006F2944" w:rsidRDefault="00E1132C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sz w:val="22"/>
          <w:szCs w:val="22"/>
        </w:rPr>
        <w:t>Bylo připomenuto, že v</w:t>
      </w:r>
      <w:r w:rsidR="000E087D" w:rsidRPr="006F2944">
        <w:rPr>
          <w:sz w:val="22"/>
          <w:szCs w:val="22"/>
        </w:rPr>
        <w:t>ýše podpory v</w:t>
      </w:r>
      <w:r w:rsidRPr="006F2944">
        <w:rPr>
          <w:sz w:val="22"/>
          <w:szCs w:val="22"/>
        </w:rPr>
        <w:t> </w:t>
      </w:r>
      <w:r w:rsidR="000E087D" w:rsidRPr="006F2944">
        <w:rPr>
          <w:sz w:val="22"/>
          <w:szCs w:val="22"/>
        </w:rPr>
        <w:t>Opatření</w:t>
      </w:r>
      <w:r w:rsidRPr="006F2944">
        <w:rPr>
          <w:sz w:val="22"/>
          <w:szCs w:val="22"/>
        </w:rPr>
        <w:t xml:space="preserve"> I.</w:t>
      </w:r>
      <w:r w:rsidR="000E087D" w:rsidRPr="006F2944">
        <w:rPr>
          <w:sz w:val="22"/>
          <w:szCs w:val="22"/>
        </w:rPr>
        <w:t xml:space="preserve"> se dle schváleného Programu podpory CR pro rok 2022 odvíjí od předpokládaného počtu fyzicky se účastnících registrovaných účastníků</w:t>
      </w:r>
      <w:r w:rsidR="00EA4381" w:rsidRPr="006F2944">
        <w:rPr>
          <w:rFonts w:eastAsia="Calibri"/>
          <w:sz w:val="22"/>
          <w:szCs w:val="22"/>
          <w:lang w:eastAsia="en-US"/>
        </w:rPr>
        <w:t xml:space="preserve">. 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Pro kategorii A je stanovena výše podpory </w:t>
      </w:r>
      <w:r w:rsidRPr="006F2944">
        <w:rPr>
          <w:rFonts w:eastAsia="Calibri"/>
          <w:sz w:val="22"/>
          <w:szCs w:val="22"/>
          <w:lang w:eastAsia="en-US"/>
        </w:rPr>
        <w:t xml:space="preserve">max. </w:t>
      </w:r>
      <w:r w:rsidR="000E087D" w:rsidRPr="006F2944">
        <w:rPr>
          <w:rFonts w:eastAsia="Calibri"/>
          <w:sz w:val="22"/>
          <w:szCs w:val="22"/>
          <w:lang w:eastAsia="en-US"/>
        </w:rPr>
        <w:t>400 Kč na</w:t>
      </w:r>
      <w:r w:rsidRPr="006F2944">
        <w:rPr>
          <w:rFonts w:eastAsia="Calibri"/>
          <w:sz w:val="22"/>
          <w:szCs w:val="22"/>
          <w:lang w:eastAsia="en-US"/>
        </w:rPr>
        <w:t xml:space="preserve"> jednoho registrovaného účastníka, v</w:t>
      </w:r>
      <w:r w:rsidR="000E087D" w:rsidRPr="006F2944">
        <w:rPr>
          <w:rFonts w:eastAsia="Calibri"/>
          <w:sz w:val="22"/>
          <w:szCs w:val="22"/>
          <w:lang w:eastAsia="en-US"/>
        </w:rPr>
        <w:t> kategorii B</w:t>
      </w:r>
      <w:r w:rsidRPr="006F2944">
        <w:rPr>
          <w:rFonts w:eastAsia="Calibri"/>
          <w:sz w:val="22"/>
          <w:szCs w:val="22"/>
          <w:lang w:eastAsia="en-US"/>
        </w:rPr>
        <w:t xml:space="preserve"> pak max. na 250 Kč na jednoho registrovaného účastníka. V obou kategoriích platí podmínka, že podpora je určena registrovaným účastníkům, kteří se eventu zúčastní prezenčně a současně v Praze stráví minimálně 1 noc. </w:t>
      </w:r>
    </w:p>
    <w:p w14:paraId="2E9658B9" w14:textId="2AA4958E" w:rsidR="0066400D" w:rsidRDefault="00E1132C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>Po představení jednotlivých žádostí</w:t>
      </w:r>
      <w:r w:rsidR="0066400D">
        <w:rPr>
          <w:rFonts w:eastAsia="Calibri"/>
          <w:sz w:val="22"/>
          <w:szCs w:val="22"/>
          <w:lang w:eastAsia="en-US"/>
        </w:rPr>
        <w:t xml:space="preserve"> proběhla kratší disku</w:t>
      </w:r>
      <w:r w:rsidR="00BB651D">
        <w:rPr>
          <w:rFonts w:eastAsia="Calibri"/>
          <w:sz w:val="22"/>
          <w:szCs w:val="22"/>
          <w:lang w:eastAsia="en-US"/>
        </w:rPr>
        <w:t>s</w:t>
      </w:r>
      <w:r w:rsidR="0066400D">
        <w:rPr>
          <w:rFonts w:eastAsia="Calibri"/>
          <w:sz w:val="22"/>
          <w:szCs w:val="22"/>
          <w:lang w:eastAsia="en-US"/>
        </w:rPr>
        <w:t>e.</w:t>
      </w:r>
    </w:p>
    <w:p w14:paraId="08B7BC59" w14:textId="47165C8A" w:rsidR="00BB651D" w:rsidRDefault="00BB651D" w:rsidP="00BB651D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Ing. </w:t>
      </w:r>
      <w:r w:rsidR="000B0EEF">
        <w:rPr>
          <w:rFonts w:eastAsia="Calibri"/>
          <w:sz w:val="22"/>
          <w:szCs w:val="22"/>
          <w:lang w:eastAsia="en-US"/>
        </w:rPr>
        <w:t xml:space="preserve">Jiří </w:t>
      </w:r>
      <w:r w:rsidRPr="006F2944">
        <w:rPr>
          <w:rFonts w:eastAsia="Calibri"/>
          <w:sz w:val="22"/>
          <w:szCs w:val="22"/>
          <w:lang w:eastAsia="en-US"/>
        </w:rPr>
        <w:t xml:space="preserve">Stýblo upozornil na </w:t>
      </w:r>
      <w:r w:rsidR="00482B9D">
        <w:rPr>
          <w:rFonts w:eastAsia="Calibri"/>
          <w:sz w:val="22"/>
          <w:szCs w:val="22"/>
          <w:lang w:eastAsia="en-US"/>
        </w:rPr>
        <w:t xml:space="preserve">svůj </w:t>
      </w:r>
      <w:r w:rsidRPr="006F2944">
        <w:rPr>
          <w:rFonts w:eastAsia="Calibri"/>
          <w:sz w:val="22"/>
          <w:szCs w:val="22"/>
          <w:lang w:eastAsia="en-US"/>
        </w:rPr>
        <w:t xml:space="preserve">možný střet zájmů </w:t>
      </w:r>
      <w:r w:rsidR="00482B9D">
        <w:rPr>
          <w:rFonts w:eastAsia="Calibri"/>
          <w:sz w:val="22"/>
          <w:szCs w:val="22"/>
          <w:lang w:eastAsia="en-US"/>
        </w:rPr>
        <w:t xml:space="preserve">v souvislosti s žádostí </w:t>
      </w:r>
      <w:r w:rsidR="00482B9D" w:rsidRPr="006F2944">
        <w:rPr>
          <w:rFonts w:eastAsia="Calibri"/>
          <w:sz w:val="22"/>
          <w:szCs w:val="22"/>
          <w:lang w:eastAsia="en-US"/>
        </w:rPr>
        <w:t xml:space="preserve">žadatele Český výbor ICOM z.s. </w:t>
      </w:r>
      <w:r w:rsidRPr="006F2944">
        <w:rPr>
          <w:rFonts w:eastAsia="Calibri"/>
          <w:sz w:val="22"/>
          <w:szCs w:val="22"/>
          <w:lang w:eastAsia="en-US"/>
        </w:rPr>
        <w:t xml:space="preserve">a že se zdrží </w:t>
      </w:r>
      <w:r>
        <w:rPr>
          <w:rFonts w:eastAsia="Calibri"/>
          <w:sz w:val="22"/>
          <w:szCs w:val="22"/>
          <w:lang w:eastAsia="en-US"/>
        </w:rPr>
        <w:t xml:space="preserve">u této žádosti </w:t>
      </w:r>
      <w:r w:rsidRPr="006F2944">
        <w:rPr>
          <w:rFonts w:eastAsia="Calibri"/>
          <w:sz w:val="22"/>
          <w:szCs w:val="22"/>
          <w:lang w:eastAsia="en-US"/>
        </w:rPr>
        <w:t>hlasování.</w:t>
      </w:r>
    </w:p>
    <w:p w14:paraId="20AD006A" w14:textId="6C8F3DB2" w:rsidR="0066400D" w:rsidRDefault="000B0EEF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</w:t>
      </w:r>
      <w:r w:rsidR="0066400D">
        <w:rPr>
          <w:rFonts w:eastAsia="Calibri"/>
          <w:sz w:val="22"/>
          <w:szCs w:val="22"/>
          <w:lang w:eastAsia="en-US"/>
        </w:rPr>
        <w:t>Michal Veber se zeptal na problematiku „</w:t>
      </w:r>
      <w:r w:rsidR="0066400D" w:rsidRPr="00BB651D">
        <w:rPr>
          <w:rFonts w:eastAsia="Calibri"/>
          <w:i/>
          <w:iCs/>
          <w:sz w:val="22"/>
          <w:szCs w:val="22"/>
          <w:lang w:eastAsia="en-US"/>
        </w:rPr>
        <w:t>de minimis</w:t>
      </w:r>
      <w:r w:rsidR="0066400D">
        <w:rPr>
          <w:rFonts w:eastAsia="Calibri"/>
          <w:sz w:val="22"/>
          <w:szCs w:val="22"/>
          <w:lang w:eastAsia="en-US"/>
        </w:rPr>
        <w:t>“ u žadatele Česká lékařská společnost JEP</w:t>
      </w:r>
      <w:r w:rsidR="00EE785B">
        <w:rPr>
          <w:rFonts w:eastAsia="Calibri"/>
          <w:sz w:val="22"/>
          <w:szCs w:val="22"/>
          <w:lang w:eastAsia="en-US"/>
        </w:rPr>
        <w:t>, z.s. Žádosti v oblasti cestovního ruchu jsou po</w:t>
      </w:r>
      <w:r w:rsidR="00BB651D">
        <w:rPr>
          <w:rFonts w:eastAsia="Calibri"/>
          <w:sz w:val="22"/>
          <w:szCs w:val="22"/>
          <w:lang w:eastAsia="en-US"/>
        </w:rPr>
        <w:t>skytová</w:t>
      </w:r>
      <w:r w:rsidR="00EE785B">
        <w:rPr>
          <w:rFonts w:eastAsia="Calibri"/>
          <w:sz w:val="22"/>
          <w:szCs w:val="22"/>
          <w:lang w:eastAsia="en-US"/>
        </w:rPr>
        <w:t xml:space="preserve">ny v režimu „de minimis“. Vzhledem k více žádostem, které tento žadatel podal </w:t>
      </w:r>
      <w:r w:rsidR="005E7E0D">
        <w:rPr>
          <w:rFonts w:eastAsia="Calibri"/>
          <w:sz w:val="22"/>
          <w:szCs w:val="22"/>
          <w:lang w:eastAsia="en-US"/>
        </w:rPr>
        <w:t>i</w:t>
      </w:r>
      <w:r w:rsidR="00EE785B">
        <w:rPr>
          <w:rFonts w:eastAsia="Calibri"/>
          <w:sz w:val="22"/>
          <w:szCs w:val="22"/>
          <w:lang w:eastAsia="en-US"/>
        </w:rPr>
        <w:t xml:space="preserve"> výši aktuální možné podpory v rámci režimu „de minimis“ </w:t>
      </w:r>
      <w:r w:rsidR="00BB651D">
        <w:rPr>
          <w:rFonts w:eastAsia="Calibri"/>
          <w:sz w:val="22"/>
          <w:szCs w:val="22"/>
          <w:lang w:eastAsia="en-US"/>
        </w:rPr>
        <w:t xml:space="preserve">, </w:t>
      </w:r>
      <w:r w:rsidR="00EE785B">
        <w:rPr>
          <w:rFonts w:eastAsia="Calibri"/>
          <w:sz w:val="22"/>
          <w:szCs w:val="22"/>
          <w:lang w:eastAsia="en-US"/>
        </w:rPr>
        <w:t>b</w:t>
      </w:r>
      <w:r w:rsidR="00BB651D">
        <w:rPr>
          <w:rFonts w:eastAsia="Calibri"/>
          <w:sz w:val="22"/>
          <w:szCs w:val="22"/>
          <w:lang w:eastAsia="en-US"/>
        </w:rPr>
        <w:t>y</w:t>
      </w:r>
      <w:r w:rsidR="00EE785B">
        <w:rPr>
          <w:rFonts w:eastAsia="Calibri"/>
          <w:sz w:val="22"/>
          <w:szCs w:val="22"/>
          <w:lang w:eastAsia="en-US"/>
        </w:rPr>
        <w:t xml:space="preserve"> nebylo možné dotace poskytnout v plné míře. Vedoucí oddělení cestovního ruchu </w:t>
      </w:r>
      <w:r w:rsidR="00EE785B">
        <w:rPr>
          <w:rFonts w:eastAsia="Calibri"/>
          <w:sz w:val="22"/>
          <w:szCs w:val="22"/>
          <w:lang w:eastAsia="en-US"/>
        </w:rPr>
        <w:lastRenderedPageBreak/>
        <w:t>KUC MHMP upřesnila, že zatím nedošlo k vyúčtování všech dotací tohoto žadatele</w:t>
      </w:r>
      <w:r w:rsidR="004A4A33">
        <w:rPr>
          <w:rFonts w:eastAsia="Calibri"/>
          <w:sz w:val="22"/>
          <w:szCs w:val="22"/>
          <w:lang w:eastAsia="en-US"/>
        </w:rPr>
        <w:t xml:space="preserve"> za rok 2021</w:t>
      </w:r>
      <w:r w:rsidR="00EE785B">
        <w:rPr>
          <w:rFonts w:eastAsia="Calibri"/>
          <w:sz w:val="22"/>
          <w:szCs w:val="22"/>
          <w:lang w:eastAsia="en-US"/>
        </w:rPr>
        <w:t xml:space="preserve"> s tím, že některé dotace </w:t>
      </w:r>
      <w:r w:rsidR="005E7E0D">
        <w:rPr>
          <w:rFonts w:eastAsia="Calibri"/>
          <w:sz w:val="22"/>
          <w:szCs w:val="22"/>
          <w:lang w:eastAsia="en-US"/>
        </w:rPr>
        <w:t xml:space="preserve">mají být </w:t>
      </w:r>
      <w:r w:rsidR="00BB651D">
        <w:rPr>
          <w:rFonts w:eastAsia="Calibri"/>
          <w:sz w:val="22"/>
          <w:szCs w:val="22"/>
          <w:lang w:eastAsia="en-US"/>
        </w:rPr>
        <w:t>vráceny</w:t>
      </w:r>
      <w:r w:rsidR="00EE785B">
        <w:rPr>
          <w:rFonts w:eastAsia="Calibri"/>
          <w:sz w:val="22"/>
          <w:szCs w:val="22"/>
          <w:lang w:eastAsia="en-US"/>
        </w:rPr>
        <w:t>, a tudíž ještě</w:t>
      </w:r>
      <w:r w:rsidR="00BB651D">
        <w:rPr>
          <w:rFonts w:eastAsia="Calibri"/>
          <w:sz w:val="22"/>
          <w:szCs w:val="22"/>
          <w:lang w:eastAsia="en-US"/>
        </w:rPr>
        <w:t xml:space="preserve"> dojde</w:t>
      </w:r>
      <w:r w:rsidR="00EE785B">
        <w:rPr>
          <w:rFonts w:eastAsia="Calibri"/>
          <w:sz w:val="22"/>
          <w:szCs w:val="22"/>
          <w:lang w:eastAsia="en-US"/>
        </w:rPr>
        <w:t xml:space="preserve"> ke změně částky zbývající v režimu „de minimis“.  KUC MHMP bude před přípravou materiálů ke schválení dotací tuto výši znovu kontrolovat. Navíc v usneseních, kterými jsou dotace schvalovány, jsou vždy </w:t>
      </w:r>
      <w:r w:rsidR="00BB651D">
        <w:rPr>
          <w:rFonts w:eastAsia="Calibri"/>
          <w:sz w:val="22"/>
          <w:szCs w:val="22"/>
          <w:lang w:eastAsia="en-US"/>
        </w:rPr>
        <w:t>ustanovení</w:t>
      </w:r>
      <w:r w:rsidR="00EE785B">
        <w:rPr>
          <w:rFonts w:eastAsia="Calibri"/>
          <w:sz w:val="22"/>
          <w:szCs w:val="22"/>
          <w:lang w:eastAsia="en-US"/>
        </w:rPr>
        <w:t>, že „</w:t>
      </w:r>
      <w:r w:rsidR="00EE785B" w:rsidRPr="00EE785B">
        <w:rPr>
          <w:rFonts w:eastAsia="Calibri"/>
          <w:i/>
          <w:iCs/>
          <w:sz w:val="22"/>
          <w:szCs w:val="22"/>
          <w:lang w:eastAsia="en-US"/>
        </w:rPr>
        <w:t>pokud by schválená částka v režimu "de minimis" ke dni podpisu Veřejnoprávní smlouvy znamenala překročení povoleného limitu pro podporu "de minimis", budou peněžní prostředky poskytnuty pouze do této výše zůstatku</w:t>
      </w:r>
      <w:r w:rsidR="00EE785B">
        <w:rPr>
          <w:rFonts w:eastAsia="Calibri"/>
          <w:i/>
          <w:iCs/>
          <w:sz w:val="22"/>
          <w:szCs w:val="22"/>
          <w:lang w:eastAsia="en-US"/>
        </w:rPr>
        <w:t>“</w:t>
      </w:r>
      <w:r w:rsidR="00BB651D">
        <w:rPr>
          <w:rFonts w:eastAsia="Calibri"/>
          <w:i/>
          <w:iCs/>
          <w:sz w:val="22"/>
          <w:szCs w:val="22"/>
          <w:lang w:eastAsia="en-US"/>
        </w:rPr>
        <w:t>.</w:t>
      </w:r>
      <w:r w:rsidR="00EE785B">
        <w:rPr>
          <w:rFonts w:eastAsia="Calibri"/>
          <w:sz w:val="22"/>
          <w:szCs w:val="22"/>
          <w:lang w:eastAsia="en-US"/>
        </w:rPr>
        <w:t xml:space="preserve"> </w:t>
      </w:r>
    </w:p>
    <w:p w14:paraId="6EE1A032" w14:textId="3DF83725" w:rsidR="0066400D" w:rsidRPr="008E34A8" w:rsidRDefault="0066400D" w:rsidP="0066400D">
      <w:pPr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8E34A8">
        <w:rPr>
          <w:rFonts w:eastAsia="Calibri"/>
          <w:bCs/>
          <w:iCs/>
          <w:sz w:val="22"/>
          <w:szCs w:val="22"/>
          <w:lang w:eastAsia="en-US"/>
        </w:rPr>
        <w:t>Komise se následně dohodla, že bude hlasovat en bloc o všech 13 žádostech o dotaci v rámci Opatření I. Programu, kategorie A. (více než 500 registrovaných účastníků) uvedených v pracovním přehledu č. 1 a hlasovat en bloc o všech 6 žádostech o dotaci v rámci Opatření I. Programu, kategorie B. (200 - 499 registrovaných účastníků) uvedených v pracovním přehledu č. 2.</w:t>
      </w:r>
      <w:r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6F2944">
        <w:rPr>
          <w:rFonts w:eastAsia="Calibri"/>
          <w:sz w:val="22"/>
          <w:szCs w:val="22"/>
          <w:lang w:eastAsia="en-US"/>
        </w:rPr>
        <w:t>Předseda navrhl u žádostí o dotaci uvedených v</w:t>
      </w:r>
      <w:r>
        <w:rPr>
          <w:rFonts w:eastAsia="Calibri"/>
          <w:sz w:val="22"/>
          <w:szCs w:val="22"/>
          <w:lang w:eastAsia="en-US"/>
        </w:rPr>
        <w:t xml:space="preserve"> pracovním přehledu č. 1 a č. 2 </w:t>
      </w:r>
      <w:r w:rsidRPr="006F2944">
        <w:rPr>
          <w:rFonts w:eastAsia="Calibri"/>
          <w:sz w:val="22"/>
          <w:szCs w:val="22"/>
          <w:lang w:eastAsia="en-US"/>
        </w:rPr>
        <w:t>doporučit požadovanou výši dotace a další projednání ve Výboru ZHMP pro kulturu, výstavnictví, cestovní ruch a zahraniční vztahy.</w:t>
      </w:r>
    </w:p>
    <w:p w14:paraId="60CB826B" w14:textId="53EC6314" w:rsidR="0066400D" w:rsidRPr="006F2944" w:rsidRDefault="0066400D" w:rsidP="0066400D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 návrhu bylo hlasováno a </w:t>
      </w:r>
      <w:r w:rsidRPr="006F2944">
        <w:rPr>
          <w:rFonts w:eastAsia="Calibri"/>
          <w:sz w:val="22"/>
          <w:szCs w:val="22"/>
          <w:lang w:eastAsia="en-US"/>
        </w:rPr>
        <w:t xml:space="preserve">Komise </w:t>
      </w:r>
      <w:r>
        <w:rPr>
          <w:rFonts w:eastAsia="Calibri"/>
          <w:sz w:val="22"/>
          <w:szCs w:val="22"/>
          <w:lang w:eastAsia="en-US"/>
        </w:rPr>
        <w:t xml:space="preserve">přijala následující </w:t>
      </w:r>
      <w:r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7A571E35" w14:textId="42D52CC1" w:rsidR="0066400D" w:rsidRPr="006F2944" w:rsidRDefault="0066400D" w:rsidP="0066400D">
      <w:pPr>
        <w:spacing w:before="240" w:after="120" w:line="276" w:lineRule="auto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6F2944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Komise Rady hl. m. Prahy pro udělování grantů v oblasti cestovního ruchu doporučuje poskytnutí podpory v celkové výši 8 440 000 Kč </w:t>
      </w:r>
      <w:r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6F2944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13 žádostem o dotaci podaným v rámci Programu podpory cestovního ruchu pro rok 2022, Opatření I. - Podpora asociačních kongresů a konferencí, kategorie A, uvedeným </w:t>
      </w:r>
      <w:r w:rsidR="00261AF0">
        <w:rPr>
          <w:rFonts w:eastAsia="Calibri"/>
          <w:b/>
          <w:bCs/>
          <w:i/>
          <w:iCs/>
          <w:sz w:val="22"/>
          <w:szCs w:val="22"/>
          <w:lang w:eastAsia="en-US"/>
        </w:rPr>
        <w:t>v</w:t>
      </w:r>
      <w:r w:rsidRPr="00CB478F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přehledu</w:t>
      </w:r>
      <w:r w:rsidRPr="006F2944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č. </w:t>
      </w:r>
      <w:r w:rsidRPr="006F2944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1 a doporučuje udělení podpory v celkové výši 582 250 Kč </w:t>
      </w:r>
      <w:r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6F2944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6 žádostem o dotaci podaným v rámci Programu podpory cestovního ruchu pro rok 2022, Opatření I. -Podpora asociačních kongresů a konferencí, kategorie B, uvedeným v </w:t>
      </w:r>
      <w:r w:rsidRPr="00CB478F">
        <w:rPr>
          <w:rFonts w:eastAsia="Calibri"/>
          <w:b/>
          <w:bCs/>
          <w:i/>
          <w:iCs/>
          <w:sz w:val="22"/>
          <w:szCs w:val="22"/>
          <w:lang w:eastAsia="en-US"/>
        </w:rPr>
        <w:t>přehledu</w:t>
      </w:r>
      <w:r w:rsidRPr="006F2944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č. 2. Všechny tyto žádosti zároveň doporučuje předložit k dalšímu projednání ve Výboru ZHMP pro kulturu, výstavnictví, cestovní ruch a zahraniční vztahy.</w:t>
      </w:r>
    </w:p>
    <w:p w14:paraId="7B2EC133" w14:textId="77777777" w:rsidR="0066400D" w:rsidRPr="006F2944" w:rsidRDefault="0066400D" w:rsidP="0066400D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4BB6BBBC" w14:textId="77777777" w:rsidR="0066400D" w:rsidRPr="006F2944" w:rsidRDefault="0066400D" w:rsidP="0066400D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6 (videokonference)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</w:p>
    <w:p w14:paraId="3C4CFF07" w14:textId="77777777" w:rsidR="0066400D" w:rsidRPr="006F2944" w:rsidRDefault="0066400D" w:rsidP="0066400D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Proti: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</w:p>
    <w:p w14:paraId="70E08050" w14:textId="77777777" w:rsidR="0066400D" w:rsidRPr="006F2944" w:rsidRDefault="0066400D" w:rsidP="0066400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Zdržel se:</w:t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>0</w:t>
      </w:r>
    </w:p>
    <w:p w14:paraId="787C3E9B" w14:textId="77777777" w:rsidR="0066400D" w:rsidRPr="006F2944" w:rsidRDefault="0066400D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2B39268" w14:textId="72317F22" w:rsidR="00A8633E" w:rsidRPr="00177AE7" w:rsidRDefault="00EA4381" w:rsidP="00AD14C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AE7">
        <w:rPr>
          <w:rFonts w:eastAsia="Calibri"/>
          <w:b/>
          <w:sz w:val="28"/>
          <w:szCs w:val="28"/>
          <w:lang w:eastAsia="en-US"/>
        </w:rPr>
        <w:t>4</w:t>
      </w:r>
      <w:r w:rsidR="00957066" w:rsidRPr="00177AE7">
        <w:rPr>
          <w:rFonts w:eastAsia="Calibri"/>
          <w:b/>
          <w:sz w:val="28"/>
          <w:szCs w:val="28"/>
          <w:lang w:eastAsia="en-US"/>
        </w:rPr>
        <w:t>.</w:t>
      </w:r>
      <w:r w:rsidR="00957066" w:rsidRPr="00177AE7">
        <w:rPr>
          <w:rFonts w:eastAsia="Calibri"/>
          <w:b/>
          <w:sz w:val="28"/>
          <w:szCs w:val="28"/>
          <w:lang w:eastAsia="en-US"/>
        </w:rPr>
        <w:tab/>
      </w:r>
      <w:r w:rsidR="00AD14C5" w:rsidRPr="00177AE7">
        <w:rPr>
          <w:rFonts w:eastAsia="Calibri"/>
          <w:b/>
          <w:sz w:val="28"/>
          <w:szCs w:val="28"/>
          <w:lang w:eastAsia="en-US"/>
        </w:rPr>
        <w:t>Systém hodnocení</w:t>
      </w:r>
      <w:r w:rsidR="00BB651D" w:rsidRPr="00177AE7">
        <w:rPr>
          <w:rFonts w:eastAsia="Calibri"/>
          <w:b/>
          <w:sz w:val="28"/>
          <w:szCs w:val="28"/>
          <w:lang w:eastAsia="en-US"/>
        </w:rPr>
        <w:t xml:space="preserve"> žádostí v Opatření II.</w:t>
      </w:r>
    </w:p>
    <w:p w14:paraId="394E5D91" w14:textId="10E92336" w:rsidR="00D97EFD" w:rsidRPr="00177AE7" w:rsidRDefault="004A4A33" w:rsidP="000B0EEF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V dalším bodě p</w:t>
      </w:r>
      <w:r w:rsidR="00DB4F91" w:rsidRPr="00177AE7">
        <w:rPr>
          <w:rFonts w:eastAsia="Calibri"/>
          <w:bCs/>
          <w:sz w:val="22"/>
          <w:szCs w:val="22"/>
          <w:lang w:eastAsia="en-US"/>
        </w:rPr>
        <w:t xml:space="preserve">ředseda seznámil členy </w:t>
      </w:r>
      <w:r w:rsidR="00CB478F" w:rsidRPr="00177AE7">
        <w:rPr>
          <w:rFonts w:eastAsia="Calibri"/>
          <w:bCs/>
          <w:sz w:val="22"/>
          <w:szCs w:val="22"/>
          <w:lang w:eastAsia="en-US"/>
        </w:rPr>
        <w:t>K</w:t>
      </w:r>
      <w:r w:rsidR="00DB4F91" w:rsidRPr="00177AE7">
        <w:rPr>
          <w:rFonts w:eastAsia="Calibri"/>
          <w:bCs/>
          <w:sz w:val="22"/>
          <w:szCs w:val="22"/>
          <w:lang w:eastAsia="en-US"/>
        </w:rPr>
        <w:t>omise se systémem hodnocení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 žádostí podaných v rámci Opatření II. Programu - Podpora akcí s celostátním nebo mezinárodním významem</w:t>
      </w:r>
      <w:r w:rsidR="00DB4F91" w:rsidRPr="00177AE7">
        <w:rPr>
          <w:rFonts w:eastAsia="Calibri"/>
          <w:bCs/>
          <w:sz w:val="22"/>
          <w:szCs w:val="22"/>
          <w:lang w:eastAsia="en-US"/>
        </w:rPr>
        <w:t xml:space="preserve">. </w:t>
      </w:r>
      <w:r w:rsidR="00951595" w:rsidRPr="00177AE7">
        <w:rPr>
          <w:rFonts w:eastAsia="Calibri"/>
          <w:bCs/>
          <w:sz w:val="22"/>
          <w:szCs w:val="22"/>
          <w:lang w:eastAsia="en-US"/>
        </w:rPr>
        <w:t>Každý člen Komise</w:t>
      </w:r>
      <w:r w:rsidR="00D97EFD" w:rsidRPr="00177AE7">
        <w:rPr>
          <w:rFonts w:eastAsia="Calibri"/>
          <w:bCs/>
          <w:sz w:val="22"/>
          <w:szCs w:val="22"/>
          <w:lang w:eastAsia="en-US"/>
        </w:rPr>
        <w:t xml:space="preserve"> provede obsahové (věcné) hodnocení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každ</w:t>
      </w:r>
      <w:r w:rsidR="00D97EFD" w:rsidRPr="00177AE7">
        <w:rPr>
          <w:rFonts w:eastAsia="Calibri"/>
          <w:bCs/>
          <w:sz w:val="22"/>
          <w:szCs w:val="22"/>
          <w:lang w:eastAsia="en-US"/>
        </w:rPr>
        <w:t>é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žádost</w:t>
      </w:r>
      <w:r w:rsidR="00D97EFD" w:rsidRPr="00177AE7">
        <w:rPr>
          <w:rFonts w:eastAsia="Calibri"/>
          <w:bCs/>
          <w:sz w:val="22"/>
          <w:szCs w:val="22"/>
          <w:lang w:eastAsia="en-US"/>
        </w:rPr>
        <w:t>i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 podan</w:t>
      </w:r>
      <w:r w:rsidR="00A0782A">
        <w:rPr>
          <w:rFonts w:eastAsia="Calibri"/>
          <w:bCs/>
          <w:sz w:val="22"/>
          <w:szCs w:val="22"/>
          <w:lang w:eastAsia="en-US"/>
        </w:rPr>
        <w:t>é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 v rámci Opatření II.</w:t>
      </w:r>
      <w:r w:rsidR="00951595" w:rsidRPr="00177AE7">
        <w:rPr>
          <w:rFonts w:eastAsia="Calibri"/>
          <w:bCs/>
          <w:sz w:val="22"/>
          <w:szCs w:val="22"/>
          <w:lang w:eastAsia="en-US"/>
        </w:rPr>
        <w:t>, která splňuje formální náležitosti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 Programu</w:t>
      </w:r>
      <w:r w:rsidR="00951595" w:rsidRPr="00177AE7">
        <w:rPr>
          <w:rFonts w:eastAsia="Calibri"/>
          <w:bCs/>
          <w:sz w:val="22"/>
          <w:szCs w:val="22"/>
          <w:lang w:eastAsia="en-US"/>
        </w:rPr>
        <w:t>. Členové Komise byli seznámeni s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e způsobem hodnocení, </w:t>
      </w:r>
      <w:r w:rsidR="00951595" w:rsidRPr="00177AE7">
        <w:rPr>
          <w:rFonts w:eastAsia="Calibri"/>
          <w:bCs/>
          <w:sz w:val="22"/>
          <w:szCs w:val="22"/>
          <w:lang w:eastAsia="en-US"/>
        </w:rPr>
        <w:t>hodnotící tabulkou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 a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kritérii</w:t>
      </w:r>
      <w:r w:rsidR="00BB651D" w:rsidRPr="00177AE7">
        <w:rPr>
          <w:rFonts w:eastAsia="Calibri"/>
          <w:bCs/>
          <w:sz w:val="22"/>
          <w:szCs w:val="22"/>
          <w:lang w:eastAsia="en-US"/>
        </w:rPr>
        <w:t>.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Každému člen</w:t>
      </w:r>
      <w:r w:rsidR="00D97EFD" w:rsidRPr="00177AE7">
        <w:rPr>
          <w:rFonts w:eastAsia="Calibri"/>
          <w:bCs/>
          <w:sz w:val="22"/>
          <w:szCs w:val="22"/>
          <w:lang w:eastAsia="en-US"/>
        </w:rPr>
        <w:t>u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Komise bud</w:t>
      </w:r>
      <w:r w:rsidR="007877B6" w:rsidRPr="00177AE7">
        <w:rPr>
          <w:rFonts w:eastAsia="Calibri"/>
          <w:bCs/>
          <w:sz w:val="22"/>
          <w:szCs w:val="22"/>
          <w:lang w:eastAsia="en-US"/>
        </w:rPr>
        <w:t>ou zaslány žádosti (ve formátu zfo/pdf) a k tomu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tabulka s</w:t>
      </w:r>
      <w:r w:rsidR="00DB4F91" w:rsidRPr="00177AE7">
        <w:rPr>
          <w:rFonts w:eastAsia="Calibri"/>
          <w:bCs/>
          <w:sz w:val="22"/>
          <w:szCs w:val="22"/>
          <w:lang w:eastAsia="en-US"/>
        </w:rPr>
        <w:t xml:space="preserve"> jednotlivými kartami/listy, kde budou předepsané </w:t>
      </w:r>
      <w:r w:rsidR="00951595" w:rsidRPr="00177AE7">
        <w:rPr>
          <w:rFonts w:eastAsia="Calibri"/>
          <w:bCs/>
          <w:sz w:val="22"/>
          <w:szCs w:val="22"/>
          <w:lang w:eastAsia="en-US"/>
        </w:rPr>
        <w:t>údaj</w:t>
      </w:r>
      <w:r w:rsidR="00DB4F91" w:rsidRPr="00177AE7">
        <w:rPr>
          <w:rFonts w:eastAsia="Calibri"/>
          <w:bCs/>
          <w:sz w:val="22"/>
          <w:szCs w:val="22"/>
          <w:lang w:eastAsia="en-US"/>
        </w:rPr>
        <w:t>e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o žadateli a názvu akce</w:t>
      </w:r>
      <w:r w:rsidR="00DB4F91" w:rsidRPr="00177AE7">
        <w:rPr>
          <w:rFonts w:eastAsia="Calibri"/>
          <w:bCs/>
          <w:sz w:val="22"/>
          <w:szCs w:val="22"/>
          <w:lang w:eastAsia="en-US"/>
        </w:rPr>
        <w:t>. Č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len Komise vyplní 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u každé žádosti 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body za jednotlivá kritéria a </w:t>
      </w:r>
      <w:r w:rsidR="00BB651D" w:rsidRPr="00177AE7">
        <w:rPr>
          <w:rFonts w:eastAsia="Calibri"/>
          <w:bCs/>
          <w:sz w:val="22"/>
          <w:szCs w:val="22"/>
          <w:lang w:eastAsia="en-US"/>
        </w:rPr>
        <w:t xml:space="preserve">vypíše </w:t>
      </w:r>
      <w:r w:rsidR="00951595" w:rsidRPr="00177AE7">
        <w:rPr>
          <w:rFonts w:eastAsia="Calibri"/>
          <w:bCs/>
          <w:sz w:val="22"/>
          <w:szCs w:val="22"/>
          <w:lang w:eastAsia="en-US"/>
        </w:rPr>
        <w:t>slovní hodnocení. Následně budou vyplněné tabulky s </w:t>
      </w:r>
      <w:r w:rsidR="00BB651D" w:rsidRPr="00177AE7">
        <w:rPr>
          <w:rFonts w:eastAsia="Calibri"/>
          <w:bCs/>
          <w:sz w:val="22"/>
          <w:szCs w:val="22"/>
          <w:lang w:eastAsia="en-US"/>
        </w:rPr>
        <w:t>hodnoceními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 zaslány nejpozději do 3.2.2022 odboru KUC MHMP, k rukám tajemnice Komise</w:t>
      </w:r>
      <w:r w:rsidR="007877B6" w:rsidRPr="00177AE7">
        <w:rPr>
          <w:rFonts w:eastAsia="Calibri"/>
          <w:bCs/>
          <w:sz w:val="22"/>
          <w:szCs w:val="22"/>
          <w:lang w:eastAsia="en-US"/>
        </w:rPr>
        <w:t xml:space="preserve">. </w:t>
      </w:r>
      <w:r w:rsidR="00951595" w:rsidRPr="00177AE7">
        <w:rPr>
          <w:rFonts w:eastAsia="Calibri"/>
          <w:bCs/>
          <w:sz w:val="22"/>
          <w:szCs w:val="22"/>
          <w:lang w:eastAsia="en-US"/>
        </w:rPr>
        <w:t xml:space="preserve">KUC MHMP </w:t>
      </w:r>
      <w:r w:rsidR="007877B6" w:rsidRPr="00177AE7">
        <w:rPr>
          <w:rFonts w:eastAsia="Calibri"/>
          <w:bCs/>
          <w:sz w:val="22"/>
          <w:szCs w:val="22"/>
          <w:lang w:eastAsia="en-US"/>
        </w:rPr>
        <w:t xml:space="preserve">po jejich obdržení </w:t>
      </w:r>
      <w:r w:rsidR="00D97EFD" w:rsidRPr="00177AE7">
        <w:rPr>
          <w:rFonts w:eastAsia="Calibri"/>
          <w:bCs/>
          <w:sz w:val="22"/>
          <w:szCs w:val="22"/>
          <w:lang w:eastAsia="en-US"/>
        </w:rPr>
        <w:t xml:space="preserve">provede součet bodů všech hodnotitelů a přidělené body vydělí počtem hodnotitelů, následně vyhotoví seznam žádostí řazený od nejvyššího počtu přidělených bodů. Projekt, který v součtu nedosáhne 50 bodů, bude navržen dle podmínek Programu k neposkytnutí Dotace. KUC MHMP poté předloží seznam Komisi, která v závislosti na hodnocení žádostí navrhne výši jednotlivých dotací nebo neposkytnutí Dotace včetně odůvodnění. </w:t>
      </w:r>
    </w:p>
    <w:p w14:paraId="3E901482" w14:textId="5AF87A00" w:rsidR="00177AE7" w:rsidRDefault="00177AE7" w:rsidP="000B0EE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7AE7">
        <w:rPr>
          <w:rFonts w:eastAsia="Calibri"/>
          <w:sz w:val="22"/>
          <w:szCs w:val="22"/>
          <w:lang w:eastAsia="en-US"/>
        </w:rPr>
        <w:lastRenderedPageBreak/>
        <w:t>Členové Komise vzali na vědomí termín pro odevzdání hodnocení žádostí v Opatření II</w:t>
      </w:r>
      <w:r w:rsidR="00A0782A">
        <w:rPr>
          <w:rFonts w:eastAsia="Calibri"/>
          <w:sz w:val="22"/>
          <w:szCs w:val="22"/>
          <w:lang w:eastAsia="en-US"/>
        </w:rPr>
        <w:t>.</w:t>
      </w:r>
      <w:r w:rsidRPr="00177AE7">
        <w:rPr>
          <w:rFonts w:eastAsia="Calibri"/>
          <w:sz w:val="22"/>
          <w:szCs w:val="22"/>
          <w:lang w:eastAsia="en-US"/>
        </w:rPr>
        <w:t>, tj. do 3.2.2022.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3CFFB454" w14:textId="2D3FE35B" w:rsidR="00951595" w:rsidRDefault="00951595" w:rsidP="000B0EE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7AE7">
        <w:rPr>
          <w:rFonts w:eastAsia="Calibri"/>
          <w:sz w:val="22"/>
          <w:szCs w:val="22"/>
          <w:lang w:eastAsia="en-US"/>
        </w:rPr>
        <w:t>K systému hodnocení</w:t>
      </w:r>
      <w:r w:rsidR="00D97EFD" w:rsidRPr="00177AE7">
        <w:rPr>
          <w:rFonts w:eastAsia="Calibri"/>
          <w:sz w:val="22"/>
          <w:szCs w:val="22"/>
          <w:lang w:eastAsia="en-US"/>
        </w:rPr>
        <w:t xml:space="preserve"> ani k termínu pro zaslání hodnocení</w:t>
      </w:r>
      <w:r w:rsidRPr="00177AE7">
        <w:rPr>
          <w:rFonts w:eastAsia="Calibri"/>
          <w:sz w:val="22"/>
          <w:szCs w:val="22"/>
          <w:lang w:eastAsia="en-US"/>
        </w:rPr>
        <w:t xml:space="preserve"> neměl nikdo z členů Komise připomínky. Pouze byl</w:t>
      </w:r>
      <w:r w:rsidR="00D97EFD" w:rsidRPr="00177AE7">
        <w:rPr>
          <w:rFonts w:eastAsia="Calibri"/>
          <w:sz w:val="22"/>
          <w:szCs w:val="22"/>
          <w:lang w:eastAsia="en-US"/>
        </w:rPr>
        <w:t>a</w:t>
      </w:r>
      <w:r w:rsidRPr="00177AE7">
        <w:rPr>
          <w:rFonts w:eastAsia="Calibri"/>
          <w:sz w:val="22"/>
          <w:szCs w:val="22"/>
          <w:lang w:eastAsia="en-US"/>
        </w:rPr>
        <w:t xml:space="preserve"> upřesněna podoba tabulky a zmíněna nutnost slovního hodnocení u každé žádosti.</w:t>
      </w:r>
      <w:r w:rsidR="00D97EFD">
        <w:rPr>
          <w:rFonts w:eastAsia="Calibri"/>
          <w:sz w:val="22"/>
          <w:szCs w:val="22"/>
          <w:lang w:eastAsia="en-US"/>
        </w:rPr>
        <w:t xml:space="preserve"> Slovní hodnocení budou důležitá pro následné stanovisko Komise k</w:t>
      </w:r>
      <w:r w:rsidR="00177AE7">
        <w:rPr>
          <w:rFonts w:eastAsia="Calibri"/>
          <w:sz w:val="22"/>
          <w:szCs w:val="22"/>
          <w:lang w:eastAsia="en-US"/>
        </w:rPr>
        <w:t xml:space="preserve"> poskytnutí/neposkytnutí jednotlivých dotací. Stanovisko Komise bude </w:t>
      </w:r>
      <w:r w:rsidR="00A0782A">
        <w:rPr>
          <w:rFonts w:eastAsia="Calibri"/>
          <w:sz w:val="22"/>
          <w:szCs w:val="22"/>
          <w:lang w:eastAsia="en-US"/>
        </w:rPr>
        <w:t>posléze</w:t>
      </w:r>
      <w:r w:rsidR="00177AE7">
        <w:rPr>
          <w:rFonts w:eastAsia="Calibri"/>
          <w:sz w:val="22"/>
          <w:szCs w:val="22"/>
          <w:lang w:eastAsia="en-US"/>
        </w:rPr>
        <w:t xml:space="preserve"> podkladem při projednávání návrhu na poskytnutí /neposkytnutí dotací v oblasti cestovního ruchu ve Výboru </w:t>
      </w:r>
      <w:r w:rsidR="00177AE7" w:rsidRPr="00177AE7">
        <w:rPr>
          <w:rFonts w:eastAsia="Calibri"/>
          <w:sz w:val="22"/>
          <w:szCs w:val="22"/>
          <w:lang w:eastAsia="en-US"/>
        </w:rPr>
        <w:t>ZHMP pro kulturu, výstavnictví, cestovní ruch a zahraniční vztahy</w:t>
      </w:r>
      <w:r w:rsidR="00177AE7">
        <w:rPr>
          <w:rFonts w:eastAsia="Calibri"/>
          <w:sz w:val="22"/>
          <w:szCs w:val="22"/>
          <w:lang w:eastAsia="en-US"/>
        </w:rPr>
        <w:t xml:space="preserve"> (dále „Výbor“)</w:t>
      </w:r>
      <w:r w:rsidR="00177AE7" w:rsidRPr="00177AE7">
        <w:rPr>
          <w:rFonts w:eastAsia="Calibri"/>
          <w:sz w:val="22"/>
          <w:szCs w:val="22"/>
          <w:lang w:eastAsia="en-US"/>
        </w:rPr>
        <w:t>.</w:t>
      </w:r>
    </w:p>
    <w:p w14:paraId="329921EC" w14:textId="2142E3C7" w:rsidR="00177AE7" w:rsidRDefault="00177AE7" w:rsidP="000B0EE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doplnil</w:t>
      </w:r>
      <w:r w:rsidR="00A0782A">
        <w:rPr>
          <w:rFonts w:eastAsia="Calibri"/>
          <w:sz w:val="22"/>
          <w:szCs w:val="22"/>
          <w:lang w:eastAsia="en-US"/>
        </w:rPr>
        <w:t xml:space="preserve"> informace k </w:t>
      </w:r>
      <w:r>
        <w:rPr>
          <w:rFonts w:eastAsia="Calibri"/>
          <w:sz w:val="22"/>
          <w:szCs w:val="22"/>
          <w:lang w:eastAsia="en-US"/>
        </w:rPr>
        <w:t>další</w:t>
      </w:r>
      <w:r w:rsidR="00A0782A">
        <w:rPr>
          <w:rFonts w:eastAsia="Calibri"/>
          <w:sz w:val="22"/>
          <w:szCs w:val="22"/>
          <w:lang w:eastAsia="en-US"/>
        </w:rPr>
        <w:t>mu</w:t>
      </w:r>
      <w:r>
        <w:rPr>
          <w:rFonts w:eastAsia="Calibri"/>
          <w:sz w:val="22"/>
          <w:szCs w:val="22"/>
          <w:lang w:eastAsia="en-US"/>
        </w:rPr>
        <w:t xml:space="preserve"> postup</w:t>
      </w:r>
      <w:r w:rsidR="00A0782A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 xml:space="preserve">. Po hodnocení žádostí každým členem Komise bude svoláno další jednání Komise na 14.2.2022, kde se bude Komise jednotlivými žádostmi a výsledky hodnocení zabývat a navrhne podporu. Následně bude návrh Komise spolu s jejím stanoviskem předložen na zasedání Výboru 2.3.2022. Po projednání ve Výboru bude připraven materiál k následnému schválení Radou hl. m. Prahy, resp. Zastupitelstvem hl. m. Prahy. </w:t>
      </w:r>
    </w:p>
    <w:p w14:paraId="4317F67D" w14:textId="77777777" w:rsidR="008115C3" w:rsidRDefault="00DC38B9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8115C3" w:rsidRPr="00F3023E">
        <w:rPr>
          <w:rFonts w:eastAsia="Calibri"/>
          <w:b/>
          <w:sz w:val="28"/>
          <w:szCs w:val="28"/>
          <w:lang w:eastAsia="en-US"/>
        </w:rPr>
        <w:t>. Různé</w:t>
      </w:r>
    </w:p>
    <w:p w14:paraId="25D391CF" w14:textId="2F56735E" w:rsidR="00951595" w:rsidRDefault="00177AE7" w:rsidP="000B0EE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bodě různé se vedoucí oddělení cestovního ruchu obrátila na</w:t>
      </w:r>
      <w:r w:rsidR="00951595">
        <w:rPr>
          <w:rFonts w:eastAsia="Calibri"/>
          <w:sz w:val="22"/>
          <w:szCs w:val="22"/>
          <w:lang w:eastAsia="en-US"/>
        </w:rPr>
        <w:t xml:space="preserve"> </w:t>
      </w:r>
      <w:r w:rsidR="00DB4F91">
        <w:rPr>
          <w:rFonts w:eastAsia="Calibri"/>
          <w:sz w:val="22"/>
          <w:szCs w:val="22"/>
          <w:lang w:eastAsia="en-US"/>
        </w:rPr>
        <w:t>členy Komise</w:t>
      </w:r>
      <w:r w:rsidR="000B0EEF">
        <w:rPr>
          <w:rFonts w:eastAsia="Calibri"/>
          <w:sz w:val="22"/>
          <w:szCs w:val="22"/>
          <w:lang w:eastAsia="en-US"/>
        </w:rPr>
        <w:t xml:space="preserve"> s dotazem,</w:t>
      </w:r>
      <w:r w:rsidR="00DB4F91">
        <w:rPr>
          <w:rFonts w:eastAsia="Calibri"/>
          <w:sz w:val="22"/>
          <w:szCs w:val="22"/>
          <w:lang w:eastAsia="en-US"/>
        </w:rPr>
        <w:t xml:space="preserve"> zda by byli ochotni hodnotit žádosti o individuální účelové dotace v oblasti </w:t>
      </w:r>
      <w:r w:rsidR="000B0EEF">
        <w:rPr>
          <w:rFonts w:eastAsia="Calibri"/>
          <w:sz w:val="22"/>
          <w:szCs w:val="22"/>
          <w:lang w:eastAsia="en-US"/>
        </w:rPr>
        <w:t>cestovního ruchu</w:t>
      </w:r>
      <w:r w:rsidR="00DB4F91">
        <w:rPr>
          <w:rFonts w:eastAsia="Calibri"/>
          <w:sz w:val="22"/>
          <w:szCs w:val="22"/>
          <w:lang w:eastAsia="en-US"/>
        </w:rPr>
        <w:t xml:space="preserve"> pro rok 2022. </w:t>
      </w:r>
      <w:r w:rsidR="000B0EEF">
        <w:rPr>
          <w:rFonts w:eastAsia="Calibri"/>
          <w:sz w:val="22"/>
          <w:szCs w:val="22"/>
          <w:lang w:eastAsia="en-US"/>
        </w:rPr>
        <w:t xml:space="preserve">Každou žádost o individuální účelovou dotaci hodnotí alespoň 2 hodnotitelé, jeden externí hodnotitel a jeden člen Komise. </w:t>
      </w:r>
      <w:r w:rsidR="00DB4F91">
        <w:rPr>
          <w:rFonts w:eastAsia="Calibri"/>
          <w:sz w:val="22"/>
          <w:szCs w:val="22"/>
          <w:lang w:eastAsia="en-US"/>
        </w:rPr>
        <w:t xml:space="preserve">S hodnocením souhlasili Ing. Otakar John, Michal Veber a JUDr. Robert Pecka. </w:t>
      </w:r>
    </w:p>
    <w:p w14:paraId="2294B6FD" w14:textId="77777777" w:rsidR="000B0EEF" w:rsidRDefault="000B0EEF" w:rsidP="000B0EE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B05337D" w14:textId="77777777" w:rsidR="00022F95" w:rsidRPr="00F3023E" w:rsidRDefault="00DC38B9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D40C3A" w:rsidRPr="00F3023E">
        <w:rPr>
          <w:rFonts w:eastAsia="Calibri"/>
          <w:b/>
          <w:sz w:val="28"/>
          <w:szCs w:val="28"/>
          <w:lang w:eastAsia="en-US"/>
        </w:rPr>
        <w:t xml:space="preserve">. Závěr </w:t>
      </w:r>
      <w:r w:rsidR="005E24ED" w:rsidRPr="00F3023E">
        <w:rPr>
          <w:rFonts w:eastAsia="Calibri"/>
          <w:b/>
          <w:sz w:val="28"/>
          <w:szCs w:val="28"/>
          <w:lang w:eastAsia="en-US"/>
        </w:rPr>
        <w:t xml:space="preserve">jednání </w:t>
      </w:r>
      <w:r w:rsidR="00D40C3A" w:rsidRPr="00F3023E">
        <w:rPr>
          <w:rFonts w:eastAsia="Calibri"/>
          <w:b/>
          <w:sz w:val="28"/>
          <w:szCs w:val="28"/>
          <w:lang w:eastAsia="en-US"/>
        </w:rPr>
        <w:t>a rekapitulace úkolů</w:t>
      </w:r>
    </w:p>
    <w:p w14:paraId="61950A31" w14:textId="5245B197" w:rsidR="00C3035D" w:rsidRDefault="00C3035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3035D">
        <w:rPr>
          <w:rFonts w:eastAsia="Calibri"/>
          <w:sz w:val="22"/>
          <w:szCs w:val="22"/>
          <w:lang w:eastAsia="en-US"/>
        </w:rPr>
        <w:t xml:space="preserve">Předseda navrhl další jednání Komise na </w:t>
      </w:r>
      <w:r w:rsidRPr="000B0EEF">
        <w:rPr>
          <w:rFonts w:eastAsia="Calibri"/>
          <w:b/>
          <w:bCs/>
          <w:sz w:val="22"/>
          <w:szCs w:val="22"/>
          <w:lang w:eastAsia="en-US"/>
        </w:rPr>
        <w:t>1</w:t>
      </w:r>
      <w:r w:rsidR="00EA4381" w:rsidRPr="000B0EEF">
        <w:rPr>
          <w:rFonts w:eastAsia="Calibri"/>
          <w:b/>
          <w:bCs/>
          <w:sz w:val="22"/>
          <w:szCs w:val="22"/>
          <w:lang w:eastAsia="en-US"/>
        </w:rPr>
        <w:t>4</w:t>
      </w:r>
      <w:r w:rsidRPr="000B0EEF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EA4381" w:rsidRPr="000B0EEF">
        <w:rPr>
          <w:rFonts w:eastAsia="Calibri"/>
          <w:b/>
          <w:bCs/>
          <w:sz w:val="22"/>
          <w:szCs w:val="22"/>
          <w:lang w:eastAsia="en-US"/>
        </w:rPr>
        <w:t>únor</w:t>
      </w:r>
      <w:r w:rsidRPr="000B0EEF">
        <w:rPr>
          <w:rFonts w:eastAsia="Calibri"/>
          <w:b/>
          <w:bCs/>
          <w:sz w:val="22"/>
          <w:szCs w:val="22"/>
          <w:lang w:eastAsia="en-US"/>
        </w:rPr>
        <w:t xml:space="preserve"> 202</w:t>
      </w:r>
      <w:r w:rsidR="00EA4381" w:rsidRPr="000B0EEF">
        <w:rPr>
          <w:rFonts w:eastAsia="Calibri"/>
          <w:b/>
          <w:bCs/>
          <w:sz w:val="22"/>
          <w:szCs w:val="22"/>
          <w:lang w:eastAsia="en-US"/>
        </w:rPr>
        <w:t>2 od 14 hod</w:t>
      </w:r>
      <w:r w:rsidRPr="00C3035D">
        <w:rPr>
          <w:rFonts w:eastAsia="Calibri"/>
          <w:sz w:val="22"/>
          <w:szCs w:val="22"/>
          <w:lang w:eastAsia="en-US"/>
        </w:rPr>
        <w:t>. Nikdo z přítomných neměl proti tomuto termín</w:t>
      </w:r>
      <w:r w:rsidR="008F5EEA">
        <w:rPr>
          <w:rFonts w:eastAsia="Calibri"/>
          <w:sz w:val="22"/>
          <w:szCs w:val="22"/>
          <w:lang w:eastAsia="en-US"/>
        </w:rPr>
        <w:t>u</w:t>
      </w:r>
      <w:r w:rsidRPr="00C3035D">
        <w:rPr>
          <w:rFonts w:eastAsia="Calibri"/>
          <w:sz w:val="22"/>
          <w:szCs w:val="22"/>
          <w:lang w:eastAsia="en-US"/>
        </w:rPr>
        <w:t xml:space="preserve"> námitky.</w:t>
      </w:r>
    </w:p>
    <w:p w14:paraId="2DB4D417" w14:textId="0D59D1E6"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</w:t>
      </w:r>
      <w:r w:rsidR="00696AAE">
        <w:rPr>
          <w:rFonts w:eastAsia="Calibri"/>
          <w:sz w:val="22"/>
          <w:szCs w:val="22"/>
          <w:lang w:eastAsia="en-US"/>
        </w:rPr>
        <w:t xml:space="preserve"> za účast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C3035D">
        <w:rPr>
          <w:rFonts w:eastAsia="Calibri"/>
          <w:sz w:val="22"/>
          <w:szCs w:val="22"/>
          <w:lang w:eastAsia="en-US"/>
        </w:rPr>
        <w:t>a</w:t>
      </w:r>
      <w:r w:rsidR="00696AAE">
        <w:rPr>
          <w:rFonts w:eastAsia="Calibri"/>
          <w:sz w:val="22"/>
          <w:szCs w:val="22"/>
          <w:lang w:eastAsia="en-US"/>
        </w:rPr>
        <w:t xml:space="preserve"> </w:t>
      </w:r>
      <w:r w:rsidR="00951595">
        <w:rPr>
          <w:rFonts w:eastAsia="Calibri"/>
          <w:sz w:val="22"/>
          <w:szCs w:val="22"/>
          <w:lang w:eastAsia="en-US"/>
        </w:rPr>
        <w:t>11</w:t>
      </w:r>
      <w:r w:rsidR="00696AAE">
        <w:rPr>
          <w:rFonts w:eastAsia="Calibri"/>
          <w:sz w:val="22"/>
          <w:szCs w:val="22"/>
          <w:lang w:eastAsia="en-US"/>
        </w:rPr>
        <w:t>.</w:t>
      </w:r>
      <w:r w:rsidR="00C3035D">
        <w:rPr>
          <w:rFonts w:eastAsia="Calibri"/>
          <w:sz w:val="22"/>
          <w:szCs w:val="22"/>
          <w:lang w:eastAsia="en-US"/>
        </w:rPr>
        <w:t xml:space="preserve"> jednání Komise </w:t>
      </w:r>
      <w:r w:rsidRPr="00F3023E">
        <w:rPr>
          <w:rFonts w:eastAsia="Calibri"/>
          <w:sz w:val="22"/>
          <w:szCs w:val="22"/>
          <w:lang w:eastAsia="en-US"/>
        </w:rPr>
        <w:t>ukončil.</w:t>
      </w:r>
    </w:p>
    <w:p w14:paraId="6A1147FB" w14:textId="77777777" w:rsidR="005E24ED" w:rsidRPr="00A96CBC" w:rsidRDefault="005E24ED" w:rsidP="005E24E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96CBC">
        <w:rPr>
          <w:rFonts w:eastAsia="Calibri"/>
          <w:b/>
          <w:sz w:val="22"/>
          <w:szCs w:val="22"/>
          <w:lang w:eastAsia="en-US"/>
        </w:rPr>
        <w:t>Úkoly:</w:t>
      </w:r>
    </w:p>
    <w:p w14:paraId="34035F05" w14:textId="77777777" w:rsidR="008C3A49" w:rsidRDefault="008C3A49" w:rsidP="008C3A4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zaslat členům Komise p</w:t>
      </w:r>
      <w:r w:rsidRPr="008C3A49">
        <w:rPr>
          <w:rFonts w:eastAsia="Calibri"/>
          <w:sz w:val="22"/>
          <w:szCs w:val="22"/>
          <w:lang w:eastAsia="en-US"/>
        </w:rPr>
        <w:t>odklady pro hodnocení žádostí o dotaci podaných v rámci Opatření II.</w:t>
      </w:r>
    </w:p>
    <w:p w14:paraId="00611FCE" w14:textId="64B6C237" w:rsidR="008C3A49" w:rsidRDefault="008C3A49" w:rsidP="008C3A49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KUC</w:t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 w:rsidRPr="000B0EEF">
        <w:rPr>
          <w:rFonts w:eastAsia="Calibri"/>
          <w:sz w:val="22"/>
          <w:szCs w:val="22"/>
          <w:lang w:eastAsia="en-US"/>
        </w:rPr>
        <w:t xml:space="preserve">T: </w:t>
      </w:r>
      <w:r w:rsidR="00DC38B9" w:rsidRPr="000B0EEF">
        <w:rPr>
          <w:rFonts w:eastAsia="Calibri"/>
          <w:sz w:val="22"/>
          <w:szCs w:val="22"/>
          <w:lang w:eastAsia="en-US"/>
        </w:rPr>
        <w:t xml:space="preserve"> </w:t>
      </w:r>
      <w:r w:rsidR="000B0EEF" w:rsidRPr="000B0EEF">
        <w:rPr>
          <w:rFonts w:eastAsia="Calibri"/>
          <w:sz w:val="22"/>
          <w:szCs w:val="22"/>
          <w:lang w:eastAsia="en-US"/>
        </w:rPr>
        <w:t>2</w:t>
      </w:r>
      <w:r w:rsidR="000B0EEF">
        <w:rPr>
          <w:rFonts w:eastAsia="Calibri"/>
          <w:sz w:val="22"/>
          <w:szCs w:val="22"/>
          <w:lang w:eastAsia="en-US"/>
        </w:rPr>
        <w:t>0</w:t>
      </w:r>
      <w:r w:rsidR="000B0EEF" w:rsidRPr="000B0EEF">
        <w:rPr>
          <w:rFonts w:eastAsia="Calibri"/>
          <w:sz w:val="22"/>
          <w:szCs w:val="22"/>
          <w:lang w:eastAsia="en-US"/>
        </w:rPr>
        <w:t>.1</w:t>
      </w:r>
      <w:r w:rsidR="00DC38B9" w:rsidRPr="000B0EEF">
        <w:rPr>
          <w:rFonts w:eastAsia="Calibri"/>
          <w:sz w:val="22"/>
          <w:szCs w:val="22"/>
          <w:lang w:eastAsia="en-US"/>
        </w:rPr>
        <w:t>.202</w:t>
      </w:r>
      <w:r w:rsidR="000B0EEF" w:rsidRPr="000B0EEF">
        <w:rPr>
          <w:rFonts w:eastAsia="Calibri"/>
          <w:sz w:val="22"/>
          <w:szCs w:val="22"/>
          <w:lang w:eastAsia="en-US"/>
        </w:rPr>
        <w:t>2</w:t>
      </w:r>
    </w:p>
    <w:p w14:paraId="290DE546" w14:textId="77777777" w:rsidR="002C7776" w:rsidRDefault="002C7776" w:rsidP="002C777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ohodnotit jednotlivé žádosti dle schválených pokynů a zaslat hodnocení všech žádostí na odbor KUC</w:t>
      </w:r>
    </w:p>
    <w:p w14:paraId="15217431" w14:textId="42B1598A" w:rsidR="002C7776" w:rsidRPr="002C7776" w:rsidRDefault="002C7776" w:rsidP="002C7776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členové Komise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T: do </w:t>
      </w:r>
      <w:r w:rsidR="00951595">
        <w:rPr>
          <w:rFonts w:eastAsia="Calibri"/>
          <w:sz w:val="22"/>
          <w:szCs w:val="22"/>
          <w:lang w:eastAsia="en-US"/>
        </w:rPr>
        <w:t>3</w:t>
      </w:r>
      <w:r w:rsidR="00DC38B9">
        <w:rPr>
          <w:rFonts w:eastAsia="Calibri"/>
          <w:sz w:val="22"/>
          <w:szCs w:val="22"/>
          <w:lang w:eastAsia="en-US"/>
        </w:rPr>
        <w:t>.</w:t>
      </w:r>
      <w:r w:rsidR="00951595">
        <w:rPr>
          <w:rFonts w:eastAsia="Calibri"/>
          <w:sz w:val="22"/>
          <w:szCs w:val="22"/>
          <w:lang w:eastAsia="en-US"/>
        </w:rPr>
        <w:t>2</w:t>
      </w:r>
      <w:r w:rsidR="00DC38B9">
        <w:rPr>
          <w:rFonts w:eastAsia="Calibri"/>
          <w:sz w:val="22"/>
          <w:szCs w:val="22"/>
          <w:lang w:eastAsia="en-US"/>
        </w:rPr>
        <w:t>.202</w:t>
      </w:r>
      <w:r w:rsidR="00951595">
        <w:rPr>
          <w:rFonts w:eastAsia="Calibri"/>
          <w:sz w:val="22"/>
          <w:szCs w:val="22"/>
          <w:lang w:eastAsia="en-US"/>
        </w:rPr>
        <w:t>2</w:t>
      </w:r>
    </w:p>
    <w:p w14:paraId="68EC5189" w14:textId="77777777" w:rsidR="000B0EEF" w:rsidRDefault="000B0EEF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E74F479" w14:textId="181B432A"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0B0EEF">
        <w:rPr>
          <w:rFonts w:eastAsia="Calibri"/>
          <w:sz w:val="22"/>
          <w:szCs w:val="22"/>
          <w:lang w:eastAsia="en-US"/>
        </w:rPr>
        <w:t>Mgr. Andrea Skorkovská</w:t>
      </w:r>
    </w:p>
    <w:p w14:paraId="1F8605AD" w14:textId="77777777"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14:paraId="7394840D" w14:textId="77777777"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2975" w14:textId="77777777" w:rsidR="00B93CAA" w:rsidRDefault="00B93CAA" w:rsidP="00F105E0">
      <w:r>
        <w:separator/>
      </w:r>
    </w:p>
  </w:endnote>
  <w:endnote w:type="continuationSeparator" w:id="0">
    <w:p w14:paraId="65E4F4FD" w14:textId="77777777" w:rsidR="00B93CAA" w:rsidRDefault="00B93CAA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EC37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3C0AE774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095E0F15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7875461B" w14:textId="77777777"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EE7F" w14:textId="77777777" w:rsidR="00B93CAA" w:rsidRDefault="00B93CAA" w:rsidP="00F105E0">
      <w:r>
        <w:separator/>
      </w:r>
    </w:p>
  </w:footnote>
  <w:footnote w:type="continuationSeparator" w:id="0">
    <w:p w14:paraId="148B9CEA" w14:textId="77777777" w:rsidR="00B93CAA" w:rsidRDefault="00B93CAA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14:paraId="54476FB1" w14:textId="77777777" w:rsidTr="00F105E0">
      <w:tc>
        <w:tcPr>
          <w:tcW w:w="1814" w:type="dxa"/>
          <w:shd w:val="clear" w:color="auto" w:fill="auto"/>
        </w:tcPr>
        <w:p w14:paraId="1D59A10F" w14:textId="77777777"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 wp14:anchorId="4A5A7FA6" wp14:editId="0CDFD402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2847A6B" w14:textId="77777777" w:rsidR="00D61C2E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7F5916A9" w14:textId="77777777"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7C74FA7" w14:textId="77777777"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5394B1B7" w14:textId="77777777"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0"/>
    <w:rsid w:val="00021119"/>
    <w:rsid w:val="00022F95"/>
    <w:rsid w:val="00037B92"/>
    <w:rsid w:val="0005695E"/>
    <w:rsid w:val="00061B0C"/>
    <w:rsid w:val="00071618"/>
    <w:rsid w:val="00090C98"/>
    <w:rsid w:val="000921D8"/>
    <w:rsid w:val="00093023"/>
    <w:rsid w:val="00094258"/>
    <w:rsid w:val="000B0EEF"/>
    <w:rsid w:val="000C0973"/>
    <w:rsid w:val="000D3516"/>
    <w:rsid w:val="000E087D"/>
    <w:rsid w:val="000F3790"/>
    <w:rsid w:val="001277A5"/>
    <w:rsid w:val="00130CED"/>
    <w:rsid w:val="001321CF"/>
    <w:rsid w:val="00132F51"/>
    <w:rsid w:val="00136457"/>
    <w:rsid w:val="00141FE6"/>
    <w:rsid w:val="00146813"/>
    <w:rsid w:val="00156083"/>
    <w:rsid w:val="00177AE7"/>
    <w:rsid w:val="00196F46"/>
    <w:rsid w:val="001A104B"/>
    <w:rsid w:val="001B05C3"/>
    <w:rsid w:val="001B47E8"/>
    <w:rsid w:val="001B6D9C"/>
    <w:rsid w:val="00203056"/>
    <w:rsid w:val="002104EA"/>
    <w:rsid w:val="002363D7"/>
    <w:rsid w:val="00254995"/>
    <w:rsid w:val="00261AF0"/>
    <w:rsid w:val="00281367"/>
    <w:rsid w:val="00291217"/>
    <w:rsid w:val="002A5090"/>
    <w:rsid w:val="002C2D5C"/>
    <w:rsid w:val="002C7776"/>
    <w:rsid w:val="00314296"/>
    <w:rsid w:val="0032066F"/>
    <w:rsid w:val="003362A7"/>
    <w:rsid w:val="00355412"/>
    <w:rsid w:val="00362C94"/>
    <w:rsid w:val="00375095"/>
    <w:rsid w:val="00387958"/>
    <w:rsid w:val="0039717A"/>
    <w:rsid w:val="003A1852"/>
    <w:rsid w:val="003F024D"/>
    <w:rsid w:val="003F792E"/>
    <w:rsid w:val="00401F59"/>
    <w:rsid w:val="00402D5D"/>
    <w:rsid w:val="0040726B"/>
    <w:rsid w:val="0041009E"/>
    <w:rsid w:val="00430F72"/>
    <w:rsid w:val="00433EE2"/>
    <w:rsid w:val="00435144"/>
    <w:rsid w:val="00435308"/>
    <w:rsid w:val="004435E6"/>
    <w:rsid w:val="004463B9"/>
    <w:rsid w:val="00447233"/>
    <w:rsid w:val="00482B9D"/>
    <w:rsid w:val="004866E7"/>
    <w:rsid w:val="004A4585"/>
    <w:rsid w:val="004A4A33"/>
    <w:rsid w:val="004B3278"/>
    <w:rsid w:val="004B5DCB"/>
    <w:rsid w:val="004C5BC1"/>
    <w:rsid w:val="004E05E4"/>
    <w:rsid w:val="0051618E"/>
    <w:rsid w:val="00525BA2"/>
    <w:rsid w:val="00544BB9"/>
    <w:rsid w:val="00554369"/>
    <w:rsid w:val="00555905"/>
    <w:rsid w:val="0056283B"/>
    <w:rsid w:val="00572CBA"/>
    <w:rsid w:val="005817C7"/>
    <w:rsid w:val="00583D0E"/>
    <w:rsid w:val="00584BC8"/>
    <w:rsid w:val="005858AC"/>
    <w:rsid w:val="005927C6"/>
    <w:rsid w:val="005B05AF"/>
    <w:rsid w:val="005C7D40"/>
    <w:rsid w:val="005E24ED"/>
    <w:rsid w:val="005E7E0D"/>
    <w:rsid w:val="00603904"/>
    <w:rsid w:val="006255D3"/>
    <w:rsid w:val="00635FDF"/>
    <w:rsid w:val="00643373"/>
    <w:rsid w:val="00652005"/>
    <w:rsid w:val="006558CC"/>
    <w:rsid w:val="00655E41"/>
    <w:rsid w:val="0066400D"/>
    <w:rsid w:val="006674AB"/>
    <w:rsid w:val="00681F65"/>
    <w:rsid w:val="0069568E"/>
    <w:rsid w:val="00696AAE"/>
    <w:rsid w:val="006A28A2"/>
    <w:rsid w:val="006C2B3A"/>
    <w:rsid w:val="006C392E"/>
    <w:rsid w:val="006F2944"/>
    <w:rsid w:val="007036CE"/>
    <w:rsid w:val="0071436E"/>
    <w:rsid w:val="00722BB0"/>
    <w:rsid w:val="00736801"/>
    <w:rsid w:val="007418F0"/>
    <w:rsid w:val="00762B66"/>
    <w:rsid w:val="007762F7"/>
    <w:rsid w:val="007877B6"/>
    <w:rsid w:val="00793069"/>
    <w:rsid w:val="007B75C4"/>
    <w:rsid w:val="007D638A"/>
    <w:rsid w:val="007E567F"/>
    <w:rsid w:val="007F0093"/>
    <w:rsid w:val="00801ECD"/>
    <w:rsid w:val="008115C3"/>
    <w:rsid w:val="00821C2D"/>
    <w:rsid w:val="00823DEF"/>
    <w:rsid w:val="00825491"/>
    <w:rsid w:val="00845A13"/>
    <w:rsid w:val="00864B9E"/>
    <w:rsid w:val="00882AB3"/>
    <w:rsid w:val="0088698A"/>
    <w:rsid w:val="0089098C"/>
    <w:rsid w:val="008B7AFF"/>
    <w:rsid w:val="008C3A49"/>
    <w:rsid w:val="008D62AC"/>
    <w:rsid w:val="008E34A8"/>
    <w:rsid w:val="008F1A69"/>
    <w:rsid w:val="008F5EEA"/>
    <w:rsid w:val="009153EA"/>
    <w:rsid w:val="00926E66"/>
    <w:rsid w:val="00935FBF"/>
    <w:rsid w:val="00937068"/>
    <w:rsid w:val="00951595"/>
    <w:rsid w:val="00957066"/>
    <w:rsid w:val="00985511"/>
    <w:rsid w:val="00997ACF"/>
    <w:rsid w:val="009A7C38"/>
    <w:rsid w:val="009B0F42"/>
    <w:rsid w:val="009C7E59"/>
    <w:rsid w:val="009E35BD"/>
    <w:rsid w:val="00A0782A"/>
    <w:rsid w:val="00A1103F"/>
    <w:rsid w:val="00A13171"/>
    <w:rsid w:val="00A141D1"/>
    <w:rsid w:val="00A2258E"/>
    <w:rsid w:val="00A246B0"/>
    <w:rsid w:val="00A24A5C"/>
    <w:rsid w:val="00A32E29"/>
    <w:rsid w:val="00A37656"/>
    <w:rsid w:val="00A77D24"/>
    <w:rsid w:val="00A81CA2"/>
    <w:rsid w:val="00A8633E"/>
    <w:rsid w:val="00A96CBC"/>
    <w:rsid w:val="00AD14C5"/>
    <w:rsid w:val="00AF2B63"/>
    <w:rsid w:val="00AF3DBA"/>
    <w:rsid w:val="00B30B4A"/>
    <w:rsid w:val="00B5253C"/>
    <w:rsid w:val="00B6340C"/>
    <w:rsid w:val="00B93CAA"/>
    <w:rsid w:val="00BA1FA8"/>
    <w:rsid w:val="00BB60BB"/>
    <w:rsid w:val="00BB6392"/>
    <w:rsid w:val="00BB651D"/>
    <w:rsid w:val="00BD2ED1"/>
    <w:rsid w:val="00BF6E26"/>
    <w:rsid w:val="00C20C2C"/>
    <w:rsid w:val="00C26FC1"/>
    <w:rsid w:val="00C3035D"/>
    <w:rsid w:val="00C41101"/>
    <w:rsid w:val="00C619DF"/>
    <w:rsid w:val="00C7236E"/>
    <w:rsid w:val="00C74551"/>
    <w:rsid w:val="00C819FE"/>
    <w:rsid w:val="00C854BB"/>
    <w:rsid w:val="00C94A8E"/>
    <w:rsid w:val="00C95608"/>
    <w:rsid w:val="00C9692B"/>
    <w:rsid w:val="00CB478F"/>
    <w:rsid w:val="00CC515D"/>
    <w:rsid w:val="00CD6071"/>
    <w:rsid w:val="00CF6995"/>
    <w:rsid w:val="00D40C3A"/>
    <w:rsid w:val="00D4286D"/>
    <w:rsid w:val="00D446A0"/>
    <w:rsid w:val="00D45968"/>
    <w:rsid w:val="00D572E5"/>
    <w:rsid w:val="00D61C2E"/>
    <w:rsid w:val="00D836BC"/>
    <w:rsid w:val="00D937D1"/>
    <w:rsid w:val="00D97EFD"/>
    <w:rsid w:val="00DB4F91"/>
    <w:rsid w:val="00DB729F"/>
    <w:rsid w:val="00DC38B9"/>
    <w:rsid w:val="00DF611E"/>
    <w:rsid w:val="00DF68FE"/>
    <w:rsid w:val="00E1132C"/>
    <w:rsid w:val="00E37E98"/>
    <w:rsid w:val="00E40964"/>
    <w:rsid w:val="00E47C51"/>
    <w:rsid w:val="00EA3AEA"/>
    <w:rsid w:val="00EA4381"/>
    <w:rsid w:val="00EA78B8"/>
    <w:rsid w:val="00EB6DF6"/>
    <w:rsid w:val="00ED2B1E"/>
    <w:rsid w:val="00ED72B0"/>
    <w:rsid w:val="00ED7618"/>
    <w:rsid w:val="00EE247C"/>
    <w:rsid w:val="00EE3182"/>
    <w:rsid w:val="00EE6999"/>
    <w:rsid w:val="00EE785B"/>
    <w:rsid w:val="00F105E0"/>
    <w:rsid w:val="00F12B7F"/>
    <w:rsid w:val="00F3023E"/>
    <w:rsid w:val="00F36EF8"/>
    <w:rsid w:val="00F4494E"/>
    <w:rsid w:val="00F60D37"/>
    <w:rsid w:val="00F7467B"/>
    <w:rsid w:val="00F979D3"/>
    <w:rsid w:val="00FA0011"/>
    <w:rsid w:val="00FA105E"/>
    <w:rsid w:val="00FA29EB"/>
    <w:rsid w:val="00FA3AE3"/>
    <w:rsid w:val="00FB2F41"/>
    <w:rsid w:val="00FB54DE"/>
    <w:rsid w:val="00FC17C7"/>
    <w:rsid w:val="00FC2C1F"/>
    <w:rsid w:val="00FC449F"/>
    <w:rsid w:val="00FC7B3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EA0943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2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CAB5-D421-4745-9E91-98E7BF4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1505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Skorkovská Andrea (MHMP, KUC)</cp:lastModifiedBy>
  <cp:revision>9</cp:revision>
  <cp:lastPrinted>2022-01-19T15:53:00Z</cp:lastPrinted>
  <dcterms:created xsi:type="dcterms:W3CDTF">2022-01-17T14:19:00Z</dcterms:created>
  <dcterms:modified xsi:type="dcterms:W3CDTF">2022-01-21T12:58:00Z</dcterms:modified>
</cp:coreProperties>
</file>