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90C" w:rsidRDefault="0061302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0" w:after="20"/>
        <w:jc w:val="both"/>
        <w:rPr>
          <w:b/>
          <w:color w:val="000000"/>
          <w:u w:val="single"/>
        </w:rPr>
      </w:pPr>
      <w:bookmarkStart w:id="0" w:name="_GoBack"/>
      <w:bookmarkEnd w:id="0"/>
      <w:r>
        <w:rPr>
          <w:b/>
          <w:color w:val="222222"/>
          <w:u w:val="single"/>
        </w:rPr>
        <w:t>Roušky se odkládají, salónky ožívají</w:t>
      </w:r>
      <w:r>
        <w:rPr>
          <w:color w:val="222222"/>
          <w:u w:val="single"/>
        </w:rPr>
        <w:t xml:space="preserve"> </w:t>
      </w:r>
      <w:r>
        <w:rPr>
          <w:color w:val="222222"/>
        </w:rPr>
        <w:t xml:space="preserve">  </w:t>
      </w:r>
    </w:p>
    <w:p w:rsidR="008F290C" w:rsidRDefault="008F290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</w:rPr>
      </w:pPr>
    </w:p>
    <w:p w:rsidR="008F290C" w:rsidRDefault="0061302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0" w:after="20"/>
        <w:jc w:val="both"/>
        <w:rPr>
          <w:b/>
          <w:color w:val="222222"/>
        </w:rPr>
      </w:pPr>
      <w:r>
        <w:rPr>
          <w:b/>
          <w:color w:val="222222"/>
        </w:rPr>
        <w:t>Symfonický orchestr hl. m. Prahy FOK ve spolupráci s Obecním domem připravuje na 25. května akci „Roušky se odkládají, salónky ožívají“, která promění den znovuotevření Obecního domu v jedinečný zážitek. V čase od 18 do 20 hodin ožijí jindy nepřístupné salónky krátkými multižánrovými koncerty členů Pražských symfoniků. V prvním možném termínu si tak milovníci dobré hudby vychutnají koncerty naživo. Vstup bude zdarma, podmínkou je dodržení platných hygienických pravidel.</w:t>
      </w:r>
    </w:p>
    <w:p w:rsidR="008F290C" w:rsidRDefault="008F290C">
      <w:pPr>
        <w:jc w:val="both"/>
      </w:pPr>
    </w:p>
    <w:p w:rsidR="008F290C" w:rsidRDefault="0061302A">
      <w:pPr>
        <w:jc w:val="both"/>
      </w:pPr>
      <w:r>
        <w:rPr>
          <w:noProof/>
        </w:rPr>
        <w:drawing>
          <wp:inline distT="114300" distB="114300" distL="114300" distR="114300">
            <wp:extent cx="6122670" cy="3200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290C" w:rsidRDefault="008F290C">
      <w:pPr>
        <w:shd w:val="clear" w:color="auto" w:fill="FFFFFF"/>
        <w:spacing w:before="20" w:after="20"/>
        <w:jc w:val="both"/>
        <w:rPr>
          <w:color w:val="222222"/>
        </w:rPr>
      </w:pPr>
    </w:p>
    <w:p w:rsidR="008F290C" w:rsidRDefault="0061302A">
      <w:pPr>
        <w:shd w:val="clear" w:color="auto" w:fill="FFFFFF"/>
        <w:spacing w:before="20" w:after="20"/>
        <w:jc w:val="both"/>
        <w:rPr>
          <w:color w:val="222222"/>
        </w:rPr>
      </w:pPr>
      <w:r>
        <w:rPr>
          <w:color w:val="222222"/>
        </w:rPr>
        <w:t xml:space="preserve">V </w:t>
      </w:r>
      <w:sdt>
        <w:sdtPr>
          <w:tag w:val="goog_rdk_3"/>
          <w:id w:val="667759619"/>
        </w:sdtPr>
        <w:sdtEndPr/>
        <w:sdtContent/>
      </w:sdt>
      <w:sdt>
        <w:sdtPr>
          <w:tag w:val="goog_rdk_10"/>
          <w:id w:val="-1307543800"/>
        </w:sdtPr>
        <w:sdtEndPr/>
        <w:sdtContent/>
      </w:sdt>
      <w:r w:rsidR="008C5EA7">
        <w:rPr>
          <w:color w:val="222222"/>
        </w:rPr>
        <w:t>saló</w:t>
      </w:r>
      <w:r>
        <w:rPr>
          <w:color w:val="222222"/>
        </w:rPr>
        <w:t xml:space="preserve">ncích se představí komorní soubory složené z hráčů orchestru FOK či </w:t>
      </w:r>
      <w:sdt>
        <w:sdtPr>
          <w:tag w:val="goog_rdk_0"/>
          <w:id w:val="-998884969"/>
        </w:sdtPr>
        <w:sdtEndPr/>
        <w:sdtContent/>
      </w:sdt>
      <w:sdt>
        <w:sdtPr>
          <w:tag w:val="goog_rdk_1"/>
          <w:id w:val="-1181804583"/>
        </w:sdtPr>
        <w:sdtEndPr/>
        <w:sdtContent/>
      </w:sdt>
      <w:sdt>
        <w:sdtPr>
          <w:tag w:val="goog_rdk_6"/>
          <w:id w:val="774139731"/>
        </w:sdtPr>
        <w:sdtEndPr/>
        <w:sdtContent/>
      </w:sdt>
      <w:sdt>
        <w:sdtPr>
          <w:tag w:val="goog_rdk_7"/>
          <w:id w:val="450906884"/>
        </w:sdtPr>
        <w:sdtEndPr/>
        <w:sdtContent/>
      </w:sdt>
      <w:r>
        <w:rPr>
          <w:color w:val="222222"/>
        </w:rPr>
        <w:t xml:space="preserve">jednotliví </w:t>
      </w:r>
      <w:sdt>
        <w:sdtPr>
          <w:tag w:val="goog_rdk_9"/>
          <w:id w:val="434023534"/>
        </w:sdtPr>
        <w:sdtEndPr/>
        <w:sdtContent/>
      </w:sdt>
      <w:r>
        <w:rPr>
          <w:color w:val="222222"/>
        </w:rPr>
        <w:t>členové sólově. Návštěvníci se mohou těšit na jedinečné koncerty v krásných prostorách, které jsou jindy přístupné pouze v rámci placené prohlídky Obecního domu.</w:t>
      </w:r>
    </w:p>
    <w:p w:rsidR="008F290C" w:rsidRDefault="008F290C">
      <w:pPr>
        <w:shd w:val="clear" w:color="auto" w:fill="FFFFFF"/>
        <w:spacing w:before="20" w:after="20"/>
        <w:jc w:val="both"/>
        <w:rPr>
          <w:color w:val="222222"/>
        </w:rPr>
      </w:pPr>
    </w:p>
    <w:p w:rsidR="008F290C" w:rsidRDefault="0061302A">
      <w:pPr>
        <w:shd w:val="clear" w:color="auto" w:fill="FFFFFF"/>
        <w:spacing w:before="20" w:after="20"/>
        <w:jc w:val="both"/>
        <w:rPr>
          <w:color w:val="222222"/>
        </w:rPr>
      </w:pPr>
      <w:r>
        <w:rPr>
          <w:color w:val="222222"/>
        </w:rPr>
        <w:t xml:space="preserve">Obecní dům je dílem architektů </w:t>
      </w:r>
      <w:r>
        <w:t xml:space="preserve">Antonína </w:t>
      </w:r>
      <w:proofErr w:type="spellStart"/>
      <w:r>
        <w:t>Balšánka</w:t>
      </w:r>
      <w:proofErr w:type="spellEnd"/>
      <w:r>
        <w:t xml:space="preserve"> a Osvalda Polívky a patří k nejvýznamnějším stavbám ve stylu Art </w:t>
      </w:r>
      <w:proofErr w:type="spellStart"/>
      <w:r>
        <w:t>Noveau</w:t>
      </w:r>
      <w:proofErr w:type="spellEnd"/>
      <w:r>
        <w:t xml:space="preserve">. Mimo slavnou Smetanovu síň se v interiéru nachází řada bohatě zdobených </w:t>
      </w:r>
      <w:sdt>
        <w:sdtPr>
          <w:tag w:val="goog_rdk_5"/>
          <w:id w:val="1707830812"/>
        </w:sdtPr>
        <w:sdtEndPr/>
        <w:sdtContent/>
      </w:sdt>
      <w:sdt>
        <w:sdtPr>
          <w:tag w:val="goog_rdk_12"/>
          <w:id w:val="2047562918"/>
        </w:sdtPr>
        <w:sdtEndPr/>
        <w:sdtContent/>
      </w:sdt>
      <w:r w:rsidR="008C5EA7">
        <w:t>saló</w:t>
      </w:r>
      <w:r>
        <w:t xml:space="preserve">nků s překrásnými freskami, štukaturami a vybavením. </w:t>
      </w:r>
      <w:r>
        <w:rPr>
          <w:highlight w:val="white"/>
        </w:rPr>
        <w:t xml:space="preserve">Tím nejproslulejším je Primátorský </w:t>
      </w:r>
      <w:sdt>
        <w:sdtPr>
          <w:tag w:val="goog_rdk_2"/>
          <w:id w:val="-1453091416"/>
        </w:sdtPr>
        <w:sdtEndPr/>
        <w:sdtContent/>
      </w:sdt>
      <w:sdt>
        <w:sdtPr>
          <w:tag w:val="goog_rdk_8"/>
          <w:id w:val="-1507048394"/>
        </w:sdtPr>
        <w:sdtEndPr/>
        <w:sdtContent/>
      </w:sdt>
      <w:r w:rsidR="008C5EA7">
        <w:rPr>
          <w:highlight w:val="white"/>
        </w:rPr>
        <w:t>saló</w:t>
      </w:r>
      <w:r>
        <w:rPr>
          <w:highlight w:val="white"/>
        </w:rPr>
        <w:t>nek, který celý vyzdobil Alfons Mucha. Fresky, drapérie, světla, vitráže, vše, co kolem sebe uvidíte, je dílem tohoto umělce. V Červeném a Orientálním salonku a v Cukrárně Obecního domu se uskutečnila tři z devíti klíčových jednání mezi delegacemi Občanského fóra vedeného Václavem Havlem a delegacemi poslední komunistické vlády v roce 1989.</w:t>
      </w:r>
    </w:p>
    <w:p w:rsidR="008F290C" w:rsidRDefault="008F290C">
      <w:pPr>
        <w:shd w:val="clear" w:color="auto" w:fill="FFFFFF"/>
        <w:spacing w:before="20" w:after="20"/>
        <w:jc w:val="both"/>
        <w:rPr>
          <w:color w:val="222222"/>
        </w:rPr>
      </w:pPr>
    </w:p>
    <w:p w:rsidR="008F290C" w:rsidRDefault="0061302A">
      <w:pPr>
        <w:shd w:val="clear" w:color="auto" w:fill="FFFFFF"/>
        <w:spacing w:before="20" w:after="20"/>
        <w:jc w:val="both"/>
        <w:rPr>
          <w:b/>
          <w:color w:val="222222"/>
          <w:u w:val="single"/>
        </w:rPr>
      </w:pPr>
      <w:r>
        <w:rPr>
          <w:b/>
          <w:color w:val="222222"/>
          <w:u w:val="single"/>
        </w:rPr>
        <w:lastRenderedPageBreak/>
        <w:t>Zajímavé odkazy:</w:t>
      </w:r>
    </w:p>
    <w:p w:rsidR="008F290C" w:rsidRDefault="0061599C">
      <w:pPr>
        <w:shd w:val="clear" w:color="auto" w:fill="FFFFFF"/>
        <w:spacing w:before="20" w:after="20"/>
        <w:jc w:val="both"/>
        <w:rPr>
          <w:color w:val="222222"/>
          <w:u w:val="single"/>
        </w:rPr>
      </w:pPr>
      <w:hyperlink r:id="rId8">
        <w:r w:rsidR="0061302A">
          <w:rPr>
            <w:color w:val="1155CC"/>
            <w:u w:val="single"/>
          </w:rPr>
          <w:t>https://www.fok.cz/cs/rousky-se-odkladaji-salonky-ozivaji</w:t>
        </w:r>
      </w:hyperlink>
    </w:p>
    <w:p w:rsidR="008F290C" w:rsidRDefault="0061599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222222"/>
        </w:rPr>
      </w:pPr>
      <w:hyperlink r:id="rId9">
        <w:r w:rsidR="0061302A">
          <w:rPr>
            <w:color w:val="1155CC"/>
            <w:u w:val="single"/>
          </w:rPr>
          <w:t>http://www.obecnidum.cz/interier-obecniho-domu/</w:t>
        </w:r>
      </w:hyperlink>
    </w:p>
    <w:p w:rsidR="008F290C" w:rsidRDefault="008F290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8F290C" w:rsidRDefault="0061599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u w:val="single"/>
        </w:rPr>
      </w:pPr>
      <w:sdt>
        <w:sdtPr>
          <w:tag w:val="goog_rdk_4"/>
          <w:id w:val="734978141"/>
        </w:sdtPr>
        <w:sdtEndPr/>
        <w:sdtContent/>
      </w:sdt>
      <w:sdt>
        <w:sdtPr>
          <w:tag w:val="goog_rdk_11"/>
          <w:id w:val="-855969657"/>
        </w:sdtPr>
        <w:sdtEndPr/>
        <w:sdtContent/>
      </w:sdt>
      <w:r w:rsidR="0061302A">
        <w:rPr>
          <w:b/>
          <w:color w:val="000000"/>
          <w:u w:val="single"/>
        </w:rPr>
        <w:t>Novinářský servis a bližší informace:</w:t>
      </w:r>
    </w:p>
    <w:p w:rsidR="008F290C" w:rsidRDefault="0061302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Ing. Tereza Axmannová</w:t>
      </w:r>
    </w:p>
    <w:p w:rsidR="008F290C" w:rsidRDefault="0061302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Symfonický orchestr hl. m. Prahy FOK, e-mail: </w:t>
      </w:r>
      <w:hyperlink r:id="rId10">
        <w:r>
          <w:rPr>
            <w:color w:val="000000"/>
          </w:rPr>
          <w:t>t.axmannova@fok.cz</w:t>
        </w:r>
      </w:hyperlink>
      <w:r>
        <w:rPr>
          <w:color w:val="000000"/>
        </w:rPr>
        <w:t>, mobil: +420 722 207 943</w:t>
      </w:r>
    </w:p>
    <w:sectPr w:rsidR="008F290C">
      <w:headerReference w:type="default" r:id="rId11"/>
      <w:pgSz w:w="11906" w:h="16838"/>
      <w:pgMar w:top="1134" w:right="1134" w:bottom="1134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D5A" w:rsidRDefault="0061302A">
      <w:r>
        <w:separator/>
      </w:r>
    </w:p>
  </w:endnote>
  <w:endnote w:type="continuationSeparator" w:id="0">
    <w:p w:rsidR="000A5D5A" w:rsidRDefault="00613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D5A" w:rsidRDefault="0061302A">
      <w:r>
        <w:separator/>
      </w:r>
    </w:p>
  </w:footnote>
  <w:footnote w:type="continuationSeparator" w:id="0">
    <w:p w:rsidR="000A5D5A" w:rsidRDefault="006130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90C" w:rsidRDefault="006130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>TISKOVÁ ZPRÁVA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2774950</wp:posOffset>
          </wp:positionH>
          <wp:positionV relativeFrom="paragraph">
            <wp:posOffset>-173352</wp:posOffset>
          </wp:positionV>
          <wp:extent cx="3348355" cy="78105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4835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F290C" w:rsidRDefault="008C5EA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t>15</w:t>
    </w:r>
    <w:r w:rsidR="0061302A">
      <w:rPr>
        <w:color w:val="000000"/>
      </w:rPr>
      <w:t>.</w:t>
    </w:r>
    <w:r w:rsidR="0061302A">
      <w:t xml:space="preserve"> května</w:t>
    </w:r>
    <w:r w:rsidR="0061302A">
      <w:rPr>
        <w:color w:val="000000"/>
      </w:rPr>
      <w:t xml:space="preserve"> 2020</w:t>
    </w:r>
  </w:p>
  <w:p w:rsidR="008F290C" w:rsidRDefault="008F29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8F290C" w:rsidRDefault="008F29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0C"/>
    <w:rsid w:val="000A5D5A"/>
    <w:rsid w:val="0061302A"/>
    <w:rsid w:val="0061599C"/>
    <w:rsid w:val="008C5EA7"/>
    <w:rsid w:val="008F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1F96DE-668C-4F95-98F2-3373722A1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kaznakoment">
    <w:name w:val="annotation referen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b/>
      <w:bCs/>
      <w:sz w:val="20"/>
      <w:szCs w:val="20"/>
    </w:r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5E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5EA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C5EA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C5EA7"/>
  </w:style>
  <w:style w:type="paragraph" w:styleId="Zpat">
    <w:name w:val="footer"/>
    <w:basedOn w:val="Normln"/>
    <w:link w:val="ZpatChar"/>
    <w:uiPriority w:val="99"/>
    <w:unhideWhenUsed/>
    <w:rsid w:val="008C5EA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C5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k.cz/cs/rousky-se-odkladaji-salonky-ozivaj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t.axmannova@fok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becnidum.cz/interier-obecniho-dom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jVGQDosgSd95sapTZuvGz9MXoCjw==">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1617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Symfonický orchestr hl. m. Prahy FOK</Company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Svobodová Grossová Lenka (MHMP, KUC)</dc:creator>
  <cp:lastModifiedBy>Svobodová Grossová Lenka (MHMP, KUC)</cp:lastModifiedBy>
  <cp:revision>2</cp:revision>
  <dcterms:created xsi:type="dcterms:W3CDTF">2020-05-18T08:17:00Z</dcterms:created>
  <dcterms:modified xsi:type="dcterms:W3CDTF">2020-05-18T08:17:00Z</dcterms:modified>
</cp:coreProperties>
</file>