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72F" w:rsidRDefault="004D372F" w:rsidP="004D372F">
      <w:pPr>
        <w:framePr w:hSpace="142" w:wrap="around" w:vAnchor="page" w:hAnchor="page" w:x="9189" w:y="841"/>
        <w:rPr>
          <w:sz w:val="18"/>
        </w:rPr>
      </w:pPr>
      <w:r>
        <w:rPr>
          <w:sz w:val="18"/>
        </w:rPr>
        <w:object w:dxaOrig="1036"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51pt" o:ole="">
            <v:imagedata r:id="rId4" o:title=""/>
          </v:shape>
          <o:OLEObject Type="Embed" ProgID="Word.Document.8" ShapeID="_x0000_i1025" DrawAspect="Content" ObjectID="_1490512907" r:id="rId5"/>
        </w:object>
      </w:r>
    </w:p>
    <w:p w:rsidR="004D372F" w:rsidRDefault="004D372F" w:rsidP="004D372F">
      <w:pPr>
        <w:rPr>
          <w:rFonts w:asciiTheme="minorHAnsi" w:hAnsiTheme="minorHAnsi"/>
          <w:sz w:val="22"/>
          <w:szCs w:val="22"/>
        </w:rPr>
      </w:pPr>
    </w:p>
    <w:p w:rsidR="004D372F" w:rsidRDefault="004D372F" w:rsidP="004D372F">
      <w:pPr>
        <w:rPr>
          <w:rFonts w:asciiTheme="minorHAnsi" w:hAnsiTheme="minorHAnsi"/>
          <w:sz w:val="22"/>
          <w:szCs w:val="22"/>
        </w:rPr>
      </w:pPr>
    </w:p>
    <w:p w:rsidR="004D372F" w:rsidRDefault="004D372F" w:rsidP="004D372F">
      <w:pPr>
        <w:pBdr>
          <w:bottom w:val="single" w:sz="12" w:space="1" w:color="auto"/>
        </w:pBdr>
        <w:rPr>
          <w:rFonts w:asciiTheme="minorHAnsi" w:hAnsiTheme="minorHAnsi"/>
          <w:sz w:val="22"/>
          <w:szCs w:val="22"/>
        </w:rPr>
      </w:pPr>
      <w:r>
        <w:rPr>
          <w:rFonts w:asciiTheme="minorHAnsi" w:hAnsiTheme="minorHAnsi"/>
          <w:sz w:val="22"/>
          <w:szCs w:val="22"/>
        </w:rPr>
        <w:t>TISKOVÁ ZPRÁVA</w:t>
      </w:r>
    </w:p>
    <w:p w:rsidR="004D372F" w:rsidRDefault="004D372F" w:rsidP="004D372F">
      <w:pPr>
        <w:rPr>
          <w:rFonts w:asciiTheme="minorHAnsi" w:hAnsiTheme="minorHAnsi"/>
          <w:sz w:val="22"/>
          <w:szCs w:val="22"/>
        </w:rPr>
      </w:pPr>
    </w:p>
    <w:p w:rsidR="004D372F" w:rsidRPr="004D372F" w:rsidRDefault="004D372F" w:rsidP="004D372F">
      <w:pPr>
        <w:jc w:val="center"/>
        <w:rPr>
          <w:rFonts w:asciiTheme="minorHAnsi" w:hAnsiTheme="minorHAnsi"/>
          <w:b/>
          <w:sz w:val="36"/>
          <w:szCs w:val="36"/>
        </w:rPr>
      </w:pPr>
      <w:r w:rsidRPr="004D372F">
        <w:rPr>
          <w:rFonts w:asciiTheme="minorHAnsi" w:hAnsiTheme="minorHAnsi"/>
          <w:b/>
          <w:sz w:val="36"/>
          <w:szCs w:val="36"/>
        </w:rPr>
        <w:t>Nominace na Cenu Jiřího Ortena 2015</w:t>
      </w:r>
    </w:p>
    <w:p w:rsidR="004D372F" w:rsidRDefault="004D372F" w:rsidP="004D372F">
      <w:pPr>
        <w:rPr>
          <w:rFonts w:asciiTheme="minorHAnsi" w:hAnsiTheme="minorHAnsi"/>
          <w:sz w:val="22"/>
          <w:szCs w:val="22"/>
        </w:rPr>
      </w:pPr>
    </w:p>
    <w:p w:rsidR="004D372F" w:rsidRDefault="004D372F" w:rsidP="004D372F">
      <w:pPr>
        <w:rPr>
          <w:rFonts w:asciiTheme="minorHAnsi" w:hAnsiTheme="minorHAnsi"/>
          <w:sz w:val="22"/>
          <w:szCs w:val="22"/>
        </w:rPr>
      </w:pPr>
    </w:p>
    <w:p w:rsidR="004D372F" w:rsidRDefault="004D372F" w:rsidP="004D372F">
      <w:pPr>
        <w:jc w:val="both"/>
        <w:rPr>
          <w:rFonts w:asciiTheme="minorHAnsi" w:hAnsiTheme="minorHAnsi"/>
          <w:sz w:val="22"/>
          <w:szCs w:val="22"/>
        </w:rPr>
      </w:pPr>
      <w:r w:rsidRPr="004D372F">
        <w:rPr>
          <w:rFonts w:asciiTheme="minorHAnsi" w:hAnsiTheme="minorHAnsi"/>
          <w:sz w:val="22"/>
          <w:szCs w:val="22"/>
        </w:rPr>
        <w:t>Na Cenu Jiřího Ortena pro autory do t</w:t>
      </w:r>
      <w:r w:rsidR="00A65AAB">
        <w:rPr>
          <w:rFonts w:asciiTheme="minorHAnsi" w:hAnsiTheme="minorHAnsi"/>
          <w:sz w:val="22"/>
          <w:szCs w:val="22"/>
        </w:rPr>
        <w:t>řiceti let jsou letos nominováni</w:t>
      </w:r>
      <w:r w:rsidRPr="004D372F">
        <w:rPr>
          <w:rFonts w:asciiTheme="minorHAnsi" w:hAnsiTheme="minorHAnsi"/>
          <w:sz w:val="22"/>
          <w:szCs w:val="22"/>
        </w:rPr>
        <w:t xml:space="preserve"> </w:t>
      </w:r>
      <w:r>
        <w:rPr>
          <w:rFonts w:asciiTheme="minorHAnsi" w:hAnsiTheme="minorHAnsi"/>
          <w:sz w:val="22"/>
          <w:szCs w:val="22"/>
        </w:rPr>
        <w:t xml:space="preserve">básníci </w:t>
      </w:r>
      <w:r w:rsidRPr="004D372F">
        <w:rPr>
          <w:rFonts w:asciiTheme="minorHAnsi" w:hAnsiTheme="minorHAnsi"/>
          <w:b/>
          <w:sz w:val="22"/>
          <w:szCs w:val="22"/>
        </w:rPr>
        <w:t>Alžběta Michalová</w:t>
      </w:r>
      <w:r>
        <w:rPr>
          <w:rFonts w:asciiTheme="minorHAnsi" w:hAnsiTheme="minorHAnsi"/>
          <w:b/>
          <w:sz w:val="22"/>
          <w:szCs w:val="22"/>
        </w:rPr>
        <w:t xml:space="preserve"> </w:t>
      </w:r>
      <w:r w:rsidRPr="004D372F">
        <w:rPr>
          <w:rFonts w:asciiTheme="minorHAnsi" w:hAnsiTheme="minorHAnsi"/>
          <w:sz w:val="22"/>
          <w:szCs w:val="22"/>
        </w:rPr>
        <w:t xml:space="preserve">za sbírku Zřetelně nevyprávíš, </w:t>
      </w:r>
      <w:r w:rsidRPr="004D372F">
        <w:rPr>
          <w:rFonts w:asciiTheme="minorHAnsi" w:hAnsiTheme="minorHAnsi"/>
          <w:b/>
          <w:sz w:val="22"/>
          <w:szCs w:val="22"/>
        </w:rPr>
        <w:t>Alžběta Stančáková</w:t>
      </w:r>
      <w:r w:rsidRPr="004D372F">
        <w:rPr>
          <w:rFonts w:asciiTheme="minorHAnsi" w:hAnsiTheme="minorHAnsi"/>
          <w:sz w:val="22"/>
          <w:szCs w:val="22"/>
        </w:rPr>
        <w:t xml:space="preserve"> </w:t>
      </w:r>
      <w:r>
        <w:rPr>
          <w:rFonts w:asciiTheme="minorHAnsi" w:hAnsiTheme="minorHAnsi"/>
          <w:sz w:val="22"/>
          <w:szCs w:val="22"/>
        </w:rPr>
        <w:t xml:space="preserve">za Co s tím </w:t>
      </w:r>
      <w:r w:rsidRPr="004D372F">
        <w:rPr>
          <w:rFonts w:asciiTheme="minorHAnsi" w:hAnsiTheme="minorHAnsi"/>
          <w:sz w:val="22"/>
          <w:szCs w:val="22"/>
        </w:rPr>
        <w:t xml:space="preserve">a </w:t>
      </w:r>
      <w:r w:rsidRPr="004D372F">
        <w:rPr>
          <w:rFonts w:asciiTheme="minorHAnsi" w:hAnsiTheme="minorHAnsi"/>
          <w:b/>
          <w:sz w:val="22"/>
          <w:szCs w:val="22"/>
        </w:rPr>
        <w:t>Luboš Svoboda</w:t>
      </w:r>
      <w:r>
        <w:rPr>
          <w:rFonts w:asciiTheme="minorHAnsi" w:hAnsiTheme="minorHAnsi"/>
          <w:b/>
          <w:sz w:val="22"/>
          <w:szCs w:val="22"/>
        </w:rPr>
        <w:t xml:space="preserve"> </w:t>
      </w:r>
      <w:r w:rsidRPr="004D372F">
        <w:rPr>
          <w:rFonts w:asciiTheme="minorHAnsi" w:hAnsiTheme="minorHAnsi"/>
          <w:sz w:val="22"/>
          <w:szCs w:val="22"/>
        </w:rPr>
        <w:t xml:space="preserve">za Vypadáme, že máváme. Za Svaz českých knihkupců a nakladatelů, který cenu uděluje, to oznámila Marcela Turečková. Večer autorského čtení všech tří nominovaných proběhne </w:t>
      </w:r>
      <w:r w:rsidR="00867FF4">
        <w:rPr>
          <w:rFonts w:asciiTheme="minorHAnsi" w:hAnsiTheme="minorHAnsi"/>
          <w:b/>
          <w:sz w:val="22"/>
          <w:szCs w:val="22"/>
        </w:rPr>
        <w:t>28. 4. 2015 od 18 h</w:t>
      </w:r>
      <w:r w:rsidRPr="004D372F">
        <w:rPr>
          <w:rFonts w:asciiTheme="minorHAnsi" w:hAnsiTheme="minorHAnsi"/>
          <w:b/>
          <w:sz w:val="22"/>
          <w:szCs w:val="22"/>
        </w:rPr>
        <w:t xml:space="preserve"> v Café Jericho</w:t>
      </w:r>
      <w:r>
        <w:rPr>
          <w:rFonts w:asciiTheme="minorHAnsi" w:hAnsiTheme="minorHAnsi"/>
          <w:sz w:val="22"/>
          <w:szCs w:val="22"/>
        </w:rPr>
        <w:t xml:space="preserve"> </w:t>
      </w:r>
      <w:r w:rsidRPr="004D372F">
        <w:rPr>
          <w:rFonts w:asciiTheme="minorHAnsi" w:hAnsiTheme="minorHAnsi"/>
          <w:sz w:val="22"/>
          <w:szCs w:val="22"/>
        </w:rPr>
        <w:t xml:space="preserve">(Opatovická 26/154, 110 00 Praha 1). </w:t>
      </w:r>
      <w:r>
        <w:rPr>
          <w:rFonts w:asciiTheme="minorHAnsi" w:hAnsiTheme="minorHAnsi"/>
          <w:sz w:val="22"/>
          <w:szCs w:val="22"/>
        </w:rPr>
        <w:t xml:space="preserve"> Vítěz převezme cenu, která je doprovázena prémií 50 tisíc Kč, na </w:t>
      </w:r>
      <w:r w:rsidRPr="004D372F">
        <w:rPr>
          <w:rFonts w:asciiTheme="minorHAnsi" w:hAnsiTheme="minorHAnsi"/>
          <w:b/>
          <w:sz w:val="22"/>
          <w:szCs w:val="22"/>
        </w:rPr>
        <w:t>slavnostní</w:t>
      </w:r>
      <w:r w:rsidR="00867FF4">
        <w:rPr>
          <w:rFonts w:asciiTheme="minorHAnsi" w:hAnsiTheme="minorHAnsi"/>
          <w:b/>
          <w:sz w:val="22"/>
          <w:szCs w:val="22"/>
        </w:rPr>
        <w:t>m vyhlášení 14. 5. 2015 od 17 h</w:t>
      </w:r>
      <w:r w:rsidRPr="004D372F">
        <w:rPr>
          <w:rFonts w:asciiTheme="minorHAnsi" w:hAnsiTheme="minorHAnsi"/>
          <w:b/>
          <w:sz w:val="22"/>
          <w:szCs w:val="22"/>
        </w:rPr>
        <w:t xml:space="preserve"> ve Velkém sále Průmyslového paláce</w:t>
      </w:r>
      <w:r w:rsidRPr="004D372F">
        <w:rPr>
          <w:rFonts w:asciiTheme="minorHAnsi" w:hAnsiTheme="minorHAnsi"/>
          <w:sz w:val="22"/>
          <w:szCs w:val="22"/>
        </w:rPr>
        <w:t xml:space="preserve"> na knižním veletrhu Svět knihy Praha 2015.</w:t>
      </w:r>
    </w:p>
    <w:p w:rsidR="004D372F" w:rsidRDefault="004D372F" w:rsidP="004D372F">
      <w:pPr>
        <w:jc w:val="both"/>
        <w:rPr>
          <w:rFonts w:asciiTheme="minorHAnsi" w:hAnsiTheme="minorHAnsi"/>
          <w:sz w:val="22"/>
          <w:szCs w:val="22"/>
        </w:rPr>
      </w:pPr>
      <w:r w:rsidRPr="004D372F">
        <w:rPr>
          <w:rFonts w:asciiTheme="minorHAnsi" w:hAnsiTheme="minorHAnsi"/>
          <w:sz w:val="22"/>
          <w:szCs w:val="22"/>
        </w:rPr>
        <w:t xml:space="preserve">Odborná porota letos pracovala ve složení: literární teoretička a redaktorka </w:t>
      </w:r>
      <w:r w:rsidRPr="004D372F">
        <w:rPr>
          <w:rFonts w:asciiTheme="minorHAnsi" w:hAnsiTheme="minorHAnsi"/>
          <w:b/>
          <w:sz w:val="22"/>
          <w:szCs w:val="22"/>
        </w:rPr>
        <w:t>Blanka Činátlová</w:t>
      </w:r>
      <w:r w:rsidRPr="004D372F">
        <w:rPr>
          <w:rFonts w:asciiTheme="minorHAnsi" w:hAnsiTheme="minorHAnsi"/>
          <w:sz w:val="22"/>
          <w:szCs w:val="22"/>
        </w:rPr>
        <w:t xml:space="preserve">, šéfredaktor nakladatelství Odeon </w:t>
      </w:r>
      <w:r w:rsidRPr="004D372F">
        <w:rPr>
          <w:rFonts w:asciiTheme="minorHAnsi" w:hAnsiTheme="minorHAnsi"/>
          <w:b/>
          <w:sz w:val="22"/>
          <w:szCs w:val="22"/>
        </w:rPr>
        <w:t>Jindřich Jůzl</w:t>
      </w:r>
      <w:r w:rsidRPr="004D372F">
        <w:rPr>
          <w:rFonts w:asciiTheme="minorHAnsi" w:hAnsiTheme="minorHAnsi"/>
          <w:sz w:val="22"/>
          <w:szCs w:val="22"/>
        </w:rPr>
        <w:t xml:space="preserve">, editor a básník </w:t>
      </w:r>
      <w:r w:rsidRPr="004D372F">
        <w:rPr>
          <w:rFonts w:asciiTheme="minorHAnsi" w:hAnsiTheme="minorHAnsi"/>
          <w:b/>
          <w:sz w:val="22"/>
          <w:szCs w:val="22"/>
        </w:rPr>
        <w:t>Milan Ohnisko</w:t>
      </w:r>
      <w:r w:rsidRPr="004D372F">
        <w:rPr>
          <w:rFonts w:asciiTheme="minorHAnsi" w:hAnsiTheme="minorHAnsi"/>
          <w:sz w:val="22"/>
          <w:szCs w:val="22"/>
        </w:rPr>
        <w:t xml:space="preserve">, spisovatel a redaktor </w:t>
      </w:r>
      <w:r w:rsidRPr="004D372F">
        <w:rPr>
          <w:rFonts w:asciiTheme="minorHAnsi" w:hAnsiTheme="minorHAnsi"/>
          <w:b/>
          <w:sz w:val="22"/>
          <w:szCs w:val="22"/>
        </w:rPr>
        <w:t>Marek Šindelka</w:t>
      </w:r>
      <w:r w:rsidRPr="004D372F">
        <w:rPr>
          <w:rFonts w:asciiTheme="minorHAnsi" w:hAnsiTheme="minorHAnsi"/>
          <w:sz w:val="22"/>
          <w:szCs w:val="22"/>
        </w:rPr>
        <w:t xml:space="preserve"> a spisovatel a redaktor </w:t>
      </w:r>
      <w:r w:rsidRPr="004D372F">
        <w:rPr>
          <w:rFonts w:asciiTheme="minorHAnsi" w:hAnsiTheme="minorHAnsi"/>
          <w:b/>
          <w:sz w:val="22"/>
          <w:szCs w:val="22"/>
        </w:rPr>
        <w:t>Miloš Urban</w:t>
      </w:r>
      <w:r w:rsidRPr="004D372F">
        <w:rPr>
          <w:rFonts w:asciiTheme="minorHAnsi" w:hAnsiTheme="minorHAnsi"/>
          <w:sz w:val="22"/>
          <w:szCs w:val="22"/>
        </w:rPr>
        <w:t xml:space="preserve">. Předsedou poroty se stal </w:t>
      </w:r>
      <w:r w:rsidRPr="00C252C5">
        <w:rPr>
          <w:rFonts w:asciiTheme="minorHAnsi" w:hAnsiTheme="minorHAnsi"/>
          <w:sz w:val="22"/>
          <w:szCs w:val="22"/>
        </w:rPr>
        <w:t>Jindřich Jůzl</w:t>
      </w:r>
      <w:r w:rsidRPr="004D372F">
        <w:rPr>
          <w:rFonts w:asciiTheme="minorHAnsi" w:hAnsiTheme="minorHAnsi"/>
          <w:sz w:val="22"/>
          <w:szCs w:val="22"/>
        </w:rPr>
        <w:t>. Porota letos z 26 přihlášených knih vybrala tři básnické sbírky.</w:t>
      </w:r>
    </w:p>
    <w:p w:rsidR="004D372F" w:rsidRDefault="004D372F" w:rsidP="004D372F">
      <w:pPr>
        <w:jc w:val="both"/>
        <w:rPr>
          <w:rFonts w:asciiTheme="minorHAnsi" w:hAnsiTheme="minorHAnsi"/>
          <w:sz w:val="22"/>
          <w:szCs w:val="22"/>
        </w:rPr>
      </w:pPr>
      <w:r w:rsidRPr="004D372F">
        <w:rPr>
          <w:rFonts w:asciiTheme="minorHAnsi" w:hAnsiTheme="minorHAnsi"/>
          <w:b/>
          <w:sz w:val="22"/>
          <w:szCs w:val="22"/>
        </w:rPr>
        <w:t>Cena Jiřího Ortena</w:t>
      </w:r>
      <w:r w:rsidRPr="004D372F">
        <w:rPr>
          <w:rFonts w:asciiTheme="minorHAnsi" w:hAnsiTheme="minorHAnsi"/>
          <w:sz w:val="22"/>
          <w:szCs w:val="22"/>
        </w:rPr>
        <w:t xml:space="preserve"> se udílí autorovi prozaického či básnického díla napsaného v českém jazyce, jemuž v době vydání díla </w:t>
      </w:r>
      <w:r w:rsidRPr="004D372F">
        <w:rPr>
          <w:rFonts w:asciiTheme="minorHAnsi" w:hAnsiTheme="minorHAnsi"/>
          <w:b/>
          <w:sz w:val="22"/>
          <w:szCs w:val="22"/>
        </w:rPr>
        <w:t>není více než třicet let</w:t>
      </w:r>
      <w:r w:rsidRPr="004D372F">
        <w:rPr>
          <w:rFonts w:asciiTheme="minorHAnsi" w:hAnsiTheme="minorHAnsi"/>
          <w:sz w:val="22"/>
          <w:szCs w:val="22"/>
        </w:rPr>
        <w:t xml:space="preserve">. Toto prestižní ocenění s dlouhou tradicí se uděluje už od roku 1987, od roku 2009 jej organizuje </w:t>
      </w:r>
      <w:r w:rsidRPr="004D372F">
        <w:rPr>
          <w:rFonts w:asciiTheme="minorHAnsi" w:hAnsiTheme="minorHAnsi"/>
          <w:b/>
          <w:sz w:val="22"/>
          <w:szCs w:val="22"/>
        </w:rPr>
        <w:t>Svaz českých knihkupců a nakladatelů</w:t>
      </w:r>
      <w:r w:rsidRPr="004D372F">
        <w:rPr>
          <w:rFonts w:asciiTheme="minorHAnsi" w:hAnsiTheme="minorHAnsi"/>
          <w:sz w:val="22"/>
          <w:szCs w:val="22"/>
        </w:rPr>
        <w:t xml:space="preserve"> (SČKN). Vítěz obdrží šek na 50 000 Kč. Mezi laureáty Ceny Jiřího Ortena patří například Michal Viewegh, Tereza Boučková, Petr Borkovec, Jaroslav Rudiš, Radek Malý, Petra Hůlová, Petra Soukupová či Marek Šindelka.</w:t>
      </w:r>
    </w:p>
    <w:p w:rsidR="004D372F" w:rsidRPr="004D372F" w:rsidRDefault="004D372F" w:rsidP="004D372F">
      <w:pPr>
        <w:jc w:val="both"/>
        <w:rPr>
          <w:rFonts w:asciiTheme="minorHAnsi" w:hAnsiTheme="minorHAnsi"/>
          <w:sz w:val="22"/>
          <w:szCs w:val="22"/>
        </w:rPr>
      </w:pPr>
      <w:r w:rsidRPr="004D372F">
        <w:rPr>
          <w:rFonts w:asciiTheme="minorHAnsi" w:hAnsiTheme="minorHAnsi"/>
          <w:sz w:val="22"/>
          <w:szCs w:val="22"/>
        </w:rPr>
        <w:t>Aktuálně najdete kompletní informace o ceně na nových</w:t>
      </w:r>
      <w:r>
        <w:rPr>
          <w:rFonts w:asciiTheme="minorHAnsi" w:hAnsiTheme="minorHAnsi"/>
          <w:sz w:val="22"/>
          <w:szCs w:val="22"/>
        </w:rPr>
        <w:t xml:space="preserve"> stránkách </w:t>
      </w:r>
      <w:r w:rsidRPr="004D372F">
        <w:rPr>
          <w:rFonts w:asciiTheme="minorHAnsi" w:hAnsiTheme="minorHAnsi"/>
          <w:b/>
          <w:sz w:val="22"/>
          <w:szCs w:val="22"/>
        </w:rPr>
        <w:t>www.cenajirihoortena.cz.</w:t>
      </w:r>
    </w:p>
    <w:p w:rsidR="004D372F" w:rsidRDefault="004D372F" w:rsidP="004D372F">
      <w:pPr>
        <w:jc w:val="both"/>
        <w:rPr>
          <w:rFonts w:asciiTheme="minorHAnsi" w:hAnsiTheme="minorHAnsi"/>
          <w:sz w:val="22"/>
          <w:szCs w:val="22"/>
        </w:rPr>
      </w:pPr>
    </w:p>
    <w:p w:rsidR="004D372F" w:rsidRDefault="004D372F" w:rsidP="004D372F">
      <w:pPr>
        <w:jc w:val="both"/>
        <w:rPr>
          <w:rFonts w:asciiTheme="minorHAnsi" w:hAnsiTheme="minorHAnsi"/>
          <w:sz w:val="22"/>
          <w:szCs w:val="22"/>
        </w:rPr>
      </w:pPr>
    </w:p>
    <w:p w:rsidR="004D372F" w:rsidRDefault="004D372F" w:rsidP="004D372F">
      <w:pPr>
        <w:jc w:val="both"/>
        <w:rPr>
          <w:rFonts w:asciiTheme="minorHAnsi" w:hAnsiTheme="minorHAnsi"/>
          <w:sz w:val="22"/>
          <w:szCs w:val="22"/>
        </w:rPr>
      </w:pPr>
    </w:p>
    <w:p w:rsidR="004D372F" w:rsidRPr="004D372F" w:rsidRDefault="004D372F" w:rsidP="004D372F">
      <w:pPr>
        <w:jc w:val="both"/>
        <w:rPr>
          <w:rFonts w:asciiTheme="minorHAnsi" w:hAnsiTheme="minorHAnsi"/>
          <w:b/>
          <w:sz w:val="22"/>
          <w:szCs w:val="22"/>
        </w:rPr>
      </w:pPr>
      <w:r w:rsidRPr="004D372F">
        <w:rPr>
          <w:rFonts w:asciiTheme="minorHAnsi" w:hAnsiTheme="minorHAnsi"/>
          <w:b/>
          <w:sz w:val="22"/>
          <w:szCs w:val="22"/>
        </w:rPr>
        <w:t>Anotace a medailonky nominovaných</w:t>
      </w:r>
      <w:r>
        <w:rPr>
          <w:rFonts w:asciiTheme="minorHAnsi" w:hAnsiTheme="minorHAnsi"/>
          <w:b/>
          <w:sz w:val="22"/>
          <w:szCs w:val="22"/>
        </w:rPr>
        <w:t>:</w:t>
      </w:r>
    </w:p>
    <w:p w:rsidR="004D372F" w:rsidRPr="004D372F" w:rsidRDefault="004D372F" w:rsidP="004D372F">
      <w:pPr>
        <w:jc w:val="both"/>
        <w:rPr>
          <w:rFonts w:asciiTheme="minorHAnsi" w:hAnsiTheme="minorHAnsi"/>
          <w:b/>
          <w:sz w:val="22"/>
          <w:szCs w:val="22"/>
        </w:rPr>
      </w:pPr>
    </w:p>
    <w:p w:rsidR="004D372F" w:rsidRPr="004D372F" w:rsidRDefault="001C119F" w:rsidP="004D372F">
      <w:pPr>
        <w:jc w:val="both"/>
        <w:rPr>
          <w:rFonts w:asciiTheme="minorHAnsi" w:hAnsiTheme="minorHAnsi"/>
          <w:b/>
          <w:sz w:val="22"/>
          <w:szCs w:val="22"/>
        </w:rPr>
      </w:pPr>
      <w:r>
        <w:rPr>
          <w:rFonts w:asciiTheme="minorHAnsi" w:hAnsiTheme="minorHAnsi"/>
          <w:b/>
          <w:noProof/>
          <w:sz w:val="22"/>
          <w:szCs w:val="22"/>
          <w:lang w:eastAsia="cs-CZ"/>
        </w:rPr>
        <w:drawing>
          <wp:anchor distT="0" distB="0" distL="114300" distR="114300" simplePos="0" relativeHeight="251658240" behindDoc="0" locked="0" layoutInCell="1" allowOverlap="1">
            <wp:simplePos x="0" y="0"/>
            <wp:positionH relativeFrom="column">
              <wp:posOffset>-4445</wp:posOffset>
            </wp:positionH>
            <wp:positionV relativeFrom="paragraph">
              <wp:posOffset>-3810</wp:posOffset>
            </wp:positionV>
            <wp:extent cx="1440000" cy="966780"/>
            <wp:effectExtent l="0" t="0" r="8255" b="508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halová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0000" cy="966780"/>
                    </a:xfrm>
                    <a:prstGeom prst="rect">
                      <a:avLst/>
                    </a:prstGeom>
                  </pic:spPr>
                </pic:pic>
              </a:graphicData>
            </a:graphic>
          </wp:anchor>
        </w:drawing>
      </w:r>
      <w:r w:rsidR="004D372F" w:rsidRPr="004D372F">
        <w:rPr>
          <w:rFonts w:asciiTheme="minorHAnsi" w:hAnsiTheme="minorHAnsi"/>
          <w:b/>
          <w:sz w:val="22"/>
          <w:szCs w:val="22"/>
        </w:rPr>
        <w:t xml:space="preserve">Alžběta Michalová </w:t>
      </w:r>
    </w:p>
    <w:p w:rsidR="00867FF4" w:rsidRPr="00867FF4" w:rsidRDefault="004D372F" w:rsidP="00867FF4">
      <w:pPr>
        <w:rPr>
          <w:rFonts w:asciiTheme="minorHAnsi" w:hAnsiTheme="minorHAnsi"/>
          <w:i/>
          <w:sz w:val="22"/>
          <w:szCs w:val="22"/>
        </w:rPr>
      </w:pPr>
      <w:r w:rsidRPr="004D372F">
        <w:rPr>
          <w:rFonts w:asciiTheme="minorHAnsi" w:hAnsiTheme="minorHAnsi"/>
          <w:b/>
          <w:sz w:val="22"/>
          <w:szCs w:val="22"/>
        </w:rPr>
        <w:t>Zřetelně nevyprávíš</w:t>
      </w:r>
      <w:r w:rsidR="00867FF4">
        <w:rPr>
          <w:rFonts w:asciiTheme="minorHAnsi" w:hAnsiTheme="minorHAnsi"/>
          <w:b/>
          <w:sz w:val="22"/>
          <w:szCs w:val="22"/>
        </w:rPr>
        <w:t xml:space="preserve"> </w:t>
      </w:r>
      <w:r w:rsidR="00867FF4" w:rsidRPr="00867FF4">
        <w:rPr>
          <w:rFonts w:asciiTheme="minorHAnsi" w:hAnsiTheme="minorHAnsi"/>
          <w:i/>
          <w:sz w:val="22"/>
          <w:szCs w:val="22"/>
        </w:rPr>
        <w:t>(podle poroty „elegická zaříkávání matky a otce“)</w:t>
      </w:r>
    </w:p>
    <w:p w:rsidR="004D372F" w:rsidRPr="004D372F" w:rsidRDefault="004D372F" w:rsidP="004D372F">
      <w:pPr>
        <w:jc w:val="both"/>
        <w:rPr>
          <w:rFonts w:asciiTheme="minorHAnsi" w:hAnsiTheme="minorHAnsi"/>
          <w:b/>
          <w:sz w:val="22"/>
          <w:szCs w:val="22"/>
        </w:rPr>
      </w:pPr>
      <w:r w:rsidRPr="004D372F">
        <w:rPr>
          <w:rFonts w:asciiTheme="minorHAnsi" w:hAnsiTheme="minorHAnsi"/>
          <w:b/>
          <w:sz w:val="22"/>
          <w:szCs w:val="22"/>
        </w:rPr>
        <w:t>Fra</w:t>
      </w:r>
    </w:p>
    <w:p w:rsidR="004D372F" w:rsidRPr="004D372F" w:rsidRDefault="004D372F" w:rsidP="004D372F">
      <w:pPr>
        <w:jc w:val="both"/>
        <w:rPr>
          <w:rFonts w:asciiTheme="minorHAnsi" w:hAnsiTheme="minorHAnsi"/>
          <w:sz w:val="22"/>
          <w:szCs w:val="22"/>
        </w:rPr>
      </w:pPr>
      <w:r w:rsidRPr="004D372F">
        <w:rPr>
          <w:rFonts w:asciiTheme="minorHAnsi" w:hAnsiTheme="minorHAnsi"/>
          <w:sz w:val="22"/>
          <w:szCs w:val="22"/>
        </w:rPr>
        <w:t>Děti trnou a matky neví. Jeden z nejsilnějších básnických debutů posledních let: Alžběta Michalová napsala sbírku rodinných žalozpěvů, nářků i výkřiků nad vlastním dětstvím, vystavila křehký a krutý účet matce a otci – „…a rodiče pak mohou žasnout, co za podivné přecitlivé dítě tu s nimi žilo, a oni o tom nevěděli. A v lepším případě mají o čem přemýšlet“ (Viola Fischerová).</w:t>
      </w:r>
    </w:p>
    <w:p w:rsidR="004D372F" w:rsidRPr="004D372F" w:rsidRDefault="004D372F" w:rsidP="004D372F">
      <w:pPr>
        <w:jc w:val="both"/>
        <w:rPr>
          <w:rFonts w:asciiTheme="minorHAnsi" w:hAnsiTheme="minorHAnsi"/>
          <w:sz w:val="22"/>
          <w:szCs w:val="22"/>
        </w:rPr>
      </w:pPr>
    </w:p>
    <w:p w:rsidR="004D372F" w:rsidRPr="004D372F" w:rsidRDefault="004D372F" w:rsidP="004D372F">
      <w:pPr>
        <w:jc w:val="both"/>
        <w:rPr>
          <w:rFonts w:asciiTheme="minorHAnsi" w:hAnsiTheme="minorHAnsi"/>
          <w:i/>
          <w:sz w:val="22"/>
          <w:szCs w:val="22"/>
        </w:rPr>
      </w:pPr>
      <w:r w:rsidRPr="004D372F">
        <w:rPr>
          <w:rFonts w:asciiTheme="minorHAnsi" w:hAnsiTheme="minorHAnsi"/>
          <w:i/>
          <w:sz w:val="22"/>
          <w:szCs w:val="22"/>
        </w:rPr>
        <w:t>Alžběta Michalová (nar. 1991) studuje režii a dramaturgii na divadelní fakultě JAMU. Žije v Brně. Sbírka Zřetelně nevyprávíš je její prvotinou a byla napsána v letech 2009-2011.</w:t>
      </w:r>
    </w:p>
    <w:p w:rsidR="004D372F" w:rsidRPr="004D372F" w:rsidRDefault="004D372F" w:rsidP="004D372F">
      <w:pPr>
        <w:jc w:val="both"/>
        <w:rPr>
          <w:rFonts w:asciiTheme="minorHAnsi" w:hAnsiTheme="minorHAnsi"/>
          <w:i/>
          <w:sz w:val="22"/>
          <w:szCs w:val="22"/>
        </w:rPr>
      </w:pPr>
    </w:p>
    <w:p w:rsidR="004D372F" w:rsidRPr="004D372F" w:rsidRDefault="001C119F" w:rsidP="004D372F">
      <w:pPr>
        <w:jc w:val="both"/>
        <w:rPr>
          <w:rFonts w:asciiTheme="minorHAnsi" w:hAnsiTheme="minorHAnsi"/>
          <w:b/>
          <w:sz w:val="22"/>
          <w:szCs w:val="22"/>
        </w:rPr>
      </w:pPr>
      <w:r>
        <w:rPr>
          <w:rFonts w:asciiTheme="minorHAnsi" w:hAnsiTheme="minorHAnsi"/>
          <w:b/>
          <w:noProof/>
          <w:sz w:val="22"/>
          <w:szCs w:val="22"/>
          <w:lang w:eastAsia="cs-CZ"/>
        </w:rPr>
        <w:drawing>
          <wp:anchor distT="0" distB="0" distL="114300" distR="114300" simplePos="0" relativeHeight="251659264" behindDoc="0" locked="0" layoutInCell="1" allowOverlap="1">
            <wp:simplePos x="0" y="0"/>
            <wp:positionH relativeFrom="column">
              <wp:posOffset>-4445</wp:posOffset>
            </wp:positionH>
            <wp:positionV relativeFrom="paragraph">
              <wp:posOffset>-2540</wp:posOffset>
            </wp:positionV>
            <wp:extent cx="1440000" cy="1497915"/>
            <wp:effectExtent l="0" t="0" r="8255" b="762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álka_Stančáková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000" cy="1497915"/>
                    </a:xfrm>
                    <a:prstGeom prst="rect">
                      <a:avLst/>
                    </a:prstGeom>
                  </pic:spPr>
                </pic:pic>
              </a:graphicData>
            </a:graphic>
          </wp:anchor>
        </w:drawing>
      </w:r>
      <w:r w:rsidR="004D372F" w:rsidRPr="004D372F">
        <w:rPr>
          <w:rFonts w:asciiTheme="minorHAnsi" w:hAnsiTheme="minorHAnsi"/>
          <w:b/>
          <w:sz w:val="22"/>
          <w:szCs w:val="22"/>
        </w:rPr>
        <w:t>Alžběta Stančáková</w:t>
      </w:r>
    </w:p>
    <w:p w:rsidR="004D372F" w:rsidRPr="00867FF4" w:rsidRDefault="004D372F" w:rsidP="00867FF4">
      <w:pPr>
        <w:rPr>
          <w:rFonts w:asciiTheme="minorHAnsi" w:hAnsiTheme="minorHAnsi"/>
          <w:i/>
          <w:sz w:val="22"/>
          <w:szCs w:val="22"/>
        </w:rPr>
      </w:pPr>
      <w:r w:rsidRPr="004D372F">
        <w:rPr>
          <w:rFonts w:asciiTheme="minorHAnsi" w:hAnsiTheme="minorHAnsi"/>
          <w:b/>
          <w:sz w:val="22"/>
          <w:szCs w:val="22"/>
        </w:rPr>
        <w:t>Co s</w:t>
      </w:r>
      <w:r w:rsidR="00867FF4">
        <w:rPr>
          <w:rFonts w:asciiTheme="minorHAnsi" w:hAnsiTheme="minorHAnsi"/>
          <w:b/>
          <w:sz w:val="22"/>
          <w:szCs w:val="22"/>
        </w:rPr>
        <w:t> </w:t>
      </w:r>
      <w:r w:rsidRPr="004D372F">
        <w:rPr>
          <w:rFonts w:asciiTheme="minorHAnsi" w:hAnsiTheme="minorHAnsi"/>
          <w:b/>
          <w:sz w:val="22"/>
          <w:szCs w:val="22"/>
        </w:rPr>
        <w:t>tím</w:t>
      </w:r>
      <w:r w:rsidR="00867FF4">
        <w:rPr>
          <w:rFonts w:asciiTheme="minorHAnsi" w:hAnsiTheme="minorHAnsi"/>
          <w:b/>
          <w:sz w:val="22"/>
          <w:szCs w:val="22"/>
        </w:rPr>
        <w:t xml:space="preserve"> </w:t>
      </w:r>
      <w:r w:rsidR="00867FF4" w:rsidRPr="00867FF4">
        <w:rPr>
          <w:rFonts w:asciiTheme="minorHAnsi" w:hAnsiTheme="minorHAnsi"/>
          <w:i/>
          <w:sz w:val="22"/>
          <w:szCs w:val="22"/>
        </w:rPr>
        <w:t>(podle poroty „přesná básnická pozorování, drzá a drsná gesta“)</w:t>
      </w:r>
    </w:p>
    <w:p w:rsidR="004D372F" w:rsidRPr="004D372F" w:rsidRDefault="004D372F" w:rsidP="004D372F">
      <w:pPr>
        <w:jc w:val="both"/>
        <w:rPr>
          <w:rFonts w:asciiTheme="minorHAnsi" w:hAnsiTheme="minorHAnsi"/>
          <w:b/>
          <w:sz w:val="22"/>
          <w:szCs w:val="22"/>
        </w:rPr>
      </w:pPr>
      <w:r w:rsidRPr="004D372F">
        <w:rPr>
          <w:rFonts w:asciiTheme="minorHAnsi" w:hAnsiTheme="minorHAnsi"/>
          <w:b/>
          <w:sz w:val="22"/>
          <w:szCs w:val="22"/>
        </w:rPr>
        <w:t>Nakladatelství Petr Štengl</w:t>
      </w:r>
    </w:p>
    <w:p w:rsidR="004D372F" w:rsidRPr="004D372F" w:rsidRDefault="004D372F" w:rsidP="004D372F">
      <w:pPr>
        <w:jc w:val="both"/>
        <w:rPr>
          <w:rFonts w:asciiTheme="minorHAnsi" w:hAnsiTheme="minorHAnsi"/>
          <w:sz w:val="22"/>
          <w:szCs w:val="22"/>
        </w:rPr>
      </w:pPr>
      <w:r w:rsidRPr="004D372F">
        <w:rPr>
          <w:rFonts w:asciiTheme="minorHAnsi" w:hAnsiTheme="minorHAnsi"/>
          <w:sz w:val="22"/>
          <w:szCs w:val="22"/>
        </w:rPr>
        <w:t xml:space="preserve">Debutovou sbírku Alžběty Stančákové, autorky nejmladší generace, odlišuje od tvorby jejích vrstevníků a vrstevnic především nadhled, ironie a schopnost přirozeně pointovat text. Vzpomínky, zážitky a pozorování bez otravného lyrismu, cizí i vlastní rodinná minidramata s existenciálním nádechem, nepřikrášlené a často humorné záznamy slyšeného, viděného, prožitého. Stančáková ovládá umění zkratky, má vypravěčský dar a hovoří </w:t>
      </w:r>
      <w:r w:rsidRPr="004D372F">
        <w:rPr>
          <w:rFonts w:asciiTheme="minorHAnsi" w:hAnsiTheme="minorHAnsi"/>
          <w:sz w:val="22"/>
          <w:szCs w:val="22"/>
        </w:rPr>
        <w:lastRenderedPageBreak/>
        <w:t>ryze současným jazykem – jak ve svých básních, tak v krátkých prózách, které jsou v knize obsaženy v poměru 1:1.</w:t>
      </w:r>
    </w:p>
    <w:p w:rsidR="004D372F" w:rsidRPr="004D372F" w:rsidRDefault="004D372F" w:rsidP="004D372F">
      <w:pPr>
        <w:jc w:val="both"/>
        <w:rPr>
          <w:rFonts w:asciiTheme="minorHAnsi" w:hAnsiTheme="minorHAnsi"/>
          <w:sz w:val="22"/>
          <w:szCs w:val="22"/>
        </w:rPr>
      </w:pPr>
    </w:p>
    <w:p w:rsidR="004D372F" w:rsidRPr="004D372F" w:rsidRDefault="004D372F" w:rsidP="004D372F">
      <w:pPr>
        <w:jc w:val="both"/>
        <w:rPr>
          <w:rFonts w:asciiTheme="minorHAnsi" w:hAnsiTheme="minorHAnsi"/>
          <w:i/>
          <w:sz w:val="22"/>
          <w:szCs w:val="22"/>
        </w:rPr>
      </w:pPr>
      <w:r w:rsidRPr="004D372F">
        <w:rPr>
          <w:rFonts w:asciiTheme="minorHAnsi" w:hAnsiTheme="minorHAnsi"/>
          <w:i/>
          <w:sz w:val="22"/>
          <w:szCs w:val="22"/>
        </w:rPr>
        <w:t>Alžběta Stančáková (nar. 1992), maturovala na Gymnáziu Josefská v Praze. V současnosti studuje bohemistiku na FF UK. Její básně byly otištěny v časopise Psí víno.</w:t>
      </w:r>
    </w:p>
    <w:p w:rsidR="004D372F" w:rsidRPr="004D372F" w:rsidRDefault="004D372F" w:rsidP="004D372F">
      <w:pPr>
        <w:jc w:val="both"/>
        <w:rPr>
          <w:rFonts w:asciiTheme="minorHAnsi" w:hAnsiTheme="minorHAnsi"/>
          <w:b/>
          <w:sz w:val="22"/>
          <w:szCs w:val="22"/>
        </w:rPr>
      </w:pPr>
    </w:p>
    <w:p w:rsidR="004D372F" w:rsidRPr="004D372F" w:rsidRDefault="001C119F" w:rsidP="004D372F">
      <w:pPr>
        <w:jc w:val="both"/>
        <w:rPr>
          <w:rFonts w:asciiTheme="minorHAnsi" w:hAnsiTheme="minorHAnsi"/>
          <w:b/>
          <w:sz w:val="22"/>
          <w:szCs w:val="22"/>
        </w:rPr>
      </w:pPr>
      <w:r>
        <w:rPr>
          <w:rFonts w:asciiTheme="minorHAnsi" w:hAnsiTheme="minorHAnsi"/>
          <w:b/>
          <w:noProof/>
          <w:sz w:val="22"/>
          <w:szCs w:val="22"/>
          <w:lang w:eastAsia="cs-CZ"/>
        </w:rPr>
        <w:drawing>
          <wp:anchor distT="0" distB="0" distL="114300" distR="114300" simplePos="0" relativeHeight="251660288" behindDoc="0" locked="0" layoutInCell="1" allowOverlap="1">
            <wp:simplePos x="0" y="0"/>
            <wp:positionH relativeFrom="column">
              <wp:posOffset>-4445</wp:posOffset>
            </wp:positionH>
            <wp:positionV relativeFrom="paragraph">
              <wp:posOffset>1270</wp:posOffset>
            </wp:positionV>
            <wp:extent cx="1440000" cy="967940"/>
            <wp:effectExtent l="0" t="0" r="8255" b="381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oboda 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67940"/>
                    </a:xfrm>
                    <a:prstGeom prst="rect">
                      <a:avLst/>
                    </a:prstGeom>
                  </pic:spPr>
                </pic:pic>
              </a:graphicData>
            </a:graphic>
          </wp:anchor>
        </w:drawing>
      </w:r>
      <w:r w:rsidR="004D372F" w:rsidRPr="004D372F">
        <w:rPr>
          <w:rFonts w:asciiTheme="minorHAnsi" w:hAnsiTheme="minorHAnsi"/>
          <w:b/>
          <w:sz w:val="22"/>
          <w:szCs w:val="22"/>
        </w:rPr>
        <w:t>Luboš Svoboda</w:t>
      </w:r>
    </w:p>
    <w:p w:rsidR="00867FF4" w:rsidRPr="00867FF4" w:rsidRDefault="004D372F" w:rsidP="00867FF4">
      <w:pPr>
        <w:rPr>
          <w:rFonts w:asciiTheme="minorHAnsi" w:hAnsiTheme="minorHAnsi"/>
          <w:i/>
          <w:sz w:val="22"/>
          <w:szCs w:val="22"/>
        </w:rPr>
      </w:pPr>
      <w:r w:rsidRPr="004D372F">
        <w:rPr>
          <w:rFonts w:asciiTheme="minorHAnsi" w:hAnsiTheme="minorHAnsi"/>
          <w:b/>
          <w:sz w:val="22"/>
          <w:szCs w:val="22"/>
        </w:rPr>
        <w:t>Vypadáme, že máváme</w:t>
      </w:r>
      <w:r w:rsidR="00867FF4">
        <w:rPr>
          <w:rFonts w:asciiTheme="minorHAnsi" w:hAnsiTheme="minorHAnsi"/>
          <w:b/>
          <w:sz w:val="22"/>
          <w:szCs w:val="22"/>
        </w:rPr>
        <w:t xml:space="preserve"> </w:t>
      </w:r>
      <w:r w:rsidR="00867FF4" w:rsidRPr="00867FF4">
        <w:rPr>
          <w:rFonts w:asciiTheme="minorHAnsi" w:hAnsiTheme="minorHAnsi"/>
          <w:i/>
          <w:sz w:val="22"/>
          <w:szCs w:val="22"/>
        </w:rPr>
        <w:t>(podle poroty „básně studené jak data mezi serverovnami“</w:t>
      </w:r>
      <w:r w:rsidR="00867FF4">
        <w:rPr>
          <w:rFonts w:asciiTheme="minorHAnsi" w:hAnsiTheme="minorHAnsi"/>
          <w:i/>
          <w:sz w:val="22"/>
          <w:szCs w:val="22"/>
        </w:rPr>
        <w:t>)</w:t>
      </w:r>
    </w:p>
    <w:p w:rsidR="004D372F" w:rsidRPr="004D372F" w:rsidRDefault="004D372F" w:rsidP="004D372F">
      <w:pPr>
        <w:jc w:val="both"/>
        <w:rPr>
          <w:rFonts w:asciiTheme="minorHAnsi" w:hAnsiTheme="minorHAnsi"/>
          <w:b/>
          <w:sz w:val="22"/>
          <w:szCs w:val="22"/>
        </w:rPr>
      </w:pPr>
      <w:r w:rsidRPr="004D372F">
        <w:rPr>
          <w:rFonts w:asciiTheme="minorHAnsi" w:hAnsiTheme="minorHAnsi"/>
          <w:b/>
          <w:sz w:val="22"/>
          <w:szCs w:val="22"/>
        </w:rPr>
        <w:t>Fra</w:t>
      </w:r>
    </w:p>
    <w:p w:rsidR="004D372F" w:rsidRPr="004D372F" w:rsidRDefault="004D372F" w:rsidP="004D372F">
      <w:pPr>
        <w:jc w:val="both"/>
        <w:rPr>
          <w:rFonts w:asciiTheme="minorHAnsi" w:hAnsiTheme="minorHAnsi"/>
          <w:sz w:val="22"/>
          <w:szCs w:val="22"/>
        </w:rPr>
      </w:pPr>
      <w:r w:rsidRPr="004D372F">
        <w:rPr>
          <w:rFonts w:asciiTheme="minorHAnsi" w:hAnsiTheme="minorHAnsi"/>
          <w:sz w:val="22"/>
          <w:szCs w:val="22"/>
        </w:rPr>
        <w:t xml:space="preserve">Básnický debut Luboše Svobody s názvem </w:t>
      </w:r>
      <w:r w:rsidRPr="004D372F">
        <w:rPr>
          <w:rFonts w:asciiTheme="minorHAnsi" w:hAnsiTheme="minorHAnsi"/>
          <w:i/>
          <w:sz w:val="22"/>
          <w:szCs w:val="22"/>
        </w:rPr>
        <w:t>Vypadáme, že máváme</w:t>
      </w:r>
      <w:r w:rsidRPr="004D372F">
        <w:rPr>
          <w:rFonts w:asciiTheme="minorHAnsi" w:hAnsiTheme="minorHAnsi"/>
          <w:sz w:val="22"/>
          <w:szCs w:val="22"/>
        </w:rPr>
        <w:t xml:space="preserve"> je malým katalogem zvrtnutých střetnutí či příznivých situací, které se nečekaně vymkly. Svoboda je zaznamenává a třídí systematicky, pečlivě, s láskou i náruživostí sběratele. Někdy s potutelným úsměvem, nikdy výsměšně. „Za Svobodovými úspornými vpády do intimností a rituálů číhá svět lidí ve své strohé podstatě,“ píše básnířka Martina Blažeková. </w:t>
      </w:r>
    </w:p>
    <w:p w:rsidR="004D372F" w:rsidRPr="004D372F" w:rsidRDefault="004D372F" w:rsidP="004D372F">
      <w:pPr>
        <w:jc w:val="both"/>
        <w:rPr>
          <w:rFonts w:asciiTheme="minorHAnsi" w:hAnsiTheme="minorHAnsi"/>
          <w:sz w:val="22"/>
          <w:szCs w:val="22"/>
        </w:rPr>
      </w:pPr>
    </w:p>
    <w:p w:rsidR="004D372F" w:rsidRDefault="004D372F" w:rsidP="004D372F">
      <w:pPr>
        <w:jc w:val="both"/>
        <w:rPr>
          <w:rFonts w:asciiTheme="minorHAnsi" w:hAnsiTheme="minorHAnsi"/>
          <w:i/>
          <w:sz w:val="22"/>
          <w:szCs w:val="22"/>
        </w:rPr>
      </w:pPr>
      <w:r w:rsidRPr="004D372F">
        <w:rPr>
          <w:rFonts w:asciiTheme="minorHAnsi" w:hAnsiTheme="minorHAnsi"/>
          <w:i/>
          <w:sz w:val="22"/>
          <w:szCs w:val="22"/>
        </w:rPr>
        <w:t>Luboš Svoboda (nar.</w:t>
      </w:r>
      <w:r w:rsidR="00A65AAB">
        <w:rPr>
          <w:rFonts w:asciiTheme="minorHAnsi" w:hAnsiTheme="minorHAnsi"/>
          <w:i/>
          <w:sz w:val="22"/>
          <w:szCs w:val="22"/>
        </w:rPr>
        <w:t xml:space="preserve"> </w:t>
      </w:r>
      <w:r w:rsidRPr="004D372F">
        <w:rPr>
          <w:rFonts w:asciiTheme="minorHAnsi" w:hAnsiTheme="minorHAnsi"/>
          <w:i/>
          <w:sz w:val="22"/>
          <w:szCs w:val="22"/>
        </w:rPr>
        <w:t xml:space="preserve">1986) absolvoval Literární akademii Josefa Škvoreckého, v současnosti studuje na Filozofické fakultě obor Nová média. Žije a pracuje v Praze.   </w:t>
      </w:r>
    </w:p>
    <w:p w:rsidR="004D372F" w:rsidRDefault="004D372F" w:rsidP="004D372F">
      <w:pPr>
        <w:jc w:val="both"/>
        <w:rPr>
          <w:rFonts w:asciiTheme="minorHAnsi" w:hAnsiTheme="minorHAnsi"/>
          <w:i/>
          <w:sz w:val="22"/>
          <w:szCs w:val="22"/>
        </w:rPr>
      </w:pPr>
    </w:p>
    <w:p w:rsidR="00C252C5" w:rsidRPr="00C252C5" w:rsidRDefault="00C252C5" w:rsidP="00C252C5">
      <w:pPr>
        <w:jc w:val="both"/>
        <w:rPr>
          <w:rFonts w:asciiTheme="minorHAnsi" w:hAnsiTheme="minorHAnsi"/>
          <w:sz w:val="22"/>
          <w:szCs w:val="22"/>
        </w:rPr>
      </w:pPr>
      <w:r w:rsidRPr="00C252C5">
        <w:rPr>
          <w:rFonts w:asciiTheme="minorHAnsi" w:hAnsiTheme="minorHAnsi"/>
          <w:sz w:val="22"/>
          <w:szCs w:val="22"/>
        </w:rPr>
        <w:t xml:space="preserve">SČKN se podpoře aktivní četby věnuje dlouhodobě. Pořádá nekomerční kampaně – </w:t>
      </w:r>
      <w:r w:rsidRPr="00C252C5">
        <w:rPr>
          <w:rFonts w:asciiTheme="minorHAnsi" w:hAnsiTheme="minorHAnsi"/>
          <w:i/>
          <w:sz w:val="22"/>
          <w:szCs w:val="22"/>
        </w:rPr>
        <w:t>Knihy mají zelenou</w:t>
      </w:r>
      <w:r w:rsidRPr="00C252C5">
        <w:rPr>
          <w:rFonts w:asciiTheme="minorHAnsi" w:hAnsiTheme="minorHAnsi"/>
          <w:sz w:val="22"/>
          <w:szCs w:val="22"/>
        </w:rPr>
        <w:t xml:space="preserve">, </w:t>
      </w:r>
      <w:r w:rsidRPr="00C252C5">
        <w:rPr>
          <w:rFonts w:asciiTheme="minorHAnsi" w:hAnsiTheme="minorHAnsi"/>
          <w:i/>
          <w:sz w:val="22"/>
          <w:szCs w:val="22"/>
        </w:rPr>
        <w:t>Kniha: závislost na celý život (www.sckn.cz),</w:t>
      </w:r>
      <w:r w:rsidRPr="00C252C5">
        <w:rPr>
          <w:rFonts w:asciiTheme="minorHAnsi" w:hAnsiTheme="minorHAnsi"/>
          <w:sz w:val="22"/>
          <w:szCs w:val="22"/>
        </w:rPr>
        <w:t xml:space="preserve"> spolupracuje s projektem </w:t>
      </w:r>
      <w:r w:rsidRPr="00C252C5">
        <w:rPr>
          <w:rFonts w:asciiTheme="minorHAnsi" w:hAnsiTheme="minorHAnsi"/>
          <w:i/>
          <w:sz w:val="22"/>
          <w:szCs w:val="22"/>
        </w:rPr>
        <w:t>Rosteme s knihou</w:t>
      </w:r>
      <w:r w:rsidRPr="00C252C5">
        <w:rPr>
          <w:rFonts w:asciiTheme="minorHAnsi" w:hAnsiTheme="minorHAnsi"/>
          <w:sz w:val="22"/>
          <w:szCs w:val="22"/>
        </w:rPr>
        <w:t xml:space="preserve"> atp. Pořádání </w:t>
      </w:r>
      <w:r w:rsidRPr="00C252C5">
        <w:rPr>
          <w:rFonts w:asciiTheme="minorHAnsi" w:hAnsiTheme="minorHAnsi"/>
          <w:b/>
          <w:sz w:val="22"/>
          <w:szCs w:val="22"/>
        </w:rPr>
        <w:t>Ceny Jiřího Ortena</w:t>
      </w:r>
      <w:r w:rsidRPr="00C252C5">
        <w:rPr>
          <w:rFonts w:asciiTheme="minorHAnsi" w:hAnsiTheme="minorHAnsi"/>
          <w:sz w:val="22"/>
          <w:szCs w:val="22"/>
        </w:rPr>
        <w:t xml:space="preserve"> je dalším krokem, který by měl pomoci zvýšit prestiž psaného slova mezi mladou generací.</w:t>
      </w:r>
    </w:p>
    <w:p w:rsidR="004D372F" w:rsidRPr="00C252C5" w:rsidRDefault="004D372F" w:rsidP="00C252C5">
      <w:pPr>
        <w:jc w:val="both"/>
        <w:rPr>
          <w:rFonts w:asciiTheme="minorHAnsi" w:hAnsiTheme="minorHAnsi"/>
          <w:i/>
          <w:sz w:val="22"/>
          <w:szCs w:val="22"/>
        </w:rPr>
      </w:pPr>
      <w:bookmarkStart w:id="0" w:name="_GoBack"/>
      <w:bookmarkEnd w:id="0"/>
    </w:p>
    <w:p w:rsidR="00C252C5" w:rsidRDefault="00C252C5" w:rsidP="004D372F">
      <w:pPr>
        <w:jc w:val="both"/>
        <w:rPr>
          <w:rFonts w:asciiTheme="minorHAnsi" w:hAnsiTheme="minorHAnsi"/>
          <w:sz w:val="22"/>
          <w:szCs w:val="22"/>
        </w:rPr>
      </w:pPr>
    </w:p>
    <w:p w:rsidR="004D372F" w:rsidRPr="004D372F" w:rsidRDefault="004D372F" w:rsidP="004D372F">
      <w:pPr>
        <w:jc w:val="both"/>
        <w:rPr>
          <w:rFonts w:asciiTheme="minorHAnsi" w:hAnsiTheme="minorHAnsi"/>
          <w:sz w:val="22"/>
          <w:szCs w:val="22"/>
        </w:rPr>
      </w:pPr>
      <w:r w:rsidRPr="004D372F">
        <w:rPr>
          <w:rFonts w:asciiTheme="minorHAnsi" w:hAnsiTheme="minorHAnsi"/>
          <w:sz w:val="22"/>
          <w:szCs w:val="22"/>
        </w:rPr>
        <w:t xml:space="preserve">Partnerem projektu je </w:t>
      </w:r>
      <w:r w:rsidRPr="004D372F">
        <w:rPr>
          <w:rFonts w:asciiTheme="minorHAnsi" w:hAnsiTheme="minorHAnsi"/>
          <w:b/>
          <w:sz w:val="22"/>
          <w:szCs w:val="22"/>
        </w:rPr>
        <w:t>Magistrát hl. města Prahy</w:t>
      </w:r>
      <w:r w:rsidRPr="004D372F">
        <w:rPr>
          <w:rFonts w:asciiTheme="minorHAnsi" w:hAnsiTheme="minorHAnsi"/>
          <w:sz w:val="22"/>
          <w:szCs w:val="22"/>
        </w:rPr>
        <w:t>. Cena je udělována s </w:t>
      </w:r>
      <w:r w:rsidRPr="004D372F">
        <w:rPr>
          <w:rFonts w:asciiTheme="minorHAnsi" w:hAnsiTheme="minorHAnsi"/>
          <w:b/>
          <w:sz w:val="22"/>
          <w:szCs w:val="22"/>
        </w:rPr>
        <w:t>podporou MK ČR</w:t>
      </w:r>
      <w:r w:rsidRPr="004D372F">
        <w:rPr>
          <w:rFonts w:asciiTheme="minorHAnsi" w:hAnsiTheme="minorHAnsi"/>
          <w:sz w:val="22"/>
          <w:szCs w:val="22"/>
        </w:rPr>
        <w:t>.</w:t>
      </w:r>
    </w:p>
    <w:p w:rsidR="004D372F" w:rsidRPr="004D372F" w:rsidRDefault="004D372F" w:rsidP="004D372F">
      <w:pPr>
        <w:jc w:val="both"/>
        <w:rPr>
          <w:rFonts w:asciiTheme="minorHAnsi" w:hAnsiTheme="minorHAnsi"/>
          <w:sz w:val="22"/>
          <w:szCs w:val="22"/>
        </w:rPr>
      </w:pPr>
    </w:p>
    <w:p w:rsidR="004D372F" w:rsidRPr="004D372F" w:rsidRDefault="004D372F" w:rsidP="004D372F">
      <w:pPr>
        <w:jc w:val="both"/>
        <w:rPr>
          <w:rFonts w:asciiTheme="minorHAnsi" w:hAnsiTheme="minorHAnsi"/>
          <w:sz w:val="22"/>
          <w:szCs w:val="22"/>
        </w:rPr>
      </w:pPr>
      <w:r w:rsidRPr="004D372F">
        <w:rPr>
          <w:rFonts w:asciiTheme="minorHAnsi" w:hAnsiTheme="minorHAnsi"/>
          <w:sz w:val="22"/>
          <w:szCs w:val="22"/>
        </w:rPr>
        <w:t>Sponzor letošního ročníku:</w:t>
      </w:r>
    </w:p>
    <w:p w:rsidR="004D372F" w:rsidRPr="004D372F" w:rsidRDefault="004D372F" w:rsidP="004D372F">
      <w:pPr>
        <w:jc w:val="both"/>
        <w:rPr>
          <w:rFonts w:asciiTheme="minorHAnsi" w:hAnsiTheme="minorHAnsi"/>
          <w:b/>
          <w:sz w:val="22"/>
          <w:szCs w:val="22"/>
        </w:rPr>
      </w:pPr>
      <w:r w:rsidRPr="004D372F">
        <w:rPr>
          <w:rFonts w:asciiTheme="minorHAnsi" w:hAnsiTheme="minorHAnsi"/>
          <w:b/>
          <w:sz w:val="22"/>
          <w:szCs w:val="22"/>
        </w:rPr>
        <w:t>Akcent tiskárna Vimperk s.r.o.</w:t>
      </w:r>
    </w:p>
    <w:p w:rsidR="004D372F" w:rsidRPr="004D372F" w:rsidRDefault="004D372F" w:rsidP="004D372F">
      <w:pPr>
        <w:jc w:val="both"/>
        <w:rPr>
          <w:rFonts w:asciiTheme="minorHAnsi" w:hAnsiTheme="minorHAnsi"/>
          <w:sz w:val="22"/>
          <w:szCs w:val="22"/>
        </w:rPr>
      </w:pPr>
    </w:p>
    <w:p w:rsidR="004D372F" w:rsidRPr="004D372F" w:rsidRDefault="004D372F" w:rsidP="004D372F">
      <w:pPr>
        <w:jc w:val="both"/>
        <w:rPr>
          <w:rFonts w:asciiTheme="minorHAnsi" w:hAnsiTheme="minorHAnsi"/>
          <w:sz w:val="22"/>
          <w:szCs w:val="22"/>
        </w:rPr>
      </w:pPr>
    </w:p>
    <w:p w:rsidR="004D372F" w:rsidRDefault="004D372F" w:rsidP="004D372F">
      <w:pPr>
        <w:jc w:val="both"/>
      </w:pPr>
      <w:r>
        <w:t xml:space="preserve"> </w:t>
      </w:r>
    </w:p>
    <w:p w:rsidR="004D372F" w:rsidRPr="000913D8" w:rsidRDefault="004D372F" w:rsidP="004D372F">
      <w:pPr>
        <w:jc w:val="both"/>
        <w:rPr>
          <w:b/>
        </w:rPr>
      </w:pPr>
      <w:r w:rsidRPr="000913D8">
        <w:rPr>
          <w:b/>
        </w:rPr>
        <w:t>Pokud potřebujete jakékoliv doplňující informace, neváhejte nás kontaktovat:</w:t>
      </w:r>
    </w:p>
    <w:p w:rsidR="004D372F" w:rsidRDefault="004D372F" w:rsidP="004D372F">
      <w:pPr>
        <w:jc w:val="both"/>
      </w:pPr>
      <w:r w:rsidRPr="000913D8">
        <w:rPr>
          <w:b/>
        </w:rPr>
        <w:t>SČKN,</w:t>
      </w:r>
      <w:r>
        <w:t xml:space="preserve"> Mgr. Marcela Turečková, 604 200 597, tureckova@sckn.cz, </w:t>
      </w:r>
      <w:hyperlink r:id="rId9" w:history="1">
        <w:r>
          <w:rPr>
            <w:rStyle w:val="Hypertextovodkaz"/>
          </w:rPr>
          <w:t>www.sckn.cz</w:t>
        </w:r>
      </w:hyperlink>
    </w:p>
    <w:p w:rsidR="004D372F" w:rsidRDefault="004D372F" w:rsidP="004D372F">
      <w:pPr>
        <w:jc w:val="both"/>
      </w:pPr>
      <w:r w:rsidRPr="000913D8">
        <w:rPr>
          <w:b/>
        </w:rPr>
        <w:t>2media</w:t>
      </w:r>
      <w:r>
        <w:rPr>
          <w:b/>
        </w:rPr>
        <w:t>.cz</w:t>
      </w:r>
      <w:r w:rsidRPr="000913D8">
        <w:rPr>
          <w:b/>
        </w:rPr>
        <w:t>,</w:t>
      </w:r>
      <w:r>
        <w:t xml:space="preserve"> Radka Potměšilová, </w:t>
      </w:r>
      <w:r w:rsidR="001C119F">
        <w:t>724702241</w:t>
      </w:r>
      <w:r>
        <w:t>,</w:t>
      </w:r>
      <w:r w:rsidRPr="000913D8">
        <w:t xml:space="preserve"> </w:t>
      </w:r>
      <w:hyperlink r:id="rId10" w:history="1">
        <w:r w:rsidRPr="000913D8">
          <w:rPr>
            <w:rStyle w:val="Hypertextovodkaz"/>
          </w:rPr>
          <w:t>radka@2media.cz, www.2media.cz</w:t>
        </w:r>
      </w:hyperlink>
    </w:p>
    <w:p w:rsidR="004D372F" w:rsidRDefault="004D372F" w:rsidP="004D372F"/>
    <w:p w:rsidR="004D372F" w:rsidRPr="004D372F" w:rsidRDefault="004D372F" w:rsidP="004D372F">
      <w:pPr>
        <w:rPr>
          <w:rFonts w:asciiTheme="minorHAnsi" w:hAnsiTheme="minorHAnsi"/>
          <w:i/>
          <w:sz w:val="22"/>
          <w:szCs w:val="22"/>
        </w:rPr>
      </w:pPr>
      <w:r w:rsidRPr="004D372F">
        <w:rPr>
          <w:rFonts w:asciiTheme="minorHAnsi" w:hAnsiTheme="minorHAnsi"/>
          <w:i/>
          <w:sz w:val="22"/>
          <w:szCs w:val="22"/>
        </w:rPr>
        <w:t xml:space="preserve">   </w:t>
      </w:r>
    </w:p>
    <w:p w:rsidR="004D372F" w:rsidRPr="004D372F" w:rsidRDefault="004D372F" w:rsidP="004D372F">
      <w:pPr>
        <w:rPr>
          <w:rFonts w:asciiTheme="minorHAnsi" w:hAnsiTheme="minorHAnsi"/>
          <w:i/>
          <w:sz w:val="22"/>
          <w:szCs w:val="22"/>
        </w:rPr>
      </w:pPr>
    </w:p>
    <w:p w:rsidR="004D372F" w:rsidRPr="004D372F" w:rsidRDefault="004D372F" w:rsidP="004D372F">
      <w:pPr>
        <w:rPr>
          <w:rFonts w:asciiTheme="minorHAnsi" w:hAnsiTheme="minorHAnsi"/>
          <w:sz w:val="22"/>
          <w:szCs w:val="22"/>
        </w:rPr>
      </w:pPr>
    </w:p>
    <w:p w:rsidR="00CB2A47" w:rsidRPr="004D372F" w:rsidRDefault="004D372F">
      <w:pPr>
        <w:rPr>
          <w:rFonts w:asciiTheme="minorHAnsi" w:hAnsiTheme="minorHAnsi"/>
          <w:sz w:val="22"/>
          <w:szCs w:val="22"/>
        </w:rPr>
      </w:pPr>
      <w:r w:rsidRPr="004D372F">
        <w:rPr>
          <w:rFonts w:asciiTheme="minorHAnsi" w:hAnsiTheme="minorHAnsi"/>
          <w:sz w:val="22"/>
          <w:szCs w:val="22"/>
        </w:rPr>
        <w:t xml:space="preserve"> </w:t>
      </w:r>
    </w:p>
    <w:sectPr w:rsidR="00CB2A47" w:rsidRPr="004D37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72F"/>
    <w:rsid w:val="001C119F"/>
    <w:rsid w:val="004D372F"/>
    <w:rsid w:val="00867FF4"/>
    <w:rsid w:val="00A65AAB"/>
    <w:rsid w:val="00C252C5"/>
    <w:rsid w:val="00CB2A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5323B-0F86-4006-8286-AD870DEA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D372F"/>
    <w:pPr>
      <w:spacing w:after="0" w:line="240" w:lineRule="auto"/>
    </w:pPr>
    <w:rPr>
      <w:rFonts w:ascii="Times New Roman" w:eastAsia="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4D37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hyperlink" Target="mailto:radka@2media.cz,%20www.2media.cz" TargetMode="External"/><Relationship Id="rId4" Type="http://schemas.openxmlformats.org/officeDocument/2006/relationships/image" Target="media/image1.wmf"/><Relationship Id="rId9" Type="http://schemas.openxmlformats.org/officeDocument/2006/relationships/hyperlink" Target="http://www.sckn.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3926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Radoslava Potměšilová</dc:creator>
  <cp:keywords/>
  <dc:description/>
  <cp:lastModifiedBy>Radoslava Potměšilová</cp:lastModifiedBy>
  <cp:revision>2</cp:revision>
  <dcterms:created xsi:type="dcterms:W3CDTF">2015-04-14T08:35:00Z</dcterms:created>
  <dcterms:modified xsi:type="dcterms:W3CDTF">2015-04-14T08:35:00Z</dcterms:modified>
</cp:coreProperties>
</file>