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ekonomické a metodické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Oddělení ekonomické a metodické</w:t>
            </w:r>
            <w:r>
              <w:rPr>
                <w:spacing w:val="2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:rsidR="0094384A" w:rsidRDefault="0094384A" w:rsidP="0094384A">
      <w:pPr>
        <w:spacing w:line="360" w:lineRule="auto"/>
        <w:contextualSpacing/>
        <w:rPr>
          <w:rFonts w:eastAsia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 xml:space="preserve">ŽÁDOST O ZAŘAZENÍ / NAVÝŠENÍ KAPACIT DO DOPLŇKOVÉ SÍTĚ </w:t>
      </w:r>
      <w:bookmarkStart w:id="2" w:name="_GoBack"/>
      <w:r>
        <w:rPr>
          <w:rFonts w:eastAsia="Times New Roman"/>
          <w:b/>
          <w:color w:val="000000"/>
          <w:sz w:val="24"/>
          <w:szCs w:val="24"/>
          <w:u w:val="single"/>
          <w:lang w:eastAsia="cs-CZ"/>
        </w:rPr>
        <w:t>SOCIÁLNÍCH SLUŽEB NA ÚZEMÍ HLAVNÍHO MĚSTA PRAHY 2020</w:t>
      </w:r>
    </w:p>
    <w:tbl>
      <w:tblPr>
        <w:tblStyle w:val="Mkatabulky"/>
        <w:tblpPr w:leftFromText="141" w:rightFromText="141" w:vertAnchor="page" w:horzAnchor="margin" w:tblpX="-1848" w:tblpY="3346"/>
        <w:tblW w:w="10910" w:type="dxa"/>
        <w:tblLook w:val="04A0" w:firstRow="1" w:lastRow="0" w:firstColumn="1" w:lastColumn="0" w:noHBand="0" w:noVBand="1"/>
      </w:tblPr>
      <w:tblGrid>
        <w:gridCol w:w="3828"/>
        <w:gridCol w:w="2126"/>
        <w:gridCol w:w="992"/>
        <w:gridCol w:w="1697"/>
        <w:gridCol w:w="288"/>
        <w:gridCol w:w="1979"/>
      </w:tblGrid>
      <w:tr w:rsidR="0094384A" w:rsidRPr="0094384A" w:rsidTr="0094384A">
        <w:trPr>
          <w:trHeight w:val="135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bookmarkEnd w:id="2"/>
          <w:p w:rsidR="0094384A" w:rsidRPr="0094384A" w:rsidRDefault="0094384A" w:rsidP="0094384A">
            <w:pPr>
              <w:ind w:firstLine="708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cs-CZ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Údaje o žadateli</w:t>
            </w:r>
          </w:p>
        </w:tc>
      </w:tr>
      <w:tr w:rsidR="0094384A" w:rsidRPr="0094384A" w:rsidTr="0094384A">
        <w:trPr>
          <w:trHeight w:val="57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Název organizace:</w:t>
            </w:r>
          </w:p>
        </w:tc>
        <w:tc>
          <w:tcPr>
            <w:tcW w:w="4815" w:type="dxa"/>
            <w:gridSpan w:val="3"/>
            <w:vMerge w:val="restart"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cs-CZ"/>
              </w:rPr>
              <w:t>IČO:</w:t>
            </w:r>
          </w:p>
        </w:tc>
      </w:tr>
      <w:tr w:rsidR="0094384A" w:rsidRPr="0094384A" w:rsidTr="0094384A">
        <w:trPr>
          <w:trHeight w:val="57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815" w:type="dxa"/>
            <w:gridSpan w:val="3"/>
            <w:vMerge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ind w:firstLine="708"/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Sídlo organizace: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Ulice, č.p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Obec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PSČ</w:t>
            </w:r>
          </w:p>
        </w:tc>
      </w:tr>
      <w:tr w:rsidR="0094384A" w:rsidRPr="0094384A" w:rsidTr="0094384A">
        <w:trPr>
          <w:trHeight w:val="456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Kontaktní údaje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Kontaktní osoba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Telefon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Email</w:t>
            </w:r>
          </w:p>
        </w:tc>
      </w:tr>
      <w:tr w:rsidR="0094384A" w:rsidRPr="0094384A" w:rsidTr="0094384A">
        <w:trPr>
          <w:trHeight w:val="408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 xml:space="preserve">Statutární zástupce: 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Jméno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 xml:space="preserve">Telefon 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Email</w:t>
            </w:r>
          </w:p>
        </w:tc>
      </w:tr>
      <w:tr w:rsidR="0094384A" w:rsidRPr="0094384A" w:rsidTr="0094384A">
        <w:trPr>
          <w:trHeight w:val="432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402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Údaje o poskytované sociální službě v rámci Doplňkové sítě</w:t>
            </w: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Registrační číslo služby</w:t>
            </w:r>
          </w:p>
        </w:tc>
        <w:tc>
          <w:tcPr>
            <w:tcW w:w="4815" w:type="dxa"/>
            <w:gridSpan w:val="3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Druh sociální služby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Forma poskytování</w:t>
            </w: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4815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 w:val="restart"/>
            <w:vAlign w:val="center"/>
          </w:tcPr>
          <w:p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  <w:r w:rsidRPr="0094384A"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  <w:t>Místo poskytování služby: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Ulice, č.p</w:t>
            </w: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Obec</w:t>
            </w: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PSČ</w:t>
            </w:r>
          </w:p>
        </w:tc>
      </w:tr>
      <w:tr w:rsidR="0094384A" w:rsidRPr="0094384A" w:rsidTr="0094384A">
        <w:trPr>
          <w:trHeight w:val="135"/>
        </w:trPr>
        <w:tc>
          <w:tcPr>
            <w:tcW w:w="3828" w:type="dxa"/>
            <w:vMerge/>
            <w:vAlign w:val="center"/>
          </w:tcPr>
          <w:p w:rsidR="0094384A" w:rsidRPr="0094384A" w:rsidRDefault="0094384A" w:rsidP="0094384A">
            <w:pPr>
              <w:rPr>
                <w:rFonts w:asciiTheme="minorHAnsi" w:eastAsia="Times New Roman" w:hAnsiTheme="minorHAnsi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Kapacitní jednotka</w:t>
            </w:r>
            <w:r w:rsidRPr="0094384A">
              <w:rPr>
                <w:rStyle w:val="Znakapoznpodarou"/>
                <w:rFonts w:asciiTheme="minorHAnsi" w:hAnsiTheme="minorHAnsi"/>
                <w:b/>
                <w:sz w:val="21"/>
                <w:szCs w:val="21"/>
              </w:rPr>
              <w:footnoteReference w:id="1"/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Počet jednotek, které má služba zařazené v Doplňkové síti</w:t>
            </w: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Počet jednotek, které chce služba zařadit do Doplňkové sítě</w:t>
            </w:r>
          </w:p>
        </w:tc>
      </w:tr>
      <w:tr w:rsidR="0094384A" w:rsidRPr="0094384A" w:rsidTr="0094384A">
        <w:trPr>
          <w:trHeight w:val="27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Lůžko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7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 xml:space="preserve">Úvazek </w:t>
            </w:r>
            <w:r w:rsidRPr="0094384A">
              <w:rPr>
                <w:rStyle w:val="Znakapoznpodarou"/>
                <w:rFonts w:asciiTheme="minorHAnsi" w:hAnsiTheme="minorHAnsi"/>
                <w:sz w:val="21"/>
                <w:szCs w:val="21"/>
              </w:rPr>
              <w:footnoteReference w:id="2"/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75"/>
        </w:trPr>
        <w:tc>
          <w:tcPr>
            <w:tcW w:w="3828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Hodiny přímé péče</w:t>
            </w:r>
          </w:p>
        </w:tc>
        <w:tc>
          <w:tcPr>
            <w:tcW w:w="3118" w:type="dxa"/>
            <w:gridSpan w:val="2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shd w:val="clear" w:color="auto" w:fill="D9D9D9" w:themeFill="background1" w:themeFillShade="D9"/>
            <w:vAlign w:val="center"/>
          </w:tcPr>
          <w:p w:rsidR="0094384A" w:rsidRPr="0094384A" w:rsidRDefault="0094384A" w:rsidP="0094384A">
            <w:pPr>
              <w:jc w:val="center"/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Rozvojové úkoly Doplňkové sítě sociálních služeb: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b/>
                <w:sz w:val="21"/>
                <w:szCs w:val="21"/>
              </w:rPr>
              <w:t>označte vybrané</w:t>
            </w:r>
          </w:p>
        </w:tc>
      </w:tr>
      <w:tr w:rsidR="0094384A" w:rsidRPr="0094384A" w:rsidTr="0094384A">
        <w:trPr>
          <w:trHeight w:val="531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Podpora jednotlivců v bydlení, individuální podpora v bytech HMP (mj. Humanitární byty, Podpora v bydlení pro seniory)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Podpora občanů s PAS s intenzivní podporou v bytech (max. pro 6 uživatelů)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Podpora v bydlení rodin s dětmi v bytové nouzi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531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Transformace péče o Pražany, kteří potřebují intenzivní podporu a byli umisťování do mimopražských zařízení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531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jc w:val="both"/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0"/>
                <w:szCs w:val="20"/>
              </w:rPr>
              <w:t>Podpora rodin s dětmi se zdravotním znevýhodněním prostřednictvím odlehčovacích služeb, center denních služeb či denních stacionářů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283"/>
        </w:trPr>
        <w:tc>
          <w:tcPr>
            <w:tcW w:w="8931" w:type="dxa"/>
            <w:gridSpan w:val="5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b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Řešení problematiky bezdomovectví v exponovaných lokalitách HMP</w:t>
            </w:r>
          </w:p>
        </w:tc>
        <w:tc>
          <w:tcPr>
            <w:tcW w:w="1979" w:type="dxa"/>
            <w:vAlign w:val="center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</w:tc>
      </w:tr>
      <w:tr w:rsidR="0094384A" w:rsidRPr="0094384A" w:rsidTr="0094384A">
        <w:trPr>
          <w:trHeight w:val="1266"/>
        </w:trPr>
        <w:tc>
          <w:tcPr>
            <w:tcW w:w="5954" w:type="dxa"/>
            <w:gridSpan w:val="2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V Praze dne:</w:t>
            </w:r>
          </w:p>
        </w:tc>
        <w:tc>
          <w:tcPr>
            <w:tcW w:w="4956" w:type="dxa"/>
            <w:gridSpan w:val="4"/>
          </w:tcPr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</w:p>
          <w:p w:rsidR="0094384A" w:rsidRPr="0094384A" w:rsidRDefault="0094384A" w:rsidP="0094384A">
            <w:pPr>
              <w:rPr>
                <w:rFonts w:asciiTheme="minorHAnsi" w:hAnsiTheme="minorHAnsi" w:cs="Times New Roman"/>
                <w:sz w:val="21"/>
                <w:szCs w:val="21"/>
              </w:rPr>
            </w:pPr>
            <w:r w:rsidRPr="0094384A">
              <w:rPr>
                <w:rFonts w:asciiTheme="minorHAnsi" w:hAnsiTheme="minorHAnsi" w:cs="Times New Roman"/>
                <w:sz w:val="21"/>
                <w:szCs w:val="21"/>
              </w:rPr>
              <w:t>Razítko a podpis:</w:t>
            </w:r>
          </w:p>
        </w:tc>
      </w:tr>
    </w:tbl>
    <w:p w:rsidR="0058354F" w:rsidRDefault="0058354F" w:rsidP="0094384A">
      <w:pPr>
        <w:pStyle w:val="P-2sloupce"/>
        <w:jc w:val="center"/>
      </w:pPr>
    </w:p>
    <w:sectPr w:rsidR="0058354F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E1" w:rsidRDefault="00B100E1" w:rsidP="004C3CF1">
      <w:r>
        <w:separator/>
      </w:r>
    </w:p>
  </w:endnote>
  <w:endnote w:type="continuationSeparator" w:id="0">
    <w:p w:rsidR="00B100E1" w:rsidRDefault="00B100E1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94384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94384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94384A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94384A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E1" w:rsidRDefault="00B100E1" w:rsidP="004C3CF1">
      <w:r>
        <w:separator/>
      </w:r>
    </w:p>
  </w:footnote>
  <w:footnote w:type="continuationSeparator" w:id="0">
    <w:p w:rsidR="00B100E1" w:rsidRDefault="00B100E1" w:rsidP="004C3CF1">
      <w:r>
        <w:continuationSeparator/>
      </w:r>
    </w:p>
  </w:footnote>
  <w:footnote w:id="1">
    <w:p w:rsidR="0094384A" w:rsidRPr="00085DFF" w:rsidRDefault="0094384A" w:rsidP="0094384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</w:t>
      </w:r>
      <w:r>
        <w:rPr>
          <w:rFonts w:ascii="Times New Roman" w:hAnsi="Times New Roman" w:cs="Times New Roman"/>
          <w:sz w:val="18"/>
          <w:szCs w:val="18"/>
        </w:rPr>
        <w:t xml:space="preserve"> Doplňkové </w:t>
      </w:r>
      <w:r w:rsidRPr="00085DFF">
        <w:rPr>
          <w:rFonts w:ascii="Times New Roman" w:hAnsi="Times New Roman" w:cs="Times New Roman"/>
          <w:sz w:val="18"/>
          <w:szCs w:val="18"/>
        </w:rPr>
        <w:t>síti (viz</w:t>
      </w:r>
      <w:r>
        <w:rPr>
          <w:rFonts w:ascii="Times New Roman" w:hAnsi="Times New Roman" w:cs="Times New Roman"/>
          <w:sz w:val="18"/>
          <w:szCs w:val="18"/>
        </w:rPr>
        <w:t xml:space="preserve"> SPRSS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:rsidR="0094384A" w:rsidRDefault="0094384A" w:rsidP="009438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71D">
        <w:rPr>
          <w:rFonts w:ascii="Times New Roman" w:hAnsi="Times New Roman" w:cs="Times New Roman"/>
          <w:sz w:val="18"/>
          <w:szCs w:val="18"/>
        </w:rPr>
        <w:t>Jedná se o přepočtené úvazky</w:t>
      </w:r>
      <w:r>
        <w:rPr>
          <w:rFonts w:ascii="Times New Roman" w:hAnsi="Times New Roman" w:cs="Times New Roman"/>
          <w:sz w:val="18"/>
          <w:szCs w:val="18"/>
        </w:rPr>
        <w:t xml:space="preserve"> ve službě,</w:t>
      </w:r>
      <w:r w:rsidRPr="00F4171D">
        <w:rPr>
          <w:rFonts w:ascii="Times New Roman" w:hAnsi="Times New Roman" w:cs="Times New Roman"/>
          <w:sz w:val="18"/>
          <w:szCs w:val="18"/>
        </w:rPr>
        <w:t xml:space="preserve"> včetně servisu.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572E363A" wp14:editId="22E335F3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2"/>
    <w:rsid w:val="00021752"/>
    <w:rsid w:val="00041C67"/>
    <w:rsid w:val="00151F01"/>
    <w:rsid w:val="001815F3"/>
    <w:rsid w:val="0019644F"/>
    <w:rsid w:val="001A6106"/>
    <w:rsid w:val="001C5FBD"/>
    <w:rsid w:val="001D6B40"/>
    <w:rsid w:val="001F06E7"/>
    <w:rsid w:val="00290599"/>
    <w:rsid w:val="00297003"/>
    <w:rsid w:val="002B6BBA"/>
    <w:rsid w:val="002F2F62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19D1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1463"/>
    <w:rsid w:val="0064262E"/>
    <w:rsid w:val="006665F7"/>
    <w:rsid w:val="00697EED"/>
    <w:rsid w:val="006B283E"/>
    <w:rsid w:val="006E267C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94384A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7D9B"/>
    <w:rsid w:val="00B100E1"/>
    <w:rsid w:val="00B11D56"/>
    <w:rsid w:val="00B21A52"/>
    <w:rsid w:val="00B274BC"/>
    <w:rsid w:val="00B3402A"/>
    <w:rsid w:val="00B848E5"/>
    <w:rsid w:val="00BB394D"/>
    <w:rsid w:val="00BC7178"/>
    <w:rsid w:val="00BE61E2"/>
    <w:rsid w:val="00BF4E11"/>
    <w:rsid w:val="00BF7FE1"/>
    <w:rsid w:val="00C06DFD"/>
    <w:rsid w:val="00C12FD1"/>
    <w:rsid w:val="00C6358D"/>
    <w:rsid w:val="00CA71EB"/>
    <w:rsid w:val="00CA78DF"/>
    <w:rsid w:val="00CC744B"/>
    <w:rsid w:val="00CF7699"/>
    <w:rsid w:val="00D052DE"/>
    <w:rsid w:val="00D84D38"/>
    <w:rsid w:val="00DD6326"/>
    <w:rsid w:val="00E075DD"/>
    <w:rsid w:val="00EB4CF5"/>
    <w:rsid w:val="00ED2ACF"/>
    <w:rsid w:val="00EE12FB"/>
    <w:rsid w:val="00EE56F5"/>
    <w:rsid w:val="00EF066F"/>
    <w:rsid w:val="00F16431"/>
    <w:rsid w:val="00F31392"/>
    <w:rsid w:val="00F32512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4A23-E6F7-45EB-92D6-857906C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140BB992.doc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Eichlerová Tereza (MHMP, ZSP)</cp:lastModifiedBy>
  <cp:revision>2</cp:revision>
  <cp:lastPrinted>2019-11-06T10:05:00Z</cp:lastPrinted>
  <dcterms:created xsi:type="dcterms:W3CDTF">2020-04-02T06:44:00Z</dcterms:created>
  <dcterms:modified xsi:type="dcterms:W3CDTF">2020-04-02T06:44:00Z</dcterms:modified>
</cp:coreProperties>
</file>