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71627" w14:textId="77777777" w:rsidR="00CC1C23" w:rsidRDefault="00807A13" w:rsidP="00807A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color w:val="363636"/>
          <w:sz w:val="36"/>
          <w:szCs w:val="36"/>
          <w:lang w:eastAsia="cs-CZ"/>
        </w:rPr>
      </w:pPr>
      <w:r w:rsidRPr="00643CA4">
        <w:rPr>
          <w:rFonts w:ascii="Times New Roman" w:eastAsia="Times New Roman" w:hAnsi="Times New Roman" w:cs="Times New Roman"/>
          <w:b/>
          <w:color w:val="363636"/>
          <w:sz w:val="36"/>
          <w:szCs w:val="36"/>
          <w:lang w:eastAsia="cs-CZ"/>
        </w:rPr>
        <w:t>Právní úprava</w:t>
      </w:r>
      <w:r w:rsidR="005C3D86" w:rsidRPr="005C3D86">
        <w:rPr>
          <w:rFonts w:ascii="Times New Roman" w:eastAsia="Times New Roman" w:hAnsi="Times New Roman" w:cs="Times New Roman"/>
          <w:b/>
          <w:color w:val="363636"/>
          <w:sz w:val="36"/>
          <w:szCs w:val="36"/>
          <w:lang w:eastAsia="cs-CZ"/>
        </w:rPr>
        <w:br/>
      </w:r>
    </w:p>
    <w:p w14:paraId="3219BF12" w14:textId="10EB804B" w:rsidR="005C3D86" w:rsidRPr="00CC1C23" w:rsidRDefault="005C3D86" w:rsidP="00391BC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363636"/>
          <w:sz w:val="36"/>
          <w:szCs w:val="36"/>
          <w:lang w:eastAsia="cs-CZ"/>
        </w:rPr>
      </w:pPr>
      <w:r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Oprávněnou osobou k</w:t>
      </w:r>
      <w:r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 </w:t>
      </w:r>
      <w:r w:rsidRPr="00B27AF7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cs-CZ"/>
        </w:rPr>
        <w:t xml:space="preserve">podání žádosti </w:t>
      </w:r>
      <w:r w:rsidR="00DF07FA" w:rsidRPr="00B27AF7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cs-CZ"/>
        </w:rPr>
        <w:t>o zápis dovezeného vozidla do registru vozidel</w:t>
      </w:r>
      <w:r w:rsidR="00DF07FA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</w:t>
      </w:r>
      <w:r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je obecně fyzická nebo právnická osoba, která bude zapsaná v registru vozidel jako vlastník silničního vozidla, popř. na základě společné </w:t>
      </w:r>
      <w:proofErr w:type="gramStart"/>
      <w:r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žádosti - vlastník</w:t>
      </w:r>
      <w:proofErr w:type="gramEnd"/>
      <w:r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a osoba, která je v žádosti uvedena jako provoz</w:t>
      </w:r>
      <w:r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ovatel silničního vozidla a to za s</w:t>
      </w:r>
      <w:r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plnění </w:t>
      </w:r>
      <w:r w:rsidR="006B1C82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veškerých</w:t>
      </w:r>
      <w:r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požadovaných náležitostí </w:t>
      </w:r>
      <w:r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dle ust.</w:t>
      </w:r>
      <w:r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</w:t>
      </w:r>
      <w:hyperlink r:id="rId5" w:anchor="parCnt" w:history="1">
        <w:r w:rsidRPr="00CC1C23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§ </w:t>
        </w:r>
        <w:r w:rsidR="00DF07F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5a a § </w:t>
        </w:r>
        <w:r w:rsidRPr="00CC1C23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</w:t>
        </w:r>
      </w:hyperlink>
      <w:r w:rsidR="009B70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zákona č. 56/20001 Sb., o podmínkách provozu vozidel na pozemních komunikacích</w:t>
      </w:r>
      <w:r w:rsidRPr="00CC1C2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0C3D468" w14:textId="77777777" w:rsidR="005C3D86" w:rsidRPr="005C3D86" w:rsidRDefault="005C3D86" w:rsidP="00391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Žádost může být podána na kterémkoliv</w:t>
      </w:r>
      <w:r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obecní</w:t>
      </w:r>
      <w:r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m</w:t>
      </w:r>
      <w:r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úřad</w:t>
      </w:r>
      <w:r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ě obce s rozšířenou </w:t>
      </w:r>
      <w:r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působn</w:t>
      </w:r>
      <w:r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ostí (ORP)</w:t>
      </w:r>
      <w:r w:rsidR="007B54EC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.</w:t>
      </w:r>
    </w:p>
    <w:p w14:paraId="13B85C78" w14:textId="77777777" w:rsidR="005C3D86" w:rsidRPr="005C3D86" w:rsidRDefault="005C3D86" w:rsidP="00391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 </w:t>
      </w:r>
    </w:p>
    <w:p w14:paraId="22C03466" w14:textId="609F1376" w:rsidR="005C3D86" w:rsidRDefault="005C3D86" w:rsidP="00391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K žádosti je třeba přiložit doklady uvedené v </w:t>
      </w:r>
      <w:r w:rsidRPr="00CC1C23">
        <w:rPr>
          <w:rFonts w:ascii="Times New Roman" w:eastAsia="Times New Roman" w:hAnsi="Times New Roman" w:cs="Times New Roman"/>
          <w:sz w:val="24"/>
          <w:szCs w:val="24"/>
          <w:lang w:eastAsia="cs-CZ"/>
        </w:rPr>
        <w:t>§ 6 odst. 5 zákona č. 56/2001 Sb.</w:t>
      </w:r>
    </w:p>
    <w:p w14:paraId="51BA79D2" w14:textId="79E052F7" w:rsidR="00CD0667" w:rsidRDefault="00CD0667" w:rsidP="00391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817FA63" w14:textId="77777777" w:rsidR="00CD0667" w:rsidRDefault="00CD0667" w:rsidP="00391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silničního vozidla, jehož typ nebyl schválen </w:t>
      </w:r>
    </w:p>
    <w:p w14:paraId="69C509CC" w14:textId="77777777" w:rsidR="00CD0667" w:rsidRDefault="00CD0667" w:rsidP="00CD066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06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ministerstvem, </w:t>
      </w:r>
    </w:p>
    <w:p w14:paraId="2B371224" w14:textId="77777777" w:rsidR="00CD0667" w:rsidRDefault="00CD0667" w:rsidP="00CD066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06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orgánem jiného členského státu s platností ve všech členských státech, </w:t>
      </w:r>
    </w:p>
    <w:p w14:paraId="2DDBBA3A" w14:textId="51D101AE" w:rsidR="00CD0667" w:rsidRDefault="00CD0667" w:rsidP="00CD066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0667">
        <w:rPr>
          <w:rFonts w:ascii="Times New Roman" w:eastAsia="Times New Roman" w:hAnsi="Times New Roman" w:cs="Times New Roman"/>
          <w:sz w:val="24"/>
          <w:szCs w:val="24"/>
          <w:lang w:eastAsia="cs-CZ"/>
        </w:rPr>
        <w:t>nebo orgánem jiného členského státu a uznán ministerstvem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nebo</w:t>
      </w:r>
    </w:p>
    <w:p w14:paraId="3CE6C408" w14:textId="77777777" w:rsidR="00CD0667" w:rsidRDefault="00CD0667" w:rsidP="00CD0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3A6074" w14:textId="7BFB313B" w:rsidR="00CD0667" w:rsidRDefault="00CD0667" w:rsidP="00CD0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jednotlivě vyrobeného vozidla, jehož technická způsobilost nebyla schválena </w:t>
      </w:r>
    </w:p>
    <w:p w14:paraId="6E9CABD4" w14:textId="69D92A69" w:rsidR="00CD0667" w:rsidRDefault="00CD0667" w:rsidP="00CD066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obecním úřadem obce s rozšířenou působností, nebo</w:t>
      </w:r>
    </w:p>
    <w:p w14:paraId="4B3CEB77" w14:textId="3D9A6A0A" w:rsidR="00CD0667" w:rsidRDefault="00CD0667" w:rsidP="00CD066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orgánem jiného členského státu s platností ve všech členských státech,</w:t>
      </w:r>
    </w:p>
    <w:p w14:paraId="67E2C931" w14:textId="5675DA16" w:rsidR="00CD0667" w:rsidRDefault="00CD0667" w:rsidP="00CD0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3C51D7" w14:textId="1F7CDF77" w:rsidR="00CD0667" w:rsidRDefault="00CD0667" w:rsidP="00CD0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nutno před samotným zápisem vozidla do registru </w:t>
      </w:r>
      <w:r w:rsidRPr="00E1576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podat žádost o schválení technické</w:t>
      </w:r>
      <w:r w:rsidR="00E15768" w:rsidRPr="00E1576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způsobilosti</w:t>
      </w:r>
      <w:r w:rsidR="00E157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to za splnění veškerých požadovaných náležitostí dle </w:t>
      </w:r>
      <w:r w:rsidR="009B70FD">
        <w:rPr>
          <w:rFonts w:ascii="Times New Roman" w:eastAsia="Times New Roman" w:hAnsi="Times New Roman" w:cs="Times New Roman"/>
          <w:sz w:val="24"/>
          <w:szCs w:val="24"/>
          <w:lang w:eastAsia="cs-CZ"/>
        </w:rPr>
        <w:t>ust. § 34</w:t>
      </w:r>
      <w:r w:rsidR="008F0C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gramStart"/>
      <w:r w:rsidR="00E15768">
        <w:rPr>
          <w:rFonts w:ascii="Times New Roman" w:eastAsia="Times New Roman" w:hAnsi="Times New Roman" w:cs="Times New Roman"/>
          <w:sz w:val="24"/>
          <w:szCs w:val="24"/>
          <w:lang w:eastAsia="cs-CZ"/>
        </w:rPr>
        <w:t>35</w:t>
      </w:r>
      <w:r w:rsidR="008F0CB3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proofErr w:type="gramEnd"/>
      <w:r w:rsidR="009B70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zák. č. 56/2001 Sb.</w:t>
      </w:r>
    </w:p>
    <w:p w14:paraId="75913278" w14:textId="5E4A171C" w:rsidR="0087165C" w:rsidRDefault="0087165C" w:rsidP="00CD0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656E34" w14:textId="710B02E7" w:rsidR="0087165C" w:rsidRPr="0087165C" w:rsidRDefault="0087165C" w:rsidP="00CD06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87165C">
        <w:rPr>
          <w:rFonts w:ascii="Times New Roman" w:eastAsia="Times New Roman" w:hAnsi="Times New Roman" w:cs="Times New Roman"/>
          <w:i/>
          <w:iCs/>
          <w:lang w:eastAsia="cs-CZ"/>
        </w:rPr>
        <w:t xml:space="preserve">Členským státem se rozumí členský stát Evropské unie, jiný smluvní stát Dohody o Evropském hospodářském prostoru </w:t>
      </w:r>
      <w:r w:rsidR="008E1B7D">
        <w:rPr>
          <w:rFonts w:ascii="Times New Roman" w:eastAsia="Times New Roman" w:hAnsi="Times New Roman" w:cs="Times New Roman"/>
          <w:i/>
          <w:iCs/>
          <w:lang w:eastAsia="cs-CZ"/>
        </w:rPr>
        <w:t>(</w:t>
      </w:r>
      <w:r w:rsidRPr="0087165C">
        <w:rPr>
          <w:rFonts w:ascii="Times New Roman" w:eastAsia="Times New Roman" w:hAnsi="Times New Roman" w:cs="Times New Roman"/>
          <w:i/>
          <w:iCs/>
          <w:lang w:eastAsia="cs-CZ"/>
        </w:rPr>
        <w:t>Island, Norsko, Lichtenštejnsko) a Švýcarská konfederac</w:t>
      </w:r>
      <w:r w:rsidR="008E1B7D">
        <w:rPr>
          <w:rFonts w:ascii="Times New Roman" w:eastAsia="Times New Roman" w:hAnsi="Times New Roman" w:cs="Times New Roman"/>
          <w:i/>
          <w:iCs/>
          <w:lang w:eastAsia="cs-CZ"/>
        </w:rPr>
        <w:t>e</w:t>
      </w:r>
      <w:r w:rsidRPr="0087165C">
        <w:rPr>
          <w:rFonts w:ascii="Times New Roman" w:eastAsia="Times New Roman" w:hAnsi="Times New Roman" w:cs="Times New Roman"/>
          <w:i/>
          <w:iCs/>
          <w:lang w:eastAsia="cs-CZ"/>
        </w:rPr>
        <w:t>.</w:t>
      </w:r>
    </w:p>
    <w:p w14:paraId="7650D252" w14:textId="15A18323" w:rsidR="00E15768" w:rsidRDefault="00E15768" w:rsidP="00CD0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308631" w14:textId="3BF0C014" w:rsidR="00E15768" w:rsidRDefault="00E15768" w:rsidP="00CD0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Pokud obecní úřad obce s rozšířenou působností schválí technickou způsobilost dovezeného silničního vozidla, uvede v písemném rozhodnutí údaje v rozsahu potřebném pro vydání technického průkazu vozidla.</w:t>
      </w:r>
    </w:p>
    <w:p w14:paraId="42A6E780" w14:textId="77777777" w:rsidR="001B572C" w:rsidRPr="005B2FD8" w:rsidRDefault="001B572C" w:rsidP="00391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14:paraId="15CF71D6" w14:textId="4E7B5D4A" w:rsidR="00551206" w:rsidRDefault="005C3D86" w:rsidP="00391BC2">
      <w:pPr>
        <w:spacing w:after="0" w:line="240" w:lineRule="auto"/>
        <w:jc w:val="both"/>
        <w:rPr>
          <w:rFonts w:ascii="Times New Roman" w:hAnsi="Times New Roman" w:cs="Times New Roman"/>
          <w:color w:val="363636"/>
          <w:sz w:val="24"/>
          <w:szCs w:val="24"/>
        </w:rPr>
      </w:pPr>
      <w:r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Správní poplatek za zápis</w:t>
      </w:r>
      <w:r w:rsidR="00564A73"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do registru silničních vozidel</w:t>
      </w:r>
      <w:r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</w:t>
      </w:r>
      <w:r w:rsidR="00564A73"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stanovuje</w:t>
      </w:r>
      <w:r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</w:t>
      </w:r>
      <w:hyperlink r:id="rId6" w:anchor="parCnt" w:history="1">
        <w:r w:rsidRPr="00CC1C23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pol</w:t>
        </w:r>
        <w:r w:rsidR="0055120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ožka</w:t>
        </w:r>
        <w:r w:rsidRPr="00CC1C23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26 zákona č.</w:t>
        </w:r>
        <w:r w:rsidR="00240FD8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 </w:t>
        </w:r>
        <w:r w:rsidRPr="00CC1C23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634/2004 Sb., o správních poplatcích, ve znění pozdějších předpisů</w:t>
        </w:r>
      </w:hyperlink>
      <w:r w:rsidRPr="00CC1C2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B572C" w:rsidRPr="00CC1C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20317" w:rsidRPr="008E4795">
        <w:rPr>
          <w:rFonts w:ascii="Times New Roman" w:hAnsi="Times New Roman" w:cs="Times New Roman"/>
          <w:sz w:val="24"/>
          <w:szCs w:val="24"/>
        </w:rPr>
        <w:t>Jd</w:t>
      </w:r>
      <w:r w:rsidR="00320317" w:rsidRPr="008E4795">
        <w:rPr>
          <w:rFonts w:ascii="Times New Roman" w:hAnsi="Times New Roman" w:cs="Times New Roman"/>
          <w:color w:val="363636"/>
          <w:sz w:val="24"/>
          <w:szCs w:val="24"/>
        </w:rPr>
        <w:t xml:space="preserve">e-li o motorové vozidlo s nejméně čtyřmi koly, činí poplatek </w:t>
      </w:r>
      <w:r w:rsidR="00320317" w:rsidRPr="00551206">
        <w:rPr>
          <w:rFonts w:ascii="Times New Roman" w:hAnsi="Times New Roman" w:cs="Times New Roman"/>
          <w:b/>
          <w:bCs/>
          <w:color w:val="363636"/>
          <w:sz w:val="24"/>
          <w:szCs w:val="24"/>
        </w:rPr>
        <w:t>800,- Kč</w:t>
      </w:r>
      <w:r w:rsidR="00320317" w:rsidRPr="008E4795">
        <w:rPr>
          <w:rFonts w:ascii="Times New Roman" w:hAnsi="Times New Roman" w:cs="Times New Roman"/>
          <w:color w:val="363636"/>
          <w:sz w:val="24"/>
          <w:szCs w:val="24"/>
        </w:rPr>
        <w:t xml:space="preserve">. </w:t>
      </w:r>
    </w:p>
    <w:p w14:paraId="3767630C" w14:textId="77777777" w:rsidR="00551206" w:rsidRDefault="00551206" w:rsidP="00391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Správní poplatek za schválení technické způsobilosti činí </w:t>
      </w:r>
      <w:r w:rsidRPr="0055120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cs-CZ"/>
        </w:rPr>
        <w:t>3 000,- Kč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dle položky 27 uvedeného zákona. </w:t>
      </w:r>
    </w:p>
    <w:p w14:paraId="180BE70E" w14:textId="524EE300" w:rsidR="001B572C" w:rsidRDefault="005C3D86" w:rsidP="00391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8E4795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Poplatek je třeba uhradit při podání žádosti</w:t>
      </w:r>
      <w:r w:rsidR="001B572C" w:rsidRPr="008E4795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.</w:t>
      </w:r>
    </w:p>
    <w:p w14:paraId="1BABB77D" w14:textId="77777777" w:rsidR="005C3D86" w:rsidRPr="005C3D86" w:rsidRDefault="005C3D86" w:rsidP="00391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 </w:t>
      </w:r>
    </w:p>
    <w:p w14:paraId="25AB011E" w14:textId="741F3CC2" w:rsidR="005C3D86" w:rsidRPr="005C3D86" w:rsidRDefault="005C3D86" w:rsidP="00391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Dále se platí u silničních vozidel kategorie M1 nebo N1, které neplní alespoň emisní normu EURO 3, </w:t>
      </w:r>
      <w:r w:rsidR="009A145B" w:rsidRPr="007174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emisní</w:t>
      </w:r>
      <w:r w:rsidR="009A145B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</w:t>
      </w:r>
      <w:r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poplatek</w:t>
      </w:r>
      <w:r w:rsidR="001B572C" w:rsidRPr="007174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,</w:t>
      </w:r>
      <w:r w:rsidR="001B572C"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a to ve výši </w:t>
      </w:r>
      <w:r w:rsidR="001B572C" w:rsidRPr="0055120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cs-CZ"/>
        </w:rPr>
        <w:t>3</w:t>
      </w:r>
      <w:r w:rsidR="00215D0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cs-CZ"/>
        </w:rPr>
        <w:t xml:space="preserve"> </w:t>
      </w:r>
      <w:r w:rsidR="001B572C" w:rsidRPr="0055120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cs-CZ"/>
        </w:rPr>
        <w:t>000,</w:t>
      </w:r>
      <w:proofErr w:type="gramStart"/>
      <w:r w:rsidR="001B572C" w:rsidRPr="0055120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cs-CZ"/>
        </w:rPr>
        <w:t xml:space="preserve">- </w:t>
      </w:r>
      <w:r w:rsidR="00717486" w:rsidRPr="0055120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cs-CZ"/>
        </w:rPr>
        <w:t xml:space="preserve"> </w:t>
      </w:r>
      <w:r w:rsidR="001B572C" w:rsidRPr="0055120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cs-CZ"/>
        </w:rPr>
        <w:t>5</w:t>
      </w:r>
      <w:proofErr w:type="gramEnd"/>
      <w:r w:rsidR="00215D0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cs-CZ"/>
        </w:rPr>
        <w:t xml:space="preserve"> </w:t>
      </w:r>
      <w:r w:rsidR="001B572C" w:rsidRPr="0055120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cs-CZ"/>
        </w:rPr>
        <w:t>000,- a 10</w:t>
      </w:r>
      <w:r w:rsidR="00215D0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cs-CZ"/>
        </w:rPr>
        <w:t xml:space="preserve"> </w:t>
      </w:r>
      <w:r w:rsidR="001B572C" w:rsidRPr="0055120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cs-CZ"/>
        </w:rPr>
        <w:t>000,- Kč</w:t>
      </w:r>
      <w:r w:rsidR="0055120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</w:t>
      </w:r>
      <w:r w:rsidR="00551206" w:rsidRPr="007174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(§ 116 zákona č. 542/2020 Sb., o výrobcích s ukončenou životností, ve znění pozdějších předpisů)</w:t>
      </w:r>
    </w:p>
    <w:p w14:paraId="2C56930C" w14:textId="77777777" w:rsidR="001B572C" w:rsidRPr="005B2FD8" w:rsidRDefault="001B572C" w:rsidP="00391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14:paraId="10540137" w14:textId="77777777" w:rsidR="005C3D86" w:rsidRPr="005C3D86" w:rsidRDefault="005C3D86" w:rsidP="00391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Žádost je </w:t>
      </w:r>
      <w:r w:rsidR="001B572C"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zpravidla vyřízena</w:t>
      </w:r>
      <w:r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</w:t>
      </w:r>
      <w:r w:rsidR="001B572C"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ve lhůtě do </w:t>
      </w:r>
      <w:r w:rsidR="00AB4B92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7</w:t>
      </w:r>
      <w:r w:rsidR="001B572C"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dnů</w:t>
      </w:r>
      <w:r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; v komplikovanějších případech se postupuje dle </w:t>
      </w:r>
      <w:hyperlink r:id="rId7" w:anchor="seznam" w:history="1">
        <w:r w:rsidRPr="006B1C8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zákona č. 500/2004 Sb., správní řád, ve znění pozdějších předpisů</w:t>
        </w:r>
      </w:hyperlink>
      <w:r w:rsidRPr="006B1C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kde je obvyklá lhůta vyřízení stanovena do 30 dnů.</w:t>
      </w:r>
    </w:p>
    <w:p w14:paraId="01BF43E5" w14:textId="77777777" w:rsidR="001B572C" w:rsidRPr="005B2FD8" w:rsidRDefault="001B572C" w:rsidP="00391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14:paraId="219C626A" w14:textId="035FA303" w:rsidR="001B572C" w:rsidRPr="005B2FD8" w:rsidRDefault="001B572C" w:rsidP="00391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lastRenderedPageBreak/>
        <w:t>Žadatel</w:t>
      </w:r>
      <w:r w:rsidR="005C3D86"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</w:t>
      </w:r>
      <w:r w:rsidR="00850ECF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o registraci vozidla </w:t>
      </w:r>
      <w:r w:rsidR="005C3D86"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může být </w:t>
      </w:r>
      <w:r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zastoupen zmocněncem</w:t>
      </w:r>
      <w:r w:rsidR="00807A13"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</w:t>
      </w:r>
      <w:r w:rsidR="005C3D86"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s </w:t>
      </w:r>
      <w:r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písemnou </w:t>
      </w:r>
      <w:r w:rsidR="005C3D86"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plnou mocí </w:t>
      </w:r>
      <w:r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s úředně ověřeným podpisem zmocnitele</w:t>
      </w:r>
      <w:r w:rsidR="00807A13"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.</w:t>
      </w:r>
    </w:p>
    <w:p w14:paraId="07783529" w14:textId="77777777" w:rsidR="005C3D86" w:rsidRPr="005C3D86" w:rsidRDefault="00807A13" w:rsidP="00391BC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6B1C82">
        <w:rPr>
          <w:rFonts w:ascii="Times New Roman" w:eastAsia="Times New Roman" w:hAnsi="Times New Roman" w:cs="Times New Roman"/>
          <w:color w:val="363636"/>
          <w:sz w:val="24"/>
          <w:szCs w:val="24"/>
          <w:u w:val="single"/>
          <w:lang w:eastAsia="cs-CZ"/>
        </w:rPr>
        <w:t>Základní právní předpis</w:t>
      </w:r>
      <w:r w:rsidR="00564A73"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:</w:t>
      </w:r>
    </w:p>
    <w:p w14:paraId="299C164D" w14:textId="34225C2F" w:rsidR="005C3D86" w:rsidRPr="006B1C82" w:rsidRDefault="008E1B7D" w:rsidP="00391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" w:anchor="seznam" w:history="1">
        <w:r w:rsidR="005C3D86" w:rsidRPr="006B1C8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Zákon č. </w:t>
        </w:r>
        <w:r w:rsidR="005C3D86" w:rsidRPr="00D316F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56/2001</w:t>
        </w:r>
        <w:r w:rsidR="005C3D86" w:rsidRPr="006B1C8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Sb., o podmínkách provozu vozidel na pozemních komunikacích, ve znění pozdějších předpisů</w:t>
        </w:r>
      </w:hyperlink>
    </w:p>
    <w:p w14:paraId="6410487C" w14:textId="77777777" w:rsidR="005C3D86" w:rsidRPr="006B1C82" w:rsidRDefault="00807A13" w:rsidP="00391BC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363636"/>
          <w:sz w:val="24"/>
          <w:szCs w:val="24"/>
          <w:u w:val="single"/>
          <w:lang w:eastAsia="cs-CZ"/>
        </w:rPr>
      </w:pPr>
      <w:r w:rsidRPr="006B1C82">
        <w:rPr>
          <w:rFonts w:ascii="Times New Roman" w:eastAsia="Times New Roman" w:hAnsi="Times New Roman" w:cs="Times New Roman"/>
          <w:color w:val="363636"/>
          <w:sz w:val="24"/>
          <w:szCs w:val="24"/>
          <w:u w:val="single"/>
          <w:lang w:eastAsia="cs-CZ"/>
        </w:rPr>
        <w:t>S</w:t>
      </w:r>
      <w:r w:rsidR="005C3D86" w:rsidRPr="006B1C82">
        <w:rPr>
          <w:rFonts w:ascii="Times New Roman" w:eastAsia="Times New Roman" w:hAnsi="Times New Roman" w:cs="Times New Roman"/>
          <w:color w:val="363636"/>
          <w:sz w:val="24"/>
          <w:szCs w:val="24"/>
          <w:u w:val="single"/>
          <w:lang w:eastAsia="cs-CZ"/>
        </w:rPr>
        <w:t>ouvisející předpisy</w:t>
      </w:r>
      <w:r w:rsidR="006B1C82" w:rsidRPr="006B1C82">
        <w:rPr>
          <w:rFonts w:ascii="Times New Roman" w:eastAsia="Times New Roman" w:hAnsi="Times New Roman" w:cs="Times New Roman"/>
          <w:color w:val="363636"/>
          <w:sz w:val="24"/>
          <w:szCs w:val="24"/>
          <w:u w:val="single"/>
          <w:lang w:eastAsia="cs-CZ"/>
        </w:rPr>
        <w:t>:</w:t>
      </w:r>
    </w:p>
    <w:p w14:paraId="5FB9A5F2" w14:textId="6429C74C" w:rsidR="005C3D86" w:rsidRDefault="008E1B7D" w:rsidP="00391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" w:anchor="seznam" w:history="1">
        <w:r w:rsidR="005C3D86" w:rsidRPr="006B1C8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Vyhláška č. </w:t>
        </w:r>
        <w:r w:rsidR="005C3D86" w:rsidRPr="00D316F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343/2014</w:t>
        </w:r>
        <w:r w:rsidR="005C3D86" w:rsidRPr="006B1C8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Sb., o registraci vozidel, ve znění pozdějších předpisů</w:t>
        </w:r>
      </w:hyperlink>
    </w:p>
    <w:p w14:paraId="31CF9C61" w14:textId="0AE55943" w:rsidR="00D316F2" w:rsidRPr="006B1C82" w:rsidRDefault="008E1B7D" w:rsidP="00391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anchor="seznam" w:history="1">
        <w:r w:rsidR="00D316F2" w:rsidRPr="006B1C8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Vyhláška č. </w:t>
        </w:r>
        <w:r w:rsidR="00D316F2" w:rsidRPr="00D316F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341/2014</w:t>
        </w:r>
        <w:r w:rsidR="00D316F2" w:rsidRPr="006B1C8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Sb., o </w:t>
        </w:r>
        <w:r w:rsidR="00D316F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schvalování technické </w:t>
        </w:r>
        <w:r w:rsidR="00C0286C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způsobilosti a</w:t>
        </w:r>
        <w:r w:rsidR="00D316F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o technických podmínkách provozu vozidel na pozemních komunikacích</w:t>
        </w:r>
        <w:r w:rsidR="00D316F2" w:rsidRPr="006B1C8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, ve znění pozdějších předpisů</w:t>
        </w:r>
      </w:hyperlink>
    </w:p>
    <w:p w14:paraId="70201A24" w14:textId="77777777" w:rsidR="005C3D86" w:rsidRPr="006B1C82" w:rsidRDefault="008E1B7D" w:rsidP="00391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" w:anchor="seznam" w:history="1">
        <w:r w:rsidR="005C3D86" w:rsidRPr="006B1C8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Zákon č. </w:t>
        </w:r>
        <w:r w:rsidR="005C3D86" w:rsidRPr="00D316F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168/1999</w:t>
        </w:r>
        <w:r w:rsidR="005C3D86" w:rsidRPr="006B1C8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Sb., o pojištění odpovědnosti z provozu vozidla, ve znění pozdějších předpisů</w:t>
        </w:r>
      </w:hyperlink>
    </w:p>
    <w:p w14:paraId="1A97C021" w14:textId="77777777" w:rsidR="005C3D86" w:rsidRPr="006B1C82" w:rsidRDefault="008E1B7D" w:rsidP="00391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" w:anchor="seznam" w:history="1">
        <w:r w:rsidR="005C3D86" w:rsidRPr="006B1C8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Zákon č. </w:t>
        </w:r>
        <w:r w:rsidR="005C3D86" w:rsidRPr="00D316F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500/2004</w:t>
        </w:r>
        <w:r w:rsidR="005C3D86" w:rsidRPr="006B1C8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Sb., správní řád, ve znění pozdějších předpisů</w:t>
        </w:r>
      </w:hyperlink>
    </w:p>
    <w:p w14:paraId="4AB27EF0" w14:textId="77777777" w:rsidR="005C3D86" w:rsidRPr="006B1C82" w:rsidRDefault="008E1B7D" w:rsidP="00391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" w:anchor="seznam" w:history="1">
        <w:r w:rsidR="005C3D86" w:rsidRPr="006B1C8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Zákon č. </w:t>
        </w:r>
        <w:r w:rsidR="005C3D86" w:rsidRPr="00D316F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634/2004</w:t>
        </w:r>
        <w:r w:rsidR="005C3D86" w:rsidRPr="006B1C8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Sb., o správních poplatcích, ve znění pozdějších předpisů</w:t>
        </w:r>
      </w:hyperlink>
    </w:p>
    <w:p w14:paraId="3CBCABEF" w14:textId="25373604" w:rsidR="005C3D86" w:rsidRDefault="008E1B7D" w:rsidP="00391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4" w:anchor="seznam" w:history="1">
        <w:r w:rsidR="005C3D86" w:rsidRPr="006B1C8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Zákon </w:t>
        </w:r>
        <w:r w:rsidR="009A145B" w:rsidRPr="0071748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č. </w:t>
        </w:r>
        <w:r w:rsidR="009A145B" w:rsidRPr="00D316F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542/2020</w:t>
        </w:r>
        <w:r w:rsidR="00A253DD" w:rsidRPr="0071748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Sb.,</w:t>
        </w:r>
        <w:r w:rsidR="009A145B" w:rsidRPr="0071748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o výrobcích s ukončenou životností,</w:t>
        </w:r>
        <w:r w:rsidR="009A145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r w:rsidR="005C3D86" w:rsidRPr="006B1C8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ve znění pozdějších předpisů</w:t>
        </w:r>
      </w:hyperlink>
    </w:p>
    <w:p w14:paraId="2D1CB522" w14:textId="77777777" w:rsidR="00122038" w:rsidRDefault="00122038" w:rsidP="00391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5DB3DD" w14:textId="77777777" w:rsidR="00122038" w:rsidRPr="005C3D86" w:rsidRDefault="00122038" w:rsidP="00391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Výše uvedené právní předpisy jsou dostupné v elektronické podobě např. na stránkách: </w:t>
      </w:r>
      <w:hyperlink r:id="rId15" w:history="1">
        <w:r w:rsidRPr="00A8050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www.zakonyprolidi.cz</w:t>
        </w:r>
      </w:hyperlink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</w:t>
      </w:r>
    </w:p>
    <w:p w14:paraId="42CA0F4F" w14:textId="6D6ADB14" w:rsidR="005C3D86" w:rsidRPr="005C3D86" w:rsidRDefault="00564A73" w:rsidP="00391BC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V</w:t>
      </w:r>
      <w:r w:rsidR="005C3D86"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případě nedodržení </w:t>
      </w:r>
      <w:r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zákonných </w:t>
      </w:r>
      <w:r w:rsidR="005C3D86"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povinností</w:t>
      </w:r>
      <w:r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mohou být uplatněny sankce dle</w:t>
      </w:r>
      <w:r w:rsidR="00807A13"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ust </w:t>
      </w:r>
      <w:hyperlink r:id="rId16" w:anchor="parCnt" w:history="1">
        <w:r w:rsidR="005C3D86" w:rsidRPr="006B1C8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§ 83</w:t>
        </w:r>
      </w:hyperlink>
      <w:r w:rsidRPr="006B1C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§ 83a zákona č. 56/2001 Sb.,</w:t>
      </w:r>
      <w:r w:rsidR="00807A13" w:rsidRPr="006B1C82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</w:t>
      </w:r>
      <w:r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až do výše 50 </w:t>
      </w:r>
      <w:r w:rsidR="005C3D86"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000</w:t>
      </w:r>
      <w:r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,-</w:t>
      </w:r>
      <w:r w:rsidR="005C3D86"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Kč.</w:t>
      </w:r>
    </w:p>
    <w:p w14:paraId="5CBA245C" w14:textId="77777777" w:rsidR="006C79CA" w:rsidRDefault="006C79CA"/>
    <w:sectPr w:rsidR="006C7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24F5E"/>
    <w:multiLevelType w:val="hybridMultilevel"/>
    <w:tmpl w:val="CD388860"/>
    <w:lvl w:ilvl="0" w:tplc="F760D3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552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D86"/>
    <w:rsid w:val="00085780"/>
    <w:rsid w:val="00122038"/>
    <w:rsid w:val="001B572C"/>
    <w:rsid w:val="00215D04"/>
    <w:rsid w:val="00240FD8"/>
    <w:rsid w:val="00320317"/>
    <w:rsid w:val="00391BC2"/>
    <w:rsid w:val="004B5B9C"/>
    <w:rsid w:val="004E51F6"/>
    <w:rsid w:val="00551206"/>
    <w:rsid w:val="00564A73"/>
    <w:rsid w:val="00576EC6"/>
    <w:rsid w:val="005B2FD8"/>
    <w:rsid w:val="005C3D86"/>
    <w:rsid w:val="00643CA4"/>
    <w:rsid w:val="006B0547"/>
    <w:rsid w:val="006B1C82"/>
    <w:rsid w:val="006C79CA"/>
    <w:rsid w:val="00717486"/>
    <w:rsid w:val="007321A0"/>
    <w:rsid w:val="007B54EC"/>
    <w:rsid w:val="00807A13"/>
    <w:rsid w:val="00850ECF"/>
    <w:rsid w:val="0087165C"/>
    <w:rsid w:val="00882D56"/>
    <w:rsid w:val="008E1B7D"/>
    <w:rsid w:val="008E4795"/>
    <w:rsid w:val="008F0CB3"/>
    <w:rsid w:val="0093457F"/>
    <w:rsid w:val="009A145B"/>
    <w:rsid w:val="009B70FD"/>
    <w:rsid w:val="00A253DD"/>
    <w:rsid w:val="00AB4B92"/>
    <w:rsid w:val="00AF630E"/>
    <w:rsid w:val="00B27AF7"/>
    <w:rsid w:val="00C0286C"/>
    <w:rsid w:val="00CC1C23"/>
    <w:rsid w:val="00CD0667"/>
    <w:rsid w:val="00D316F2"/>
    <w:rsid w:val="00D8472B"/>
    <w:rsid w:val="00DF07FA"/>
    <w:rsid w:val="00E060E0"/>
    <w:rsid w:val="00E15768"/>
    <w:rsid w:val="00E6463D"/>
    <w:rsid w:val="00E80DE7"/>
    <w:rsid w:val="00EB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E307"/>
  <w15:chartTrackingRefBased/>
  <w15:docId w15:val="{BB2B787D-634E-4561-95C7-CBD75372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C3D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6463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5C3D8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C3D86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C3D86"/>
    <w:rPr>
      <w:b w:val="0"/>
      <w:bCs w:val="0"/>
      <w:i w:val="0"/>
      <w:iCs w:val="0"/>
    </w:rPr>
  </w:style>
  <w:style w:type="paragraph" w:styleId="Normlnweb">
    <w:name w:val="Normal (Web)"/>
    <w:basedOn w:val="Normln"/>
    <w:uiPriority w:val="99"/>
    <w:semiHidden/>
    <w:unhideWhenUsed/>
    <w:rsid w:val="005C3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ws-ft1">
    <w:name w:val="news-ft1"/>
    <w:basedOn w:val="Standardnpsmoodstavce"/>
    <w:rsid w:val="005C3D86"/>
    <w:rPr>
      <w:color w:val="70717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A7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D0667"/>
    <w:pPr>
      <w:ind w:left="720"/>
      <w:contextualSpacing/>
    </w:pPr>
  </w:style>
  <w:style w:type="paragraph" w:customStyle="1" w:styleId="l4">
    <w:name w:val="l4"/>
    <w:basedOn w:val="Normln"/>
    <w:rsid w:val="009B7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9B70FD"/>
    <w:rPr>
      <w:i/>
      <w:iCs/>
    </w:rPr>
  </w:style>
  <w:style w:type="paragraph" w:customStyle="1" w:styleId="l5">
    <w:name w:val="l5"/>
    <w:basedOn w:val="Normln"/>
    <w:rsid w:val="009B7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4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78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2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8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7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099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85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5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25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974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25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6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7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608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44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14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487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5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25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9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0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04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24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76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19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01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64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32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1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74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92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32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03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39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146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4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24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0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771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1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9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475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8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91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739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3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3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172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5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40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1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73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2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46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0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812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21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91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50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11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53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42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42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46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00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017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88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11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55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gov.cz/app/zakony/zakon.jsp?page=0&amp;nr=56~2F2001&amp;rpp=15" TargetMode="External"/><Relationship Id="rId13" Type="http://schemas.openxmlformats.org/officeDocument/2006/relationships/hyperlink" Target="https://portal.gov.cz/app/zakony/zakon.jsp?page=0&amp;nr=634~2F2004&amp;rpp=1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rtal.gov.cz/app/zakony/zakon.jsp?page=0&amp;nr=500~2F2004&amp;rpp=15" TargetMode="External"/><Relationship Id="rId12" Type="http://schemas.openxmlformats.org/officeDocument/2006/relationships/hyperlink" Target="https://portal.gov.cz/app/zakony/zakon.jsp?page=0&amp;nr=500~2F2004&amp;rpp=1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ortal.gov.cz/app/zakony/zakonPar.jsp?page=7&amp;idBiblio=50994&amp;recShow=114&amp;nr=56~2F2001~20Sb.&amp;rpp=1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ortal.gov.cz/app/zakony/zakonPar.jsp?page=2&amp;idBiblio=58613&amp;recShow=40&amp;nr=634~2F2004&amp;rpp=15" TargetMode="External"/><Relationship Id="rId11" Type="http://schemas.openxmlformats.org/officeDocument/2006/relationships/hyperlink" Target="https://portal.gov.cz/app/zakony/zakon.jsp?page=0&amp;nr=168~2F1999&amp;rpp=15" TargetMode="External"/><Relationship Id="rId5" Type="http://schemas.openxmlformats.org/officeDocument/2006/relationships/hyperlink" Target="https://portal.gov.cz/app/zakony/zakonPar.jsp?page=0&amp;idBiblio=50994&amp;recShow=6&amp;nr=56~2F2001~20Sb.&amp;rpp=15" TargetMode="External"/><Relationship Id="rId15" Type="http://schemas.openxmlformats.org/officeDocument/2006/relationships/hyperlink" Target="http://www.zakonyprolidi.cz" TargetMode="External"/><Relationship Id="rId10" Type="http://schemas.openxmlformats.org/officeDocument/2006/relationships/hyperlink" Target="https://portal.gov.cz/app/zakony/zakon.jsp?page=0&amp;nr=343~2F2014&amp;rpp=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gov.cz/app/zakony/zakon.jsp?page=0&amp;nr=343~2F2014&amp;rpp=15" TargetMode="External"/><Relationship Id="rId14" Type="http://schemas.openxmlformats.org/officeDocument/2006/relationships/hyperlink" Target="https://portal.gov.cz/app/zakony/zakon.jsp?page=0&amp;nr=185~2F2001&amp;rpp=1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691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Hanák Tomáš (MHMP, DSC)</dc:creator>
  <cp:keywords/>
  <dc:description/>
  <cp:lastModifiedBy>Hanák Tomáš (MHMP, DSC)</cp:lastModifiedBy>
  <cp:revision>11</cp:revision>
  <cp:lastPrinted>2023-01-24T07:18:00Z</cp:lastPrinted>
  <dcterms:created xsi:type="dcterms:W3CDTF">2023-01-19T07:15:00Z</dcterms:created>
  <dcterms:modified xsi:type="dcterms:W3CDTF">2023-02-27T08:00:00Z</dcterms:modified>
</cp:coreProperties>
</file>