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4432" w:rsidRPr="00EB60CF" w14:paraId="3FFFB22B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18A789" w14:textId="1F6D2433" w:rsidR="004C4432" w:rsidRDefault="004C443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61D053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2710/6 (náměstí před Národní technickou knihovnou)</w:t>
            </w:r>
          </w:p>
          <w:p w14:paraId="7364B2B1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21D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62FF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AC88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9D82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02C00" w14:textId="662E951E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04F84E" w14:textId="710BA21C" w:rsidR="004C4432" w:rsidRDefault="004C4432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nejsou hrozbou – Demonstrace za svobodu vzdělávání pro všechny ruské a běloruské studenty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57128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N.I.</w:t>
            </w:r>
            <w:proofErr w:type="gramEnd"/>
          </w:p>
          <w:p w14:paraId="6280EF27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393FF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1558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2F95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D0D3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FF52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AF5D" w14:textId="436BD525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DCC45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1020A24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D35BC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347E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99A1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9614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195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5342" w14:textId="47C8E0F6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0E7F7" w14:textId="006B217A" w:rsidR="004C4432" w:rsidRDefault="004C443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5E84" w:rsidRPr="00EB60CF" w14:paraId="26C08E5E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9AC3B" w14:textId="44226971" w:rsidR="00D35E84" w:rsidRDefault="00D35E84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5526D9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Jičínská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 xml:space="preserve">Vinohradská </w:t>
            </w:r>
            <w:r>
              <w:rPr>
                <w:sz w:val="20"/>
                <w:szCs w:val="20"/>
              </w:rPr>
              <w:t>(</w:t>
            </w:r>
            <w:r w:rsidRPr="00D35E84">
              <w:rPr>
                <w:sz w:val="20"/>
                <w:szCs w:val="20"/>
              </w:rPr>
              <w:t>před vstupem do obchodního centra Atrium Flora</w:t>
            </w:r>
            <w:r>
              <w:rPr>
                <w:sz w:val="20"/>
                <w:szCs w:val="20"/>
              </w:rPr>
              <w:t>)</w:t>
            </w:r>
          </w:p>
          <w:p w14:paraId="37814885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D614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AD36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DB27A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153DC" w14:textId="43E1CEB9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 xml:space="preserve">16:00 – 22:00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7B05A6" w14:textId="6693A10B" w:rsidR="00D35E84" w:rsidRDefault="00D35E84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6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6C172D1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C1F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E93B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45C7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D225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4C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48C44" w14:textId="6CE99BCB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0ABB79" w14:textId="7E5C025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98661A4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CBF8C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D381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CFF0D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180F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9B0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5FA2C" w14:textId="15F54B72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B5248" w14:textId="2AD2D112" w:rsidR="00D35E84" w:rsidRDefault="00D35E8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3709B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0BC6ED33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3709B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79061989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0996" w:rsidRPr="00EB60CF" w14:paraId="56614AF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4223D1" w14:textId="6D860DF1" w:rsidR="00690996" w:rsidRDefault="00690996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E7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E99BD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96F03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13F4A70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952D9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C205A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20E84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4F460" w14:textId="6D7939E6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C7C" w14:textId="5FCF342C" w:rsidR="00690996" w:rsidRDefault="00690996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45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96F555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880F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67A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113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877D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95FC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48113" w14:textId="7E1CEB0C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38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23A33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83C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CA93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574AE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2A26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FE61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86915" w14:textId="534A1A74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4006D" w14:textId="5CE5ACC8" w:rsidR="00690996" w:rsidRDefault="00690996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34BD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C34BD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B.Y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F7ED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4F4D72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29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076429" w:rsidRDefault="00076429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076429" w:rsidRDefault="00076429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3709B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3709B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HWPL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812E1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812E1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812E1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1812E1" w:rsidRPr="00F7710F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1812E1" w:rsidRPr="00F7710F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812E1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812E1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spellStart"/>
            <w:proofErr w:type="gramStart"/>
            <w:r w:rsidRPr="003B2302">
              <w:rPr>
                <w:sz w:val="20"/>
                <w:szCs w:val="20"/>
                <w:lang w:eastAsia="en-US"/>
              </w:rPr>
              <w:t>QAZAQ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1812E1" w:rsidRPr="00BA61B8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812E1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12E1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812E1" w:rsidRPr="006D6B8D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812E1" w:rsidRPr="006D6B8D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50A135D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F03971">
        <w:rPr>
          <w:sz w:val="20"/>
          <w:szCs w:val="20"/>
        </w:rPr>
        <w:t>3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1C15-A189-444E-B967-BCEB44A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7711</TotalTime>
  <Pages>8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730</cp:revision>
  <cp:lastPrinted>2022-03-07T08:35:00Z</cp:lastPrinted>
  <dcterms:created xsi:type="dcterms:W3CDTF">2021-03-17T05:59:00Z</dcterms:created>
  <dcterms:modified xsi:type="dcterms:W3CDTF">2022-05-13T06:48:00Z</dcterms:modified>
</cp:coreProperties>
</file>