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5B6C13" w:rsidRPr="00446D43" w14:paraId="5A2B4E86" w14:textId="77777777" w:rsidTr="00240613">
        <w:trPr>
          <w:trHeight w:hRule="exact" w:val="1696"/>
        </w:trPr>
        <w:tc>
          <w:tcPr>
            <w:tcW w:w="1204" w:type="dxa"/>
            <w:shd w:val="clear" w:color="auto" w:fill="auto"/>
            <w:vAlign w:val="center"/>
          </w:tcPr>
          <w:p w14:paraId="7D47252D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Přítomni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D6A1819" w14:textId="29BB233E" w:rsidR="005B6C13" w:rsidRPr="0010261E" w:rsidRDefault="00B45F39" w:rsidP="00BD6C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53EB"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 xml:space="preserve">Milena Johnová, </w:t>
            </w:r>
            <w:r w:rsidR="003A3DD4">
              <w:rPr>
                <w:rFonts w:ascii="Arial" w:hAnsi="Arial" w:cs="Arial"/>
                <w:b/>
                <w:sz w:val="22"/>
                <w:szCs w:val="22"/>
              </w:rPr>
              <w:t xml:space="preserve">pplk. </w:t>
            </w:r>
            <w:r w:rsidR="006621AC" w:rsidRPr="004A53EB">
              <w:rPr>
                <w:rFonts w:ascii="Arial" w:hAnsi="Arial" w:cs="Arial"/>
                <w:b/>
                <w:sz w:val="22"/>
                <w:szCs w:val="22"/>
              </w:rPr>
              <w:t>JUDr. Jaromír Badin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2073B" w:rsidRPr="004A5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3DD4">
              <w:rPr>
                <w:rFonts w:ascii="Arial" w:hAnsi="Arial" w:cs="Arial"/>
                <w:b/>
                <w:sz w:val="22"/>
                <w:szCs w:val="22"/>
              </w:rPr>
              <w:t>MBA</w:t>
            </w:r>
            <w:r w:rsidR="0062073B" w:rsidRPr="004A53E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46D43" w:rsidRPr="004A53EB">
              <w:rPr>
                <w:rFonts w:ascii="Arial" w:hAnsi="Arial" w:cs="Arial"/>
                <w:b/>
                <w:sz w:val="22"/>
                <w:szCs w:val="22"/>
              </w:rPr>
              <w:t>Mgr. Ondřej Počarovský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B125C0" w:rsidRPr="004A53EB">
              <w:rPr>
                <w:rFonts w:ascii="Arial" w:hAnsi="Arial" w:cs="Arial"/>
                <w:b/>
                <w:sz w:val="22"/>
                <w:szCs w:val="22"/>
              </w:rPr>
              <w:t xml:space="preserve">MUDr. Petr Popov, MHA, </w:t>
            </w:r>
            <w:r w:rsidR="004A53EB" w:rsidRPr="004A53EB">
              <w:rPr>
                <w:rFonts w:ascii="Arial" w:hAnsi="Arial" w:cs="Arial"/>
                <w:b/>
                <w:sz w:val="22"/>
                <w:szCs w:val="22"/>
              </w:rPr>
              <w:t xml:space="preserve">PaedDr. Martina Richterová Těmínová, </w:t>
            </w:r>
            <w:r w:rsidR="000D1EAC" w:rsidRPr="004A53EB">
              <w:rPr>
                <w:rFonts w:ascii="Arial" w:hAnsi="Arial" w:cs="Arial"/>
                <w:b/>
                <w:sz w:val="22"/>
                <w:szCs w:val="22"/>
              </w:rPr>
              <w:t>MUDr. Hana Karbanová,</w:t>
            </w:r>
            <w:r w:rsidR="00432224" w:rsidRPr="004A5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F0AB6" w:rsidRPr="004A53EB">
              <w:rPr>
                <w:rFonts w:ascii="Arial" w:hAnsi="Arial" w:cs="Arial"/>
                <w:b/>
                <w:sz w:val="22"/>
                <w:szCs w:val="22"/>
              </w:rPr>
              <w:t>Mgr. Vojtěch Janouškovec</w:t>
            </w:r>
            <w:r w:rsidR="00D73767" w:rsidRPr="004A53E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8838D1">
              <w:rPr>
                <w:rFonts w:ascii="Arial" w:hAnsi="Arial" w:cs="Arial"/>
                <w:b/>
                <w:sz w:val="22"/>
                <w:szCs w:val="22"/>
              </w:rPr>
              <w:t>DiS.</w:t>
            </w:r>
            <w:r w:rsidR="003576A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8838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3767" w:rsidRPr="004A53EB">
              <w:rPr>
                <w:rFonts w:ascii="Arial" w:hAnsi="Arial" w:cs="Arial"/>
                <w:b/>
                <w:sz w:val="22"/>
                <w:szCs w:val="22"/>
              </w:rPr>
              <w:t xml:space="preserve">Robert Veverka, </w:t>
            </w:r>
            <w:r w:rsidR="0024327D" w:rsidRPr="004A53EB">
              <w:rPr>
                <w:rFonts w:ascii="Arial" w:hAnsi="Arial" w:cs="Arial"/>
                <w:b/>
                <w:sz w:val="22"/>
                <w:szCs w:val="22"/>
              </w:rPr>
              <w:t xml:space="preserve">Daniel Dárek, </w:t>
            </w:r>
            <w:r w:rsidR="00327226">
              <w:rPr>
                <w:rFonts w:ascii="Arial" w:hAnsi="Arial" w:cs="Arial"/>
                <w:b/>
                <w:sz w:val="22"/>
                <w:szCs w:val="22"/>
              </w:rPr>
              <w:t>Mgr. Jana Havlíková</w:t>
            </w:r>
          </w:p>
        </w:tc>
      </w:tr>
      <w:tr w:rsidR="005B6C13" w:rsidRPr="0010261E" w14:paraId="63D1AA59" w14:textId="77777777" w:rsidTr="00F7364D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0AA56791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Věc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682D27D" w14:textId="415FAF75" w:rsidR="005B6C13" w:rsidRPr="0010261E" w:rsidRDefault="005B6C13" w:rsidP="009420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 xml:space="preserve">Zápis </w:t>
            </w:r>
            <w:r w:rsidR="00207F37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3A3DD4">
              <w:rPr>
                <w:rFonts w:ascii="Arial" w:hAnsi="Arial" w:cs="Arial"/>
                <w:b/>
                <w:sz w:val="22"/>
                <w:szCs w:val="22"/>
              </w:rPr>
              <w:t xml:space="preserve">e </w:t>
            </w:r>
            <w:r w:rsidR="000C6FB9">
              <w:rPr>
                <w:rFonts w:ascii="Arial" w:hAnsi="Arial" w:cs="Arial"/>
                <w:b/>
                <w:sz w:val="22"/>
                <w:szCs w:val="22"/>
              </w:rPr>
              <w:t>sedmého</w:t>
            </w:r>
            <w:r w:rsidR="00CA32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t>jednání</w:t>
            </w:r>
            <w:r w:rsidR="00AA662A" w:rsidRPr="0010261E">
              <w:rPr>
                <w:rFonts w:ascii="Arial" w:hAnsi="Arial" w:cs="Arial"/>
                <w:b/>
                <w:sz w:val="22"/>
                <w:szCs w:val="22"/>
              </w:rPr>
              <w:t xml:space="preserve"> Komise Rady hl. m. Prahy pro </w:t>
            </w:r>
            <w:r w:rsidR="00FF3BDF" w:rsidRPr="0010261E">
              <w:rPr>
                <w:rFonts w:ascii="Arial" w:hAnsi="Arial" w:cs="Arial"/>
                <w:b/>
                <w:sz w:val="22"/>
                <w:szCs w:val="22"/>
              </w:rPr>
              <w:t>protidrogovou politiku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B6C13" w:rsidRPr="00030ED4" w14:paraId="33723151" w14:textId="77777777" w:rsidTr="00E20B50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14:paraId="7D810739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Zpracoval</w:t>
            </w:r>
            <w:r w:rsidR="00AA662A" w:rsidRPr="0010261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9FF0F50" w14:textId="77777777" w:rsidR="005B6C13" w:rsidRPr="0010261E" w:rsidRDefault="00C45038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>Mgr. Kateřina Šindlerová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FB68C6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EF3F4F" w14:textId="6B9A41F2" w:rsidR="005B6C13" w:rsidRPr="00030ED4" w:rsidRDefault="005B6C13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3576A3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6502D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C8933" w14:textId="77777777" w:rsidR="005B6C13" w:rsidRPr="00030ED4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030ED4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838A8" w14:textId="1C1C501B" w:rsidR="005B6C13" w:rsidRPr="00030ED4" w:rsidRDefault="009420F5" w:rsidP="009420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A3DD4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261103" w:rsidRPr="00030ED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A3DD4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261103" w:rsidRPr="00030ED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E39EB" w:rsidRPr="00030E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F1E" w:rsidRPr="00030ED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125C0" w:rsidRPr="00030ED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14:paraId="3EDAB151" w14:textId="77777777" w:rsidR="005B6C13" w:rsidRPr="0010261E" w:rsidRDefault="005B6C13" w:rsidP="00D05CBD">
      <w:pPr>
        <w:jc w:val="both"/>
        <w:rPr>
          <w:rFonts w:ascii="Arial" w:hAnsi="Arial" w:cs="Arial"/>
          <w:sz w:val="22"/>
          <w:szCs w:val="22"/>
        </w:rPr>
      </w:pPr>
    </w:p>
    <w:p w14:paraId="66D13AF1" w14:textId="64ADB2DA" w:rsidR="005B6C13" w:rsidRPr="0010261E" w:rsidRDefault="00E224F4" w:rsidP="00D05CBD">
      <w:pPr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Datum</w:t>
      </w:r>
      <w:r w:rsidR="008D081D">
        <w:rPr>
          <w:rFonts w:ascii="Arial" w:hAnsi="Arial" w:cs="Arial"/>
          <w:sz w:val="22"/>
          <w:szCs w:val="22"/>
        </w:rPr>
        <w:t xml:space="preserve"> a čas</w:t>
      </w:r>
      <w:r w:rsidRPr="0010261E">
        <w:rPr>
          <w:rFonts w:ascii="Arial" w:hAnsi="Arial" w:cs="Arial"/>
          <w:sz w:val="22"/>
          <w:szCs w:val="22"/>
        </w:rPr>
        <w:t xml:space="preserve"> jednání: </w:t>
      </w:r>
      <w:r w:rsidRPr="0010261E">
        <w:rPr>
          <w:rFonts w:ascii="Arial" w:hAnsi="Arial" w:cs="Arial"/>
          <w:sz w:val="22"/>
          <w:szCs w:val="22"/>
        </w:rPr>
        <w:tab/>
      </w:r>
      <w:r w:rsidR="009420F5">
        <w:rPr>
          <w:rFonts w:ascii="Arial" w:hAnsi="Arial" w:cs="Arial"/>
          <w:sz w:val="22"/>
          <w:szCs w:val="22"/>
        </w:rPr>
        <w:t>2</w:t>
      </w:r>
      <w:r w:rsidR="003A3DD4">
        <w:rPr>
          <w:rFonts w:ascii="Arial" w:hAnsi="Arial" w:cs="Arial"/>
          <w:sz w:val="22"/>
          <w:szCs w:val="22"/>
        </w:rPr>
        <w:t>9</w:t>
      </w:r>
      <w:r w:rsidR="00A34A8F">
        <w:rPr>
          <w:rFonts w:ascii="Arial" w:hAnsi="Arial" w:cs="Arial"/>
          <w:sz w:val="22"/>
          <w:szCs w:val="22"/>
        </w:rPr>
        <w:t>.</w:t>
      </w:r>
      <w:r w:rsidR="008F4CE1">
        <w:rPr>
          <w:rFonts w:ascii="Arial" w:hAnsi="Arial" w:cs="Arial"/>
          <w:sz w:val="22"/>
          <w:szCs w:val="22"/>
        </w:rPr>
        <w:t xml:space="preserve"> </w:t>
      </w:r>
      <w:r w:rsidR="003A3DD4">
        <w:rPr>
          <w:rFonts w:ascii="Arial" w:hAnsi="Arial" w:cs="Arial"/>
          <w:sz w:val="22"/>
          <w:szCs w:val="22"/>
        </w:rPr>
        <w:t>9</w:t>
      </w:r>
      <w:r w:rsidR="009420F5">
        <w:rPr>
          <w:rFonts w:ascii="Arial" w:hAnsi="Arial" w:cs="Arial"/>
          <w:sz w:val="22"/>
          <w:szCs w:val="22"/>
        </w:rPr>
        <w:t>.</w:t>
      </w:r>
      <w:r w:rsidR="008F4CE1">
        <w:rPr>
          <w:rFonts w:ascii="Arial" w:hAnsi="Arial" w:cs="Arial"/>
          <w:sz w:val="22"/>
          <w:szCs w:val="22"/>
        </w:rPr>
        <w:t xml:space="preserve"> </w:t>
      </w:r>
      <w:r w:rsidR="000A6F1E" w:rsidRPr="0010261E">
        <w:rPr>
          <w:rFonts w:ascii="Arial" w:hAnsi="Arial" w:cs="Arial"/>
          <w:sz w:val="22"/>
          <w:szCs w:val="22"/>
        </w:rPr>
        <w:t>202</w:t>
      </w:r>
      <w:r w:rsidR="00B125C0">
        <w:rPr>
          <w:rFonts w:ascii="Arial" w:hAnsi="Arial" w:cs="Arial"/>
          <w:sz w:val="22"/>
          <w:szCs w:val="22"/>
        </w:rPr>
        <w:t>1</w:t>
      </w:r>
      <w:r w:rsidR="008D081D">
        <w:rPr>
          <w:rFonts w:ascii="Arial" w:hAnsi="Arial" w:cs="Arial"/>
          <w:sz w:val="22"/>
          <w:szCs w:val="22"/>
        </w:rPr>
        <w:t>, 13:00 - 15:10</w:t>
      </w:r>
    </w:p>
    <w:p w14:paraId="6D5B0FF8" w14:textId="77777777" w:rsidR="00562246" w:rsidRPr="003526B1" w:rsidRDefault="00562246" w:rsidP="00D05CBD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895B074" w14:textId="743D913D" w:rsidR="00B00D62" w:rsidRDefault="00B00D62" w:rsidP="00D05CBD">
      <w:pPr>
        <w:jc w:val="both"/>
        <w:rPr>
          <w:rFonts w:ascii="Arial" w:hAnsi="Arial" w:cs="Arial"/>
          <w:sz w:val="22"/>
          <w:szCs w:val="22"/>
        </w:rPr>
      </w:pPr>
      <w:r w:rsidRPr="003526B1">
        <w:rPr>
          <w:rFonts w:ascii="Arial" w:hAnsi="Arial" w:cs="Arial"/>
          <w:sz w:val="22"/>
          <w:szCs w:val="22"/>
        </w:rPr>
        <w:t>Jednání Komise Rady hl. m. Prahy pro protidrogovou politiku (dále jen „Komise“) zaháji</w:t>
      </w:r>
      <w:r w:rsidR="0062425C">
        <w:rPr>
          <w:rFonts w:ascii="Arial" w:hAnsi="Arial" w:cs="Arial"/>
          <w:sz w:val="22"/>
          <w:szCs w:val="22"/>
        </w:rPr>
        <w:t xml:space="preserve">la </w:t>
      </w:r>
      <w:r w:rsidRPr="003526B1">
        <w:rPr>
          <w:rFonts w:ascii="Arial" w:hAnsi="Arial" w:cs="Arial"/>
          <w:sz w:val="22"/>
          <w:szCs w:val="22"/>
        </w:rPr>
        <w:t>ve 13.</w:t>
      </w:r>
      <w:r w:rsidR="00C41C20" w:rsidRPr="003526B1">
        <w:rPr>
          <w:rFonts w:ascii="Arial" w:hAnsi="Arial" w:cs="Arial"/>
          <w:sz w:val="22"/>
          <w:szCs w:val="22"/>
        </w:rPr>
        <w:t>0</w:t>
      </w:r>
      <w:r w:rsidR="00A67208">
        <w:rPr>
          <w:rFonts w:ascii="Arial" w:hAnsi="Arial" w:cs="Arial"/>
          <w:sz w:val="22"/>
          <w:szCs w:val="22"/>
        </w:rPr>
        <w:t>5</w:t>
      </w:r>
      <w:r w:rsidRPr="003526B1">
        <w:rPr>
          <w:rFonts w:ascii="Arial" w:hAnsi="Arial" w:cs="Arial"/>
          <w:sz w:val="22"/>
          <w:szCs w:val="22"/>
        </w:rPr>
        <w:t xml:space="preserve"> </w:t>
      </w:r>
      <w:r w:rsidR="0062425C">
        <w:rPr>
          <w:rFonts w:ascii="Arial" w:hAnsi="Arial" w:cs="Arial"/>
          <w:sz w:val="22"/>
          <w:szCs w:val="22"/>
        </w:rPr>
        <w:t>p</w:t>
      </w:r>
      <w:r w:rsidRPr="003526B1">
        <w:rPr>
          <w:rFonts w:ascii="Arial" w:hAnsi="Arial" w:cs="Arial"/>
          <w:sz w:val="22"/>
          <w:szCs w:val="22"/>
        </w:rPr>
        <w:t>ředsedkyně Komise Mgr. Milena Johnová</w:t>
      </w:r>
      <w:r w:rsidR="0062425C">
        <w:rPr>
          <w:rFonts w:ascii="Arial" w:hAnsi="Arial" w:cs="Arial"/>
          <w:sz w:val="22"/>
          <w:szCs w:val="22"/>
        </w:rPr>
        <w:t>.</w:t>
      </w:r>
      <w:r w:rsidR="00092DB5" w:rsidRPr="003526B1">
        <w:rPr>
          <w:rFonts w:ascii="Arial" w:hAnsi="Arial" w:cs="Arial"/>
          <w:sz w:val="22"/>
          <w:szCs w:val="22"/>
        </w:rPr>
        <w:t xml:space="preserve"> </w:t>
      </w:r>
      <w:r w:rsidRPr="003526B1">
        <w:rPr>
          <w:rFonts w:ascii="Arial" w:hAnsi="Arial" w:cs="Arial"/>
          <w:sz w:val="22"/>
          <w:szCs w:val="22"/>
        </w:rPr>
        <w:t xml:space="preserve">Přítomno bylo </w:t>
      </w:r>
      <w:r w:rsidR="00A67208">
        <w:rPr>
          <w:rFonts w:ascii="Arial" w:hAnsi="Arial" w:cs="Arial"/>
          <w:sz w:val="22"/>
          <w:szCs w:val="22"/>
        </w:rPr>
        <w:t>9</w:t>
      </w:r>
      <w:r w:rsidRPr="003526B1">
        <w:rPr>
          <w:rFonts w:ascii="Arial" w:hAnsi="Arial" w:cs="Arial"/>
          <w:sz w:val="22"/>
          <w:szCs w:val="22"/>
        </w:rPr>
        <w:t xml:space="preserve"> členů Komise</w:t>
      </w:r>
      <w:r w:rsidR="00FB7C40">
        <w:rPr>
          <w:rFonts w:ascii="Arial" w:hAnsi="Arial" w:cs="Arial"/>
          <w:sz w:val="22"/>
          <w:szCs w:val="22"/>
        </w:rPr>
        <w:t>.</w:t>
      </w:r>
      <w:r w:rsidRPr="003526B1">
        <w:rPr>
          <w:rFonts w:ascii="Arial" w:hAnsi="Arial" w:cs="Arial"/>
          <w:sz w:val="22"/>
          <w:szCs w:val="22"/>
        </w:rPr>
        <w:t xml:space="preserve"> Komise </w:t>
      </w:r>
      <w:r w:rsidR="00F8555E" w:rsidRPr="003526B1">
        <w:rPr>
          <w:rFonts w:ascii="Arial" w:hAnsi="Arial" w:cs="Arial"/>
          <w:sz w:val="22"/>
          <w:szCs w:val="22"/>
        </w:rPr>
        <w:t xml:space="preserve">byla </w:t>
      </w:r>
      <w:r w:rsidRPr="003526B1">
        <w:rPr>
          <w:rFonts w:ascii="Arial" w:hAnsi="Arial" w:cs="Arial"/>
          <w:sz w:val="22"/>
          <w:szCs w:val="22"/>
        </w:rPr>
        <w:t>usnášeníschopná. Omluven</w:t>
      </w:r>
      <w:r w:rsidR="00A67208">
        <w:rPr>
          <w:rFonts w:ascii="Arial" w:hAnsi="Arial" w:cs="Arial"/>
          <w:sz w:val="22"/>
          <w:szCs w:val="22"/>
        </w:rPr>
        <w:t xml:space="preserve">o </w:t>
      </w:r>
      <w:r w:rsidRPr="003526B1">
        <w:rPr>
          <w:rFonts w:ascii="Arial" w:hAnsi="Arial" w:cs="Arial"/>
          <w:sz w:val="22"/>
          <w:szCs w:val="22"/>
        </w:rPr>
        <w:t>z jednání by</w:t>
      </w:r>
      <w:r w:rsidR="006703EB" w:rsidRPr="003526B1">
        <w:rPr>
          <w:rFonts w:ascii="Arial" w:hAnsi="Arial" w:cs="Arial"/>
          <w:sz w:val="22"/>
          <w:szCs w:val="22"/>
        </w:rPr>
        <w:t>l</w:t>
      </w:r>
      <w:r w:rsidR="00A67208">
        <w:rPr>
          <w:rFonts w:ascii="Arial" w:hAnsi="Arial" w:cs="Arial"/>
          <w:sz w:val="22"/>
          <w:szCs w:val="22"/>
        </w:rPr>
        <w:t>o</w:t>
      </w:r>
      <w:r w:rsidRPr="003526B1">
        <w:rPr>
          <w:rFonts w:ascii="Arial" w:hAnsi="Arial" w:cs="Arial"/>
          <w:sz w:val="22"/>
          <w:szCs w:val="22"/>
        </w:rPr>
        <w:t xml:space="preserve"> </w:t>
      </w:r>
      <w:r w:rsidR="00A67208">
        <w:rPr>
          <w:rFonts w:ascii="Arial" w:hAnsi="Arial" w:cs="Arial"/>
          <w:sz w:val="22"/>
          <w:szCs w:val="22"/>
        </w:rPr>
        <w:t>5</w:t>
      </w:r>
      <w:r w:rsidR="00A17468" w:rsidRPr="003526B1">
        <w:rPr>
          <w:rFonts w:ascii="Arial" w:hAnsi="Arial" w:cs="Arial"/>
          <w:sz w:val="22"/>
          <w:szCs w:val="22"/>
        </w:rPr>
        <w:t xml:space="preserve"> </w:t>
      </w:r>
      <w:r w:rsidRPr="003526B1">
        <w:rPr>
          <w:rFonts w:ascii="Arial" w:hAnsi="Arial" w:cs="Arial"/>
          <w:sz w:val="22"/>
          <w:szCs w:val="22"/>
        </w:rPr>
        <w:t>člen</w:t>
      </w:r>
      <w:r w:rsidR="00A67208">
        <w:rPr>
          <w:rFonts w:ascii="Arial" w:hAnsi="Arial" w:cs="Arial"/>
          <w:sz w:val="22"/>
          <w:szCs w:val="22"/>
        </w:rPr>
        <w:t xml:space="preserve">ů </w:t>
      </w:r>
      <w:r w:rsidRPr="003526B1">
        <w:rPr>
          <w:rFonts w:ascii="Arial" w:hAnsi="Arial" w:cs="Arial"/>
          <w:sz w:val="22"/>
          <w:szCs w:val="22"/>
        </w:rPr>
        <w:t>Komise.</w:t>
      </w:r>
      <w:r w:rsidRPr="006213F8">
        <w:rPr>
          <w:rFonts w:ascii="Arial" w:hAnsi="Arial" w:cs="Arial"/>
          <w:sz w:val="22"/>
          <w:szCs w:val="22"/>
        </w:rPr>
        <w:t xml:space="preserve"> </w:t>
      </w:r>
    </w:p>
    <w:p w14:paraId="53C58177" w14:textId="5B04968F" w:rsidR="00555B7C" w:rsidRDefault="00555B7C" w:rsidP="00D05CBD">
      <w:pPr>
        <w:jc w:val="both"/>
        <w:rPr>
          <w:rFonts w:ascii="Arial" w:hAnsi="Arial" w:cs="Arial"/>
          <w:sz w:val="22"/>
          <w:szCs w:val="22"/>
        </w:rPr>
      </w:pPr>
    </w:p>
    <w:p w14:paraId="5A0E2AC0" w14:textId="77777777" w:rsidR="00EA56C2" w:rsidRPr="006213F8" w:rsidRDefault="00AA662A" w:rsidP="00D05CBD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672F20A1" w14:textId="2550FD06" w:rsidR="008F4CE1" w:rsidRPr="006B6CDB" w:rsidRDefault="008F4CE1" w:rsidP="008F4CE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B6CDB">
        <w:rPr>
          <w:rFonts w:ascii="Arial" w:hAnsi="Arial" w:cs="Arial"/>
          <w:b/>
          <w:bCs/>
          <w:sz w:val="22"/>
          <w:szCs w:val="22"/>
        </w:rPr>
        <w:t>Program jednání:</w:t>
      </w:r>
    </w:p>
    <w:p w14:paraId="26A87322" w14:textId="77777777" w:rsidR="008F4CE1" w:rsidRPr="00C41C20" w:rsidRDefault="008F4CE1" w:rsidP="00DF3D27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>Schválení programu jednání a ověřovatele zápisu</w:t>
      </w:r>
    </w:p>
    <w:p w14:paraId="2755A7CF" w14:textId="5595BF4C" w:rsidR="008F4CE1" w:rsidRPr="00C41C20" w:rsidRDefault="008F4CE1" w:rsidP="00DF3D27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 xml:space="preserve">Kontrola zápisu č. </w:t>
      </w:r>
      <w:r w:rsidR="00C15FFC">
        <w:rPr>
          <w:rFonts w:ascii="Arial" w:hAnsi="Arial" w:cs="Arial"/>
          <w:sz w:val="22"/>
          <w:szCs w:val="22"/>
        </w:rPr>
        <w:t>6</w:t>
      </w:r>
      <w:r w:rsidRPr="00C41C20">
        <w:rPr>
          <w:rFonts w:ascii="Arial" w:hAnsi="Arial" w:cs="Arial"/>
          <w:sz w:val="22"/>
          <w:szCs w:val="22"/>
        </w:rPr>
        <w:t>/2021</w:t>
      </w:r>
    </w:p>
    <w:p w14:paraId="48D2CD5D" w14:textId="50695D65" w:rsidR="00D162C6" w:rsidRPr="00D162C6" w:rsidRDefault="00A4704F" w:rsidP="00D162C6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 řízení pro adiktologické služby pro rok 2022</w:t>
      </w:r>
    </w:p>
    <w:p w14:paraId="5A1D4851" w14:textId="21274ED1" w:rsidR="00D162C6" w:rsidRDefault="00D162C6" w:rsidP="00D162C6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D162C6">
        <w:rPr>
          <w:rFonts w:ascii="Arial" w:hAnsi="Arial" w:cs="Arial"/>
          <w:sz w:val="22"/>
          <w:szCs w:val="22"/>
        </w:rPr>
        <w:t>S</w:t>
      </w:r>
      <w:r w:rsidR="00A4704F">
        <w:rPr>
          <w:rFonts w:ascii="Arial" w:hAnsi="Arial" w:cs="Arial"/>
          <w:sz w:val="22"/>
          <w:szCs w:val="22"/>
        </w:rPr>
        <w:t>íť nízkoprahových služeb na území hl. m. Prahy</w:t>
      </w:r>
    </w:p>
    <w:p w14:paraId="7C075FAB" w14:textId="6D4F366C" w:rsidR="00A4704F" w:rsidRDefault="00A4704F" w:rsidP="00D162C6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ze studijní cesty do Brna</w:t>
      </w:r>
    </w:p>
    <w:p w14:paraId="12E7AF89" w14:textId="3402F714" w:rsidR="00A4704F" w:rsidRDefault="00A4704F" w:rsidP="00D162C6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připravovaném jednání k PAZS Praha</w:t>
      </w:r>
    </w:p>
    <w:p w14:paraId="70CD8112" w14:textId="4D746D86" w:rsidR="00A4704F" w:rsidRPr="00D162C6" w:rsidRDefault="00A4704F" w:rsidP="00D162C6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Diskuse k analýze potřeb adiktologických služeb na území hl. m. Prahy</w:t>
      </w:r>
    </w:p>
    <w:p w14:paraId="0FB00919" w14:textId="77777777" w:rsidR="008F4CE1" w:rsidRPr="00C41C20" w:rsidRDefault="008F4CE1" w:rsidP="00D162C6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>Různé</w:t>
      </w:r>
    </w:p>
    <w:p w14:paraId="1DC9F0FF" w14:textId="77777777" w:rsidR="008F4CE1" w:rsidRPr="00A518E1" w:rsidRDefault="008F4CE1" w:rsidP="00D05CBD">
      <w:pPr>
        <w:jc w:val="both"/>
        <w:rPr>
          <w:rFonts w:ascii="Arial" w:hAnsi="Arial" w:cs="Arial"/>
          <w:sz w:val="22"/>
          <w:szCs w:val="22"/>
        </w:rPr>
      </w:pPr>
    </w:p>
    <w:p w14:paraId="5667B281" w14:textId="76B346A2" w:rsidR="008B413F" w:rsidRPr="0010261E" w:rsidRDefault="0023581E" w:rsidP="008B41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Komise</w:t>
      </w:r>
      <w:r w:rsidR="00092DB5" w:rsidRPr="00B52ADD">
        <w:rPr>
          <w:rFonts w:ascii="Arial" w:hAnsi="Arial" w:cs="Arial"/>
          <w:sz w:val="22"/>
          <w:szCs w:val="22"/>
        </w:rPr>
        <w:t xml:space="preserve"> </w:t>
      </w:r>
      <w:r w:rsidR="000C1F71" w:rsidRPr="00A518E1">
        <w:rPr>
          <w:rFonts w:ascii="Arial" w:hAnsi="Arial" w:cs="Arial"/>
          <w:sz w:val="22"/>
          <w:szCs w:val="22"/>
        </w:rPr>
        <w:t>požáda</w:t>
      </w:r>
      <w:r w:rsidR="00092DB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="000C1F71" w:rsidRPr="00A518E1">
        <w:rPr>
          <w:rFonts w:ascii="Arial" w:hAnsi="Arial" w:cs="Arial"/>
          <w:sz w:val="22"/>
          <w:szCs w:val="22"/>
        </w:rPr>
        <w:t xml:space="preserve"> členy Komise o schválení programu</w:t>
      </w:r>
      <w:r w:rsidR="008B413F">
        <w:rPr>
          <w:rFonts w:ascii="Arial" w:hAnsi="Arial" w:cs="Arial"/>
          <w:sz w:val="22"/>
          <w:szCs w:val="22"/>
        </w:rPr>
        <w:t xml:space="preserve"> a jeho obsahu.</w:t>
      </w:r>
      <w:r w:rsidRPr="0023581E">
        <w:rPr>
          <w:rFonts w:ascii="Arial" w:hAnsi="Arial" w:cs="Arial"/>
          <w:sz w:val="22"/>
          <w:szCs w:val="22"/>
        </w:rPr>
        <w:t xml:space="preserve"> </w:t>
      </w:r>
    </w:p>
    <w:p w14:paraId="31103901" w14:textId="77777777" w:rsidR="008B413F" w:rsidRPr="00A518E1" w:rsidRDefault="008B413F" w:rsidP="00D05CBD">
      <w:pPr>
        <w:jc w:val="both"/>
        <w:rPr>
          <w:rFonts w:ascii="Arial" w:hAnsi="Arial" w:cs="Arial"/>
          <w:sz w:val="22"/>
          <w:szCs w:val="22"/>
        </w:rPr>
      </w:pPr>
    </w:p>
    <w:p w14:paraId="68886829" w14:textId="7BD0005B" w:rsidR="00386D48" w:rsidRPr="0023581E" w:rsidRDefault="008B1F6A" w:rsidP="00D05CB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A518E1">
        <w:rPr>
          <w:rFonts w:ascii="Arial" w:hAnsi="Arial" w:cs="Arial"/>
          <w:i/>
          <w:sz w:val="22"/>
          <w:szCs w:val="22"/>
        </w:rPr>
        <w:t xml:space="preserve">Hlasování </w:t>
      </w:r>
      <w:r w:rsidRPr="0023581E">
        <w:rPr>
          <w:rFonts w:ascii="Arial" w:hAnsi="Arial" w:cs="Arial"/>
          <w:i/>
          <w:sz w:val="22"/>
          <w:szCs w:val="22"/>
        </w:rPr>
        <w:t>v</w:t>
      </w:r>
      <w:r w:rsidR="00A35FE0" w:rsidRPr="0023581E">
        <w:rPr>
          <w:rFonts w:ascii="Arial" w:hAnsi="Arial" w:cs="Arial"/>
          <w:i/>
          <w:sz w:val="22"/>
          <w:szCs w:val="22"/>
        </w:rPr>
        <w:t> </w:t>
      </w:r>
      <w:r w:rsidR="00A7328D" w:rsidRPr="0023581E">
        <w:rPr>
          <w:rFonts w:ascii="Arial" w:hAnsi="Arial" w:cs="Arial"/>
          <w:i/>
          <w:sz w:val="22"/>
          <w:szCs w:val="22"/>
        </w:rPr>
        <w:t>13</w:t>
      </w:r>
      <w:r w:rsidR="009D02A6" w:rsidRPr="0023581E">
        <w:rPr>
          <w:rFonts w:ascii="Arial" w:hAnsi="Arial" w:cs="Arial"/>
          <w:i/>
          <w:sz w:val="22"/>
          <w:szCs w:val="22"/>
        </w:rPr>
        <w:t>.</w:t>
      </w:r>
      <w:r w:rsidR="00A67208">
        <w:rPr>
          <w:rFonts w:ascii="Arial" w:hAnsi="Arial" w:cs="Arial"/>
          <w:i/>
          <w:sz w:val="22"/>
          <w:szCs w:val="22"/>
        </w:rPr>
        <w:t>10</w:t>
      </w:r>
    </w:p>
    <w:p w14:paraId="5410ED65" w14:textId="77777777" w:rsidR="00386D48" w:rsidRPr="0023581E" w:rsidRDefault="006329FB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2F62A65C" w:rsidR="00386D48" w:rsidRPr="0023581E" w:rsidRDefault="00A67208" w:rsidP="00D05CBD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9</w:t>
      </w:r>
      <w:r w:rsidR="00AE79F1" w:rsidRPr="0023581E">
        <w:rPr>
          <w:rFonts w:ascii="Arial" w:hAnsi="Arial" w:cs="Arial"/>
          <w:i/>
          <w:sz w:val="22"/>
          <w:szCs w:val="22"/>
        </w:rPr>
        <w:t xml:space="preserve"> </w:t>
      </w:r>
      <w:r w:rsidR="00386D48" w:rsidRPr="0023581E">
        <w:rPr>
          <w:rFonts w:ascii="Arial" w:hAnsi="Arial" w:cs="Arial"/>
          <w:i/>
          <w:sz w:val="22"/>
          <w:szCs w:val="22"/>
        </w:rPr>
        <w:t>– 0</w:t>
      </w:r>
      <w:proofErr w:type="gramEnd"/>
      <w:r w:rsidR="00386D48" w:rsidRPr="0023581E">
        <w:rPr>
          <w:rFonts w:ascii="Arial" w:hAnsi="Arial" w:cs="Arial"/>
          <w:i/>
          <w:sz w:val="22"/>
          <w:szCs w:val="22"/>
        </w:rPr>
        <w:t xml:space="preserve"> – </w:t>
      </w:r>
      <w:r w:rsidR="00D665A4" w:rsidRPr="0023581E">
        <w:rPr>
          <w:rFonts w:ascii="Arial" w:hAnsi="Arial" w:cs="Arial"/>
          <w:i/>
          <w:sz w:val="22"/>
          <w:szCs w:val="22"/>
        </w:rPr>
        <w:t>0</w:t>
      </w:r>
      <w:r w:rsidR="00842AAE" w:rsidRPr="0023581E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54761847" w:rsidR="00EA56C2" w:rsidRPr="0023581E" w:rsidRDefault="00386D48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Program jednání byl schválen.</w:t>
      </w:r>
    </w:p>
    <w:p w14:paraId="1457F21F" w14:textId="77777777" w:rsidR="00D665A4" w:rsidRPr="0023581E" w:rsidRDefault="00D665A4" w:rsidP="00D05CBD">
      <w:pPr>
        <w:jc w:val="both"/>
        <w:rPr>
          <w:rFonts w:ascii="Arial" w:hAnsi="Arial" w:cs="Arial"/>
          <w:sz w:val="22"/>
          <w:szCs w:val="22"/>
        </w:rPr>
      </w:pPr>
    </w:p>
    <w:p w14:paraId="32C141D2" w14:textId="255BA1EE" w:rsidR="00671BEC" w:rsidRPr="0023581E" w:rsidRDefault="00671BEC" w:rsidP="00D05CBD">
      <w:pPr>
        <w:jc w:val="both"/>
        <w:rPr>
          <w:rFonts w:ascii="Arial" w:hAnsi="Arial" w:cs="Arial"/>
          <w:sz w:val="22"/>
          <w:szCs w:val="22"/>
        </w:rPr>
      </w:pPr>
      <w:r w:rsidRPr="0023581E">
        <w:rPr>
          <w:rFonts w:ascii="Arial" w:hAnsi="Arial" w:cs="Arial"/>
          <w:sz w:val="22"/>
          <w:szCs w:val="22"/>
        </w:rPr>
        <w:t xml:space="preserve">Ověřením zápisu z dnešního jednání byl pověřen Daniel Dárek. </w:t>
      </w:r>
      <w:r w:rsidR="0023581E" w:rsidRPr="0023581E">
        <w:rPr>
          <w:rFonts w:ascii="Arial" w:hAnsi="Arial" w:cs="Arial"/>
          <w:sz w:val="22"/>
          <w:szCs w:val="22"/>
        </w:rPr>
        <w:t>Předsedkyně Komise</w:t>
      </w:r>
      <w:r w:rsidRPr="0023581E">
        <w:rPr>
          <w:rFonts w:ascii="Arial" w:hAnsi="Arial" w:cs="Arial"/>
          <w:sz w:val="22"/>
          <w:szCs w:val="22"/>
        </w:rPr>
        <w:t xml:space="preserve"> požádal</w:t>
      </w:r>
      <w:r w:rsidR="0023581E" w:rsidRPr="0023581E">
        <w:rPr>
          <w:rFonts w:ascii="Arial" w:hAnsi="Arial" w:cs="Arial"/>
          <w:sz w:val="22"/>
          <w:szCs w:val="22"/>
        </w:rPr>
        <w:t xml:space="preserve">a </w:t>
      </w:r>
      <w:r w:rsidRPr="0023581E">
        <w:rPr>
          <w:rFonts w:ascii="Arial" w:hAnsi="Arial" w:cs="Arial"/>
          <w:sz w:val="22"/>
          <w:szCs w:val="22"/>
        </w:rPr>
        <w:t xml:space="preserve">členy Komise o schválení ověřovatele zápisu. </w:t>
      </w:r>
    </w:p>
    <w:p w14:paraId="3B06DF65" w14:textId="77777777" w:rsidR="00671BEC" w:rsidRPr="0023581E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11B4F1D2" w14:textId="10F2EA0C" w:rsidR="00671BEC" w:rsidRPr="0023581E" w:rsidRDefault="00671BEC" w:rsidP="00D05CBD">
      <w:pPr>
        <w:jc w:val="both"/>
        <w:rPr>
          <w:rFonts w:ascii="Arial" w:hAnsi="Arial" w:cs="Arial"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Hlasování v 13.</w:t>
      </w:r>
      <w:r w:rsidR="00A67208">
        <w:rPr>
          <w:rFonts w:ascii="Arial" w:hAnsi="Arial" w:cs="Arial"/>
          <w:i/>
          <w:sz w:val="22"/>
          <w:szCs w:val="22"/>
        </w:rPr>
        <w:t>10</w:t>
      </w:r>
    </w:p>
    <w:p w14:paraId="65ADCDBE" w14:textId="77777777" w:rsidR="00671BEC" w:rsidRPr="0023581E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pro – proti – zdržel se</w:t>
      </w:r>
    </w:p>
    <w:p w14:paraId="57BAE4AA" w14:textId="51C9A049" w:rsidR="00671BEC" w:rsidRPr="0023581E" w:rsidRDefault="00A67208" w:rsidP="00D05CBD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9</w:t>
      </w:r>
      <w:r w:rsidR="00671BEC" w:rsidRPr="0023581E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671BEC" w:rsidRPr="0023581E">
        <w:rPr>
          <w:rFonts w:ascii="Arial" w:hAnsi="Arial" w:cs="Arial"/>
          <w:i/>
          <w:sz w:val="22"/>
          <w:szCs w:val="22"/>
        </w:rPr>
        <w:t xml:space="preserve"> – 0</w:t>
      </w:r>
    </w:p>
    <w:p w14:paraId="37E32427" w14:textId="77777777" w:rsidR="00671BEC" w:rsidRPr="006213F8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Ověřovatel zápisu byl schválen.</w:t>
      </w:r>
    </w:p>
    <w:p w14:paraId="1EA94030" w14:textId="2E5F9C2D" w:rsidR="00D3099A" w:rsidRDefault="00D3099A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1D9267FA" w14:textId="3F2DB140" w:rsidR="00DA0169" w:rsidRPr="006213F8" w:rsidRDefault="00AD7D99" w:rsidP="00D05CB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Kontrola zápisu č.</w:t>
      </w:r>
      <w:r w:rsidR="006D49B0" w:rsidRPr="006213F8">
        <w:rPr>
          <w:rFonts w:ascii="Arial" w:hAnsi="Arial" w:cs="Arial"/>
          <w:b/>
          <w:sz w:val="22"/>
          <w:szCs w:val="22"/>
        </w:rPr>
        <w:t xml:space="preserve"> </w:t>
      </w:r>
      <w:r w:rsidR="00A4704F">
        <w:rPr>
          <w:rFonts w:ascii="Arial" w:hAnsi="Arial" w:cs="Arial"/>
          <w:b/>
          <w:sz w:val="22"/>
          <w:szCs w:val="22"/>
        </w:rPr>
        <w:t>6</w:t>
      </w:r>
      <w:r w:rsidR="000A6F1E" w:rsidRPr="006213F8">
        <w:rPr>
          <w:rFonts w:ascii="Arial" w:hAnsi="Arial" w:cs="Arial"/>
          <w:b/>
          <w:sz w:val="22"/>
          <w:szCs w:val="22"/>
        </w:rPr>
        <w:t>/202</w:t>
      </w:r>
      <w:r w:rsidR="00C41C20">
        <w:rPr>
          <w:rFonts w:ascii="Arial" w:hAnsi="Arial" w:cs="Arial"/>
          <w:b/>
          <w:sz w:val="22"/>
          <w:szCs w:val="22"/>
        </w:rPr>
        <w:t>1</w:t>
      </w:r>
    </w:p>
    <w:p w14:paraId="14ABA63C" w14:textId="6C7A44FB" w:rsidR="003420C7" w:rsidRPr="006213F8" w:rsidRDefault="00B3038E" w:rsidP="00D05CBD">
      <w:pPr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Komise</w:t>
      </w:r>
      <w:r w:rsidR="00083E8B" w:rsidRPr="006213F8">
        <w:rPr>
          <w:rFonts w:ascii="Arial" w:hAnsi="Arial" w:cs="Arial"/>
          <w:sz w:val="22"/>
          <w:szCs w:val="22"/>
        </w:rPr>
        <w:t xml:space="preserve"> v</w:t>
      </w:r>
      <w:r w:rsidR="000A6F1E" w:rsidRPr="006213F8">
        <w:rPr>
          <w:rFonts w:ascii="Arial" w:hAnsi="Arial" w:cs="Arial"/>
          <w:sz w:val="22"/>
          <w:szCs w:val="22"/>
        </w:rPr>
        <w:t xml:space="preserve">yslovila </w:t>
      </w:r>
      <w:r w:rsidR="006D49B0" w:rsidRPr="006213F8">
        <w:rPr>
          <w:rFonts w:ascii="Arial" w:hAnsi="Arial" w:cs="Arial"/>
          <w:sz w:val="22"/>
          <w:szCs w:val="22"/>
        </w:rPr>
        <w:t xml:space="preserve">souhlas se zápisem č. </w:t>
      </w:r>
      <w:r w:rsidR="00A67208">
        <w:rPr>
          <w:rFonts w:ascii="Arial" w:hAnsi="Arial" w:cs="Arial"/>
          <w:sz w:val="22"/>
          <w:szCs w:val="22"/>
        </w:rPr>
        <w:t>6</w:t>
      </w:r>
      <w:r w:rsidR="000A6F1E" w:rsidRPr="006213F8">
        <w:rPr>
          <w:rFonts w:ascii="Arial" w:hAnsi="Arial" w:cs="Arial"/>
          <w:sz w:val="22"/>
          <w:szCs w:val="22"/>
        </w:rPr>
        <w:t>/202</w:t>
      </w:r>
      <w:r w:rsidR="00C41C20">
        <w:rPr>
          <w:rFonts w:ascii="Arial" w:hAnsi="Arial" w:cs="Arial"/>
          <w:sz w:val="22"/>
          <w:szCs w:val="22"/>
        </w:rPr>
        <w:t>1</w:t>
      </w:r>
      <w:r w:rsidR="004A5BF1" w:rsidRPr="006213F8">
        <w:rPr>
          <w:rFonts w:ascii="Arial" w:hAnsi="Arial" w:cs="Arial"/>
          <w:sz w:val="22"/>
          <w:szCs w:val="22"/>
        </w:rPr>
        <w:t xml:space="preserve">. </w:t>
      </w:r>
      <w:r w:rsidR="0023581E">
        <w:rPr>
          <w:rFonts w:ascii="Arial" w:hAnsi="Arial" w:cs="Arial"/>
          <w:sz w:val="22"/>
          <w:szCs w:val="22"/>
        </w:rPr>
        <w:t>Předsedkyně Komise</w:t>
      </w:r>
      <w:r w:rsidR="00083E8B" w:rsidRPr="006213F8">
        <w:rPr>
          <w:rFonts w:ascii="Arial" w:hAnsi="Arial" w:cs="Arial"/>
          <w:sz w:val="22"/>
          <w:szCs w:val="22"/>
        </w:rPr>
        <w:t xml:space="preserve"> požádal</w:t>
      </w:r>
      <w:r w:rsidR="0023581E">
        <w:rPr>
          <w:rFonts w:ascii="Arial" w:hAnsi="Arial" w:cs="Arial"/>
          <w:sz w:val="22"/>
          <w:szCs w:val="22"/>
        </w:rPr>
        <w:t xml:space="preserve">a </w:t>
      </w:r>
      <w:r w:rsidR="00083E8B" w:rsidRPr="006213F8">
        <w:rPr>
          <w:rFonts w:ascii="Arial" w:hAnsi="Arial" w:cs="Arial"/>
          <w:sz w:val="22"/>
          <w:szCs w:val="22"/>
        </w:rPr>
        <w:t>přítomné členy o hlasování.</w:t>
      </w:r>
    </w:p>
    <w:p w14:paraId="1814F90E" w14:textId="77777777" w:rsidR="00364E9F" w:rsidRPr="006213F8" w:rsidRDefault="00364E9F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77A35CD5" w14:textId="5F81564C" w:rsidR="00083E8B" w:rsidRPr="0023581E" w:rsidRDefault="006329F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Hlasování v</w:t>
      </w:r>
      <w:r w:rsidR="00A35FE0" w:rsidRPr="0023581E">
        <w:rPr>
          <w:rFonts w:ascii="Arial" w:hAnsi="Arial" w:cs="Arial"/>
          <w:i/>
          <w:sz w:val="22"/>
          <w:szCs w:val="22"/>
        </w:rPr>
        <w:t> </w:t>
      </w:r>
      <w:r w:rsidR="00A7328D" w:rsidRPr="0023581E">
        <w:rPr>
          <w:rFonts w:ascii="Arial" w:hAnsi="Arial" w:cs="Arial"/>
          <w:i/>
          <w:sz w:val="22"/>
          <w:szCs w:val="22"/>
        </w:rPr>
        <w:t>13</w:t>
      </w:r>
      <w:r w:rsidR="009D02A6" w:rsidRPr="0023581E">
        <w:rPr>
          <w:rFonts w:ascii="Arial" w:hAnsi="Arial" w:cs="Arial"/>
          <w:i/>
          <w:sz w:val="22"/>
          <w:szCs w:val="22"/>
        </w:rPr>
        <w:t>.</w:t>
      </w:r>
      <w:r w:rsidR="00A67208">
        <w:rPr>
          <w:rFonts w:ascii="Arial" w:hAnsi="Arial" w:cs="Arial"/>
          <w:i/>
          <w:sz w:val="22"/>
          <w:szCs w:val="22"/>
        </w:rPr>
        <w:t>11</w:t>
      </w:r>
    </w:p>
    <w:p w14:paraId="512D53E9" w14:textId="77777777" w:rsidR="00083E8B" w:rsidRPr="0023581E" w:rsidRDefault="00083E8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lastRenderedPageBreak/>
        <w:t>pro – proti – zdržel se</w:t>
      </w:r>
    </w:p>
    <w:p w14:paraId="52F8E749" w14:textId="3154E1CF" w:rsidR="00083E8B" w:rsidRPr="00B52ADD" w:rsidRDefault="00A67208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9</w:t>
      </w:r>
      <w:r w:rsidR="00AE79F1" w:rsidRPr="0023581E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AE79F1" w:rsidRPr="00B52ADD">
        <w:rPr>
          <w:rFonts w:ascii="Arial" w:hAnsi="Arial" w:cs="Arial"/>
          <w:i/>
          <w:sz w:val="22"/>
          <w:szCs w:val="22"/>
        </w:rPr>
        <w:t xml:space="preserve"> – 0</w:t>
      </w:r>
      <w:r w:rsidR="0050611E" w:rsidRPr="00B52ADD">
        <w:rPr>
          <w:rFonts w:ascii="Arial" w:hAnsi="Arial" w:cs="Arial"/>
          <w:i/>
          <w:sz w:val="22"/>
          <w:szCs w:val="22"/>
        </w:rPr>
        <w:t xml:space="preserve"> </w:t>
      </w:r>
    </w:p>
    <w:p w14:paraId="31CDCCF6" w14:textId="2837E4A9" w:rsidR="00DA0169" w:rsidRDefault="00083E8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B52ADD">
        <w:rPr>
          <w:rFonts w:ascii="Arial" w:hAnsi="Arial" w:cs="Arial"/>
          <w:i/>
          <w:sz w:val="22"/>
          <w:szCs w:val="22"/>
        </w:rPr>
        <w:t>Komise v</w:t>
      </w:r>
      <w:r w:rsidR="006329FB" w:rsidRPr="00B52ADD">
        <w:rPr>
          <w:rFonts w:ascii="Arial" w:hAnsi="Arial" w:cs="Arial"/>
          <w:i/>
          <w:sz w:val="22"/>
          <w:szCs w:val="22"/>
        </w:rPr>
        <w:t xml:space="preserve">yslovila souhlas se zápisem č. </w:t>
      </w:r>
      <w:r w:rsidR="0029751D">
        <w:rPr>
          <w:rFonts w:ascii="Arial" w:hAnsi="Arial" w:cs="Arial"/>
          <w:i/>
          <w:sz w:val="22"/>
          <w:szCs w:val="22"/>
        </w:rPr>
        <w:t>6</w:t>
      </w:r>
      <w:r w:rsidR="000A6F1E" w:rsidRPr="00B52ADD">
        <w:rPr>
          <w:rFonts w:ascii="Arial" w:hAnsi="Arial" w:cs="Arial"/>
          <w:i/>
          <w:sz w:val="22"/>
          <w:szCs w:val="22"/>
        </w:rPr>
        <w:t>/202</w:t>
      </w:r>
      <w:r w:rsidR="00C41C20" w:rsidRPr="00B52ADD">
        <w:rPr>
          <w:rFonts w:ascii="Arial" w:hAnsi="Arial" w:cs="Arial"/>
          <w:i/>
          <w:sz w:val="22"/>
          <w:szCs w:val="22"/>
        </w:rPr>
        <w:t>1</w:t>
      </w:r>
      <w:r w:rsidRPr="00B52ADD">
        <w:rPr>
          <w:rFonts w:ascii="Arial" w:hAnsi="Arial" w:cs="Arial"/>
          <w:i/>
          <w:sz w:val="22"/>
          <w:szCs w:val="22"/>
        </w:rPr>
        <w:t xml:space="preserve"> z</w:t>
      </w:r>
      <w:r w:rsidR="00A35FE0" w:rsidRPr="00B52ADD">
        <w:rPr>
          <w:rFonts w:ascii="Arial" w:hAnsi="Arial" w:cs="Arial"/>
          <w:i/>
          <w:sz w:val="22"/>
          <w:szCs w:val="22"/>
        </w:rPr>
        <w:t> </w:t>
      </w:r>
      <w:r w:rsidRPr="00B52ADD">
        <w:rPr>
          <w:rFonts w:ascii="Arial" w:hAnsi="Arial" w:cs="Arial"/>
          <w:i/>
          <w:sz w:val="22"/>
          <w:szCs w:val="22"/>
        </w:rPr>
        <w:t>jednání Komise.</w:t>
      </w:r>
    </w:p>
    <w:p w14:paraId="23CA185B" w14:textId="77777777" w:rsidR="00FD0FE3" w:rsidRDefault="00FD0FE3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62E77D24" w14:textId="77777777" w:rsidR="00A4704F" w:rsidRPr="00A4704F" w:rsidRDefault="00A4704F" w:rsidP="00A470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4704F">
        <w:rPr>
          <w:rFonts w:ascii="Arial" w:hAnsi="Arial" w:cs="Arial"/>
          <w:b/>
          <w:sz w:val="22"/>
          <w:szCs w:val="22"/>
        </w:rPr>
        <w:t>Grantové řízení pro adiktologické služby pro rok 2022</w:t>
      </w:r>
    </w:p>
    <w:p w14:paraId="7218EE65" w14:textId="15E81AFC" w:rsidR="00AD7D7F" w:rsidRDefault="00FD0FE3" w:rsidP="001473E1">
      <w:pPr>
        <w:jc w:val="both"/>
        <w:rPr>
          <w:rFonts w:ascii="Arial" w:hAnsi="Arial" w:cs="Arial"/>
          <w:iCs/>
          <w:sz w:val="22"/>
          <w:szCs w:val="22"/>
        </w:rPr>
      </w:pPr>
      <w:r w:rsidRPr="00FB7C40">
        <w:rPr>
          <w:rFonts w:ascii="Arial" w:hAnsi="Arial" w:cs="Arial"/>
          <w:iCs/>
          <w:sz w:val="22"/>
          <w:szCs w:val="22"/>
        </w:rPr>
        <w:t>Daniel Dárek informoval</w:t>
      </w:r>
      <w:r w:rsidR="00FB7C40">
        <w:rPr>
          <w:rFonts w:ascii="Arial" w:hAnsi="Arial" w:cs="Arial"/>
          <w:iCs/>
          <w:sz w:val="22"/>
          <w:szCs w:val="22"/>
        </w:rPr>
        <w:t xml:space="preserve"> přítomné</w:t>
      </w:r>
      <w:r w:rsidR="0029751D" w:rsidRPr="00FB7C40">
        <w:rPr>
          <w:rFonts w:ascii="Arial" w:hAnsi="Arial" w:cs="Arial"/>
          <w:iCs/>
          <w:sz w:val="22"/>
          <w:szCs w:val="22"/>
        </w:rPr>
        <w:t xml:space="preserve">, že dne 20. 9. 2021 RHMP </w:t>
      </w:r>
      <w:r w:rsidRPr="00FB7C40">
        <w:rPr>
          <w:rFonts w:ascii="Arial" w:hAnsi="Arial" w:cs="Arial"/>
          <w:iCs/>
          <w:sz w:val="22"/>
          <w:szCs w:val="22"/>
        </w:rPr>
        <w:t>schvál</w:t>
      </w:r>
      <w:r w:rsidR="0029751D" w:rsidRPr="00FB7C40">
        <w:rPr>
          <w:rFonts w:ascii="Arial" w:hAnsi="Arial" w:cs="Arial"/>
          <w:iCs/>
          <w:sz w:val="22"/>
          <w:szCs w:val="22"/>
        </w:rPr>
        <w:t>ila</w:t>
      </w:r>
      <w:r w:rsidRPr="00FB7C40">
        <w:rPr>
          <w:rFonts w:ascii="Arial" w:hAnsi="Arial" w:cs="Arial"/>
          <w:iCs/>
          <w:sz w:val="22"/>
          <w:szCs w:val="22"/>
        </w:rPr>
        <w:t xml:space="preserve"> </w:t>
      </w:r>
      <w:r w:rsidR="009615E8" w:rsidRPr="00FB7C40">
        <w:rPr>
          <w:rFonts w:ascii="Arial" w:hAnsi="Arial" w:cs="Arial"/>
          <w:iCs/>
          <w:sz w:val="22"/>
          <w:szCs w:val="22"/>
        </w:rPr>
        <w:t xml:space="preserve">svým usnesením č. 2274 </w:t>
      </w:r>
      <w:r w:rsidRPr="00FB7C40">
        <w:rPr>
          <w:rFonts w:ascii="Arial" w:hAnsi="Arial" w:cs="Arial"/>
          <w:iCs/>
          <w:sz w:val="22"/>
          <w:szCs w:val="22"/>
        </w:rPr>
        <w:t>Program adiktologick</w:t>
      </w:r>
      <w:r w:rsidR="009615E8" w:rsidRPr="00FB7C40">
        <w:rPr>
          <w:rFonts w:ascii="Arial" w:hAnsi="Arial" w:cs="Arial"/>
          <w:iCs/>
          <w:sz w:val="22"/>
          <w:szCs w:val="22"/>
        </w:rPr>
        <w:t>ých</w:t>
      </w:r>
      <w:r w:rsidRPr="00FB7C40">
        <w:rPr>
          <w:rFonts w:ascii="Arial" w:hAnsi="Arial" w:cs="Arial"/>
          <w:iCs/>
          <w:sz w:val="22"/>
          <w:szCs w:val="22"/>
        </w:rPr>
        <w:t xml:space="preserve"> služ</w:t>
      </w:r>
      <w:r w:rsidR="009615E8" w:rsidRPr="00FB7C40">
        <w:rPr>
          <w:rFonts w:ascii="Arial" w:hAnsi="Arial" w:cs="Arial"/>
          <w:iCs/>
          <w:sz w:val="22"/>
          <w:szCs w:val="22"/>
        </w:rPr>
        <w:t>eb</w:t>
      </w:r>
      <w:r w:rsidRPr="00FB7C40">
        <w:rPr>
          <w:rFonts w:ascii="Arial" w:hAnsi="Arial" w:cs="Arial"/>
          <w:iCs/>
          <w:sz w:val="22"/>
          <w:szCs w:val="22"/>
        </w:rPr>
        <w:t xml:space="preserve"> na rok 2022</w:t>
      </w:r>
      <w:r w:rsidR="009615E8" w:rsidRPr="00FB7C40">
        <w:rPr>
          <w:rFonts w:ascii="Arial" w:hAnsi="Arial" w:cs="Arial"/>
          <w:iCs/>
          <w:sz w:val="22"/>
          <w:szCs w:val="22"/>
        </w:rPr>
        <w:t xml:space="preserve">. </w:t>
      </w:r>
      <w:r w:rsidR="00FB7C40">
        <w:rPr>
          <w:rFonts w:ascii="Arial" w:hAnsi="Arial" w:cs="Arial"/>
          <w:iCs/>
          <w:sz w:val="22"/>
          <w:szCs w:val="22"/>
        </w:rPr>
        <w:t>Příjem žádostí o dotace na rok 2022 bude probíhat v termínu 22.10.</w:t>
      </w:r>
      <w:r w:rsidR="00AD7D7F">
        <w:rPr>
          <w:rFonts w:ascii="Arial" w:hAnsi="Arial" w:cs="Arial"/>
          <w:iCs/>
          <w:sz w:val="22"/>
          <w:szCs w:val="22"/>
        </w:rPr>
        <w:t xml:space="preserve"> </w:t>
      </w:r>
      <w:r w:rsidR="00FB7C40">
        <w:rPr>
          <w:rFonts w:ascii="Arial" w:hAnsi="Arial" w:cs="Arial"/>
          <w:iCs/>
          <w:sz w:val="22"/>
          <w:szCs w:val="22"/>
        </w:rPr>
        <w:t>-</w:t>
      </w:r>
      <w:r w:rsidR="00AD7D7F">
        <w:rPr>
          <w:rFonts w:ascii="Arial" w:hAnsi="Arial" w:cs="Arial"/>
          <w:iCs/>
          <w:sz w:val="22"/>
          <w:szCs w:val="22"/>
        </w:rPr>
        <w:t xml:space="preserve"> </w:t>
      </w:r>
      <w:r w:rsidR="00FB7C40">
        <w:rPr>
          <w:rFonts w:ascii="Arial" w:hAnsi="Arial" w:cs="Arial"/>
          <w:iCs/>
          <w:sz w:val="22"/>
          <w:szCs w:val="22"/>
        </w:rPr>
        <w:t xml:space="preserve">5.11.2021. Kromě žádostí o jednoleté projekty zůstává možnost podat žádost o dofinancování u již běžících víceletých projektů, které započaly </w:t>
      </w:r>
      <w:r w:rsidR="0087518D">
        <w:rPr>
          <w:rFonts w:ascii="Arial" w:hAnsi="Arial" w:cs="Arial"/>
          <w:iCs/>
          <w:sz w:val="22"/>
          <w:szCs w:val="22"/>
        </w:rPr>
        <w:t xml:space="preserve">v letech </w:t>
      </w:r>
      <w:r w:rsidR="00FB7C40">
        <w:rPr>
          <w:rFonts w:ascii="Arial" w:hAnsi="Arial" w:cs="Arial"/>
          <w:iCs/>
          <w:sz w:val="22"/>
          <w:szCs w:val="22"/>
        </w:rPr>
        <w:t>2019</w:t>
      </w:r>
      <w:r w:rsidR="0087518D">
        <w:rPr>
          <w:rFonts w:ascii="Arial" w:hAnsi="Arial" w:cs="Arial"/>
          <w:iCs/>
          <w:sz w:val="22"/>
          <w:szCs w:val="22"/>
        </w:rPr>
        <w:t xml:space="preserve"> až</w:t>
      </w:r>
      <w:r w:rsidR="00FB7C40">
        <w:rPr>
          <w:rFonts w:ascii="Arial" w:hAnsi="Arial" w:cs="Arial"/>
          <w:iCs/>
          <w:sz w:val="22"/>
          <w:szCs w:val="22"/>
        </w:rPr>
        <w:t xml:space="preserve">2021. </w:t>
      </w:r>
      <w:r w:rsidR="00E307CF">
        <w:rPr>
          <w:rFonts w:ascii="Arial" w:hAnsi="Arial" w:cs="Arial"/>
          <w:iCs/>
          <w:sz w:val="22"/>
          <w:szCs w:val="22"/>
        </w:rPr>
        <w:t xml:space="preserve">Nové víceleté projekty </w:t>
      </w:r>
      <w:r w:rsidR="00AD7D7F">
        <w:rPr>
          <w:rFonts w:ascii="Arial" w:hAnsi="Arial" w:cs="Arial"/>
          <w:iCs/>
          <w:sz w:val="22"/>
          <w:szCs w:val="22"/>
        </w:rPr>
        <w:t xml:space="preserve">od </w:t>
      </w:r>
      <w:r w:rsidR="0087518D">
        <w:rPr>
          <w:rFonts w:ascii="Arial" w:hAnsi="Arial" w:cs="Arial"/>
          <w:iCs/>
          <w:sz w:val="22"/>
          <w:szCs w:val="22"/>
        </w:rPr>
        <w:t>roku</w:t>
      </w:r>
      <w:r w:rsidR="00E307CF">
        <w:rPr>
          <w:rFonts w:ascii="Arial" w:hAnsi="Arial" w:cs="Arial"/>
          <w:iCs/>
          <w:sz w:val="22"/>
          <w:szCs w:val="22"/>
        </w:rPr>
        <w:t xml:space="preserve">2022 již nebudou moci žádat o možnost dofinancování. </w:t>
      </w:r>
      <w:r w:rsidR="00FB7C40">
        <w:rPr>
          <w:rFonts w:ascii="Arial" w:hAnsi="Arial" w:cs="Arial"/>
          <w:iCs/>
          <w:sz w:val="22"/>
          <w:szCs w:val="22"/>
        </w:rPr>
        <w:t xml:space="preserve">Žádosti o nové víceleté projekty </w:t>
      </w:r>
      <w:r w:rsidR="0087518D">
        <w:rPr>
          <w:rFonts w:ascii="Arial" w:hAnsi="Arial" w:cs="Arial"/>
          <w:iCs/>
          <w:sz w:val="22"/>
          <w:szCs w:val="22"/>
        </w:rPr>
        <w:t>budou automaticky valorizovány</w:t>
      </w:r>
      <w:r w:rsidR="00FB7C40">
        <w:rPr>
          <w:rFonts w:ascii="Arial" w:hAnsi="Arial" w:cs="Arial"/>
          <w:iCs/>
          <w:sz w:val="22"/>
          <w:szCs w:val="22"/>
        </w:rPr>
        <w:t xml:space="preserve"> v každém následujícím roce</w:t>
      </w:r>
      <w:r w:rsidR="00E307CF">
        <w:rPr>
          <w:rFonts w:ascii="Arial" w:hAnsi="Arial" w:cs="Arial"/>
          <w:iCs/>
          <w:sz w:val="22"/>
          <w:szCs w:val="22"/>
        </w:rPr>
        <w:t xml:space="preserve"> (2. rok 20 %, 3. rok 25 % a 4. rok 30 %).</w:t>
      </w:r>
      <w:r w:rsidR="00AD7D7F">
        <w:rPr>
          <w:rFonts w:ascii="Arial" w:hAnsi="Arial" w:cs="Arial"/>
          <w:iCs/>
          <w:sz w:val="22"/>
          <w:szCs w:val="22"/>
        </w:rPr>
        <w:t xml:space="preserve"> Daniel Dárek informoval, že k zásadním změnám v Programu oproti loňskému roku nedošlo, individuální konzultace k projektům probíhají od vyvěšení na úřední desce do ukončení příjmu žádostí, případný termín grantového semináře bude upřesněn před zahájením příjmu žádostí.</w:t>
      </w:r>
    </w:p>
    <w:p w14:paraId="2C774BC7" w14:textId="77777777" w:rsidR="00FB7C40" w:rsidRDefault="00FB7C40" w:rsidP="001473E1">
      <w:pPr>
        <w:jc w:val="both"/>
        <w:rPr>
          <w:rFonts w:ascii="Arial" w:hAnsi="Arial" w:cs="Arial"/>
          <w:iCs/>
          <w:sz w:val="22"/>
          <w:szCs w:val="22"/>
        </w:rPr>
      </w:pPr>
    </w:p>
    <w:p w14:paraId="4A8E6141" w14:textId="3CA0F698" w:rsidR="00557555" w:rsidRDefault="00AF1677" w:rsidP="001473E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Mgr. Jana Havlíková </w:t>
      </w:r>
      <w:r w:rsidR="00CF4201">
        <w:rPr>
          <w:rFonts w:ascii="Arial" w:hAnsi="Arial" w:cs="Arial"/>
          <w:iCs/>
          <w:sz w:val="22"/>
          <w:szCs w:val="22"/>
        </w:rPr>
        <w:t xml:space="preserve">informovala, že </w:t>
      </w:r>
      <w:r w:rsidR="004A1983" w:rsidRPr="00FB7C40">
        <w:rPr>
          <w:rFonts w:ascii="Arial" w:hAnsi="Arial" w:cs="Arial"/>
          <w:iCs/>
          <w:sz w:val="22"/>
          <w:szCs w:val="22"/>
        </w:rPr>
        <w:t>dne 20. 9. 2021</w:t>
      </w:r>
      <w:r w:rsidR="004A1983">
        <w:rPr>
          <w:rFonts w:ascii="Arial" w:hAnsi="Arial" w:cs="Arial"/>
          <w:iCs/>
          <w:sz w:val="22"/>
          <w:szCs w:val="22"/>
        </w:rPr>
        <w:t xml:space="preserve"> </w:t>
      </w:r>
      <w:r w:rsidR="00CF4201">
        <w:rPr>
          <w:rFonts w:ascii="Arial" w:hAnsi="Arial" w:cs="Arial"/>
          <w:iCs/>
          <w:sz w:val="22"/>
          <w:szCs w:val="22"/>
        </w:rPr>
        <w:t xml:space="preserve">RHMP schválila svým usnesením </w:t>
      </w:r>
      <w:r w:rsidR="004A1983">
        <w:rPr>
          <w:rFonts w:ascii="Arial" w:hAnsi="Arial" w:cs="Arial"/>
          <w:iCs/>
          <w:sz w:val="22"/>
          <w:szCs w:val="22"/>
        </w:rPr>
        <w:t xml:space="preserve">č. 2272 </w:t>
      </w:r>
      <w:r w:rsidR="00CF4201">
        <w:rPr>
          <w:rFonts w:ascii="Arial" w:hAnsi="Arial" w:cs="Arial"/>
          <w:iCs/>
          <w:sz w:val="22"/>
          <w:szCs w:val="22"/>
        </w:rPr>
        <w:t xml:space="preserve">Program primární prevence na rok 2022. </w:t>
      </w:r>
      <w:r w:rsidR="004A1983">
        <w:rPr>
          <w:rFonts w:ascii="Arial" w:hAnsi="Arial" w:cs="Arial"/>
          <w:iCs/>
          <w:sz w:val="22"/>
          <w:szCs w:val="22"/>
        </w:rPr>
        <w:t xml:space="preserve">Mgr. Havlíková </w:t>
      </w:r>
      <w:r>
        <w:rPr>
          <w:rFonts w:ascii="Arial" w:hAnsi="Arial" w:cs="Arial"/>
          <w:iCs/>
          <w:sz w:val="22"/>
          <w:szCs w:val="22"/>
        </w:rPr>
        <w:t xml:space="preserve">sdělila členům Komise, že </w:t>
      </w:r>
      <w:r w:rsidR="00F6695B">
        <w:rPr>
          <w:rFonts w:ascii="Arial" w:hAnsi="Arial" w:cs="Arial"/>
          <w:iCs/>
          <w:sz w:val="22"/>
          <w:szCs w:val="22"/>
        </w:rPr>
        <w:t xml:space="preserve">Ing. Monika Puchelová pracuje od června 2021 jako </w:t>
      </w:r>
      <w:r>
        <w:rPr>
          <w:rFonts w:ascii="Arial" w:hAnsi="Arial" w:cs="Arial"/>
          <w:iCs/>
          <w:sz w:val="22"/>
          <w:szCs w:val="22"/>
        </w:rPr>
        <w:t>krajsk</w:t>
      </w:r>
      <w:r w:rsidR="00F6695B">
        <w:rPr>
          <w:rFonts w:ascii="Arial" w:hAnsi="Arial" w:cs="Arial"/>
          <w:iCs/>
          <w:sz w:val="22"/>
          <w:szCs w:val="22"/>
        </w:rPr>
        <w:t>á</w:t>
      </w:r>
      <w:r>
        <w:rPr>
          <w:rFonts w:ascii="Arial" w:hAnsi="Arial" w:cs="Arial"/>
          <w:iCs/>
          <w:sz w:val="22"/>
          <w:szCs w:val="22"/>
        </w:rPr>
        <w:t xml:space="preserve"> koordinátork</w:t>
      </w:r>
      <w:r w:rsidR="00F6695B">
        <w:rPr>
          <w:rFonts w:ascii="Arial" w:hAnsi="Arial" w:cs="Arial"/>
          <w:iCs/>
          <w:sz w:val="22"/>
          <w:szCs w:val="22"/>
        </w:rPr>
        <w:t xml:space="preserve">a </w:t>
      </w:r>
      <w:r>
        <w:rPr>
          <w:rFonts w:ascii="Arial" w:hAnsi="Arial" w:cs="Arial"/>
          <w:iCs/>
          <w:sz w:val="22"/>
          <w:szCs w:val="22"/>
        </w:rPr>
        <w:t xml:space="preserve">primární prevence, kterou tímto doporučuje ke zvolení jako stálého hosta v této Komisi. </w:t>
      </w:r>
    </w:p>
    <w:p w14:paraId="67D8D2CF" w14:textId="041C47EA" w:rsidR="00AF1677" w:rsidRDefault="00AF1677" w:rsidP="001473E1">
      <w:pPr>
        <w:jc w:val="both"/>
        <w:rPr>
          <w:rFonts w:ascii="Arial" w:hAnsi="Arial" w:cs="Arial"/>
          <w:iCs/>
          <w:sz w:val="22"/>
          <w:szCs w:val="22"/>
        </w:rPr>
      </w:pPr>
    </w:p>
    <w:p w14:paraId="5CE91011" w14:textId="39ECEBFF" w:rsidR="007F1356" w:rsidRPr="0023581E" w:rsidRDefault="007F1356" w:rsidP="007F135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A518E1">
        <w:rPr>
          <w:rFonts w:ascii="Arial" w:hAnsi="Arial" w:cs="Arial"/>
          <w:i/>
          <w:sz w:val="22"/>
          <w:szCs w:val="22"/>
        </w:rPr>
        <w:t xml:space="preserve">Hlasování </w:t>
      </w:r>
      <w:r w:rsidRPr="0023581E">
        <w:rPr>
          <w:rFonts w:ascii="Arial" w:hAnsi="Arial" w:cs="Arial"/>
          <w:i/>
          <w:sz w:val="22"/>
          <w:szCs w:val="22"/>
        </w:rPr>
        <w:t>v 13.</w:t>
      </w:r>
      <w:r>
        <w:rPr>
          <w:rFonts w:ascii="Arial" w:hAnsi="Arial" w:cs="Arial"/>
          <w:i/>
          <w:sz w:val="22"/>
          <w:szCs w:val="22"/>
        </w:rPr>
        <w:t>20</w:t>
      </w:r>
    </w:p>
    <w:p w14:paraId="741A3AA8" w14:textId="77777777" w:rsidR="007F1356" w:rsidRPr="0023581E" w:rsidRDefault="007F1356" w:rsidP="007F1356">
      <w:pPr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pro – proti – zdržel se</w:t>
      </w:r>
    </w:p>
    <w:p w14:paraId="2D49411C" w14:textId="77777777" w:rsidR="007F1356" w:rsidRPr="0023581E" w:rsidRDefault="007F1356" w:rsidP="007F1356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9</w:t>
      </w:r>
      <w:r w:rsidRPr="0023581E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Pr="0023581E">
        <w:rPr>
          <w:rFonts w:ascii="Arial" w:hAnsi="Arial" w:cs="Arial"/>
          <w:i/>
          <w:sz w:val="22"/>
          <w:szCs w:val="22"/>
        </w:rPr>
        <w:t xml:space="preserve"> – 0 </w:t>
      </w:r>
    </w:p>
    <w:p w14:paraId="6E538F3C" w14:textId="4AC71371" w:rsidR="007F1356" w:rsidRPr="0023581E" w:rsidRDefault="007F1356" w:rsidP="007F135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Komise RHMP pro protidrogovou politiku doporučuje RHMP schválit Ing. Moniku Puchelovou, krajskou koordinátorku </w:t>
      </w:r>
      <w:r w:rsidRPr="007F283F">
        <w:rPr>
          <w:rFonts w:ascii="Arial" w:hAnsi="Arial" w:cs="Arial"/>
          <w:i/>
          <w:sz w:val="22"/>
          <w:szCs w:val="22"/>
        </w:rPr>
        <w:t>primární prevence</w:t>
      </w:r>
      <w:r>
        <w:rPr>
          <w:rFonts w:ascii="Arial" w:hAnsi="Arial" w:cs="Arial"/>
          <w:i/>
          <w:sz w:val="22"/>
          <w:szCs w:val="22"/>
        </w:rPr>
        <w:t>,</w:t>
      </w:r>
      <w:r w:rsidRPr="007F283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jako stálého hosta této Komise.</w:t>
      </w:r>
    </w:p>
    <w:p w14:paraId="4BFF8106" w14:textId="77777777" w:rsidR="00AF1677" w:rsidRPr="007F283F" w:rsidRDefault="00AF1677" w:rsidP="001473E1">
      <w:pPr>
        <w:jc w:val="both"/>
        <w:rPr>
          <w:rFonts w:ascii="Arial" w:hAnsi="Arial" w:cs="Arial"/>
          <w:i/>
          <w:sz w:val="22"/>
          <w:szCs w:val="22"/>
        </w:rPr>
      </w:pPr>
    </w:p>
    <w:p w14:paraId="7951489D" w14:textId="46A06065" w:rsidR="00A4704F" w:rsidRDefault="00A4704F" w:rsidP="00A470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4704F">
        <w:rPr>
          <w:rFonts w:ascii="Arial" w:hAnsi="Arial" w:cs="Arial"/>
          <w:b/>
          <w:sz w:val="22"/>
          <w:szCs w:val="22"/>
        </w:rPr>
        <w:t>Síť nízkoprahových služeb na území hl. m. Prahy</w:t>
      </w:r>
    </w:p>
    <w:p w14:paraId="21435976" w14:textId="5B3365E9" w:rsidR="00902CA8" w:rsidRDefault="00902CA8" w:rsidP="007F283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Předsedkyně Komise uvedla, že materiál byl zpracován organizac</w:t>
      </w:r>
      <w:r w:rsidR="0087518D">
        <w:rPr>
          <w:rFonts w:ascii="Arial" w:hAnsi="Arial" w:cs="Arial"/>
          <w:bCs/>
          <w:sz w:val="22"/>
          <w:szCs w:val="22"/>
        </w:rPr>
        <w:t>í</w:t>
      </w:r>
      <w:r>
        <w:rPr>
          <w:rFonts w:ascii="Arial" w:hAnsi="Arial" w:cs="Arial"/>
          <w:bCs/>
          <w:sz w:val="22"/>
          <w:szCs w:val="22"/>
        </w:rPr>
        <w:t xml:space="preserve"> Sananim</w:t>
      </w:r>
      <w:r w:rsidR="000A1EC2">
        <w:rPr>
          <w:rFonts w:ascii="Arial" w:hAnsi="Arial" w:cs="Arial"/>
          <w:bCs/>
          <w:sz w:val="22"/>
          <w:szCs w:val="22"/>
        </w:rPr>
        <w:t xml:space="preserve"> a již byl představen </w:t>
      </w:r>
      <w:r>
        <w:rPr>
          <w:rFonts w:ascii="Arial" w:hAnsi="Arial" w:cs="Arial"/>
          <w:bCs/>
          <w:sz w:val="22"/>
          <w:szCs w:val="22"/>
        </w:rPr>
        <w:t xml:space="preserve">radním pro sociální věci. </w:t>
      </w:r>
      <w:r>
        <w:rPr>
          <w:rFonts w:ascii="Arial" w:hAnsi="Arial" w:cs="Arial"/>
          <w:iCs/>
          <w:sz w:val="22"/>
          <w:szCs w:val="22"/>
        </w:rPr>
        <w:t>PaedDr. Těmínová vysvětlila přítomným</w:t>
      </w:r>
      <w:r w:rsidR="00CC6CDB">
        <w:rPr>
          <w:rFonts w:ascii="Arial" w:hAnsi="Arial" w:cs="Arial"/>
          <w:iCs/>
          <w:sz w:val="22"/>
          <w:szCs w:val="22"/>
        </w:rPr>
        <w:t xml:space="preserve"> postup tvorby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="00CC6CDB">
        <w:rPr>
          <w:rFonts w:ascii="Arial" w:hAnsi="Arial" w:cs="Arial"/>
          <w:iCs/>
          <w:sz w:val="22"/>
          <w:szCs w:val="22"/>
        </w:rPr>
        <w:t>při kterém se</w:t>
      </w:r>
      <w:r>
        <w:rPr>
          <w:rFonts w:ascii="Arial" w:hAnsi="Arial" w:cs="Arial"/>
          <w:iCs/>
          <w:sz w:val="22"/>
          <w:szCs w:val="22"/>
        </w:rPr>
        <w:t xml:space="preserve"> vycházelo </w:t>
      </w:r>
      <w:r w:rsidR="00CC6CDB">
        <w:rPr>
          <w:rFonts w:ascii="Arial" w:hAnsi="Arial" w:cs="Arial"/>
          <w:iCs/>
          <w:sz w:val="22"/>
          <w:szCs w:val="22"/>
        </w:rPr>
        <w:t>z</w:t>
      </w:r>
      <w:r>
        <w:rPr>
          <w:rFonts w:ascii="Arial" w:hAnsi="Arial" w:cs="Arial"/>
          <w:iCs/>
          <w:sz w:val="22"/>
          <w:szCs w:val="22"/>
        </w:rPr>
        <w:t xml:space="preserve"> počtu uživatelů návykových látek v hl. m. Praze – což vyšlo </w:t>
      </w:r>
      <w:r>
        <w:rPr>
          <w:rFonts w:ascii="Arial" w:hAnsi="Arial" w:cs="Arial"/>
          <w:bCs/>
          <w:sz w:val="22"/>
          <w:szCs w:val="22"/>
        </w:rPr>
        <w:t>přibližně na 150 000 problémových uživatelů</w:t>
      </w:r>
      <w:r w:rsidR="00CC6CDB">
        <w:rPr>
          <w:rFonts w:ascii="Arial" w:hAnsi="Arial" w:cs="Arial"/>
          <w:bCs/>
          <w:sz w:val="22"/>
          <w:szCs w:val="22"/>
        </w:rPr>
        <w:t xml:space="preserve"> p</w:t>
      </w:r>
      <w:r>
        <w:rPr>
          <w:rFonts w:ascii="Arial" w:hAnsi="Arial" w:cs="Arial"/>
          <w:bCs/>
          <w:sz w:val="22"/>
          <w:szCs w:val="22"/>
        </w:rPr>
        <w:t>řepoč</w:t>
      </w:r>
      <w:r w:rsidR="00CC6CDB">
        <w:rPr>
          <w:rFonts w:ascii="Arial" w:hAnsi="Arial" w:cs="Arial"/>
          <w:bCs/>
          <w:sz w:val="22"/>
          <w:szCs w:val="22"/>
        </w:rPr>
        <w:t>teného</w:t>
      </w:r>
      <w:r>
        <w:rPr>
          <w:rFonts w:ascii="Arial" w:hAnsi="Arial" w:cs="Arial"/>
          <w:bCs/>
          <w:sz w:val="22"/>
          <w:szCs w:val="22"/>
        </w:rPr>
        <w:t xml:space="preserve"> na jednotlivé městské části. Poté se </w:t>
      </w:r>
      <w:r w:rsidR="00CC6CDB">
        <w:rPr>
          <w:rFonts w:ascii="Arial" w:hAnsi="Arial" w:cs="Arial"/>
          <w:bCs/>
          <w:sz w:val="22"/>
          <w:szCs w:val="22"/>
        </w:rPr>
        <w:t>vytvořil kvalifikovaný</w:t>
      </w:r>
      <w:r>
        <w:rPr>
          <w:rFonts w:ascii="Arial" w:hAnsi="Arial" w:cs="Arial"/>
          <w:bCs/>
          <w:sz w:val="22"/>
          <w:szCs w:val="22"/>
        </w:rPr>
        <w:t xml:space="preserve"> odhad služeb, kde byl brán v potaz počet obyvatel, existence otevřené drogové scény, přítomnost návazných služeb (nemocnic, somatické péče)</w:t>
      </w:r>
      <w:r w:rsidR="00CC6CDB">
        <w:rPr>
          <w:rFonts w:ascii="Arial" w:hAnsi="Arial" w:cs="Arial"/>
          <w:bCs/>
          <w:sz w:val="22"/>
          <w:szCs w:val="22"/>
        </w:rPr>
        <w:t xml:space="preserve"> a další faktory</w:t>
      </w:r>
      <w:r w:rsidR="000A1EC2">
        <w:rPr>
          <w:rFonts w:ascii="Arial" w:hAnsi="Arial" w:cs="Arial"/>
          <w:bCs/>
          <w:sz w:val="22"/>
          <w:szCs w:val="22"/>
        </w:rPr>
        <w:t xml:space="preserve">. </w:t>
      </w:r>
    </w:p>
    <w:p w14:paraId="0F5B55B2" w14:textId="37B42307" w:rsidR="007D0692" w:rsidRDefault="0038262B" w:rsidP="007F283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Daniel Dárek sdělil přítomným, že tabulka byla vytvořena </w:t>
      </w:r>
      <w:r w:rsidR="0022172D">
        <w:rPr>
          <w:rFonts w:ascii="Arial" w:hAnsi="Arial" w:cs="Arial"/>
          <w:bCs/>
          <w:sz w:val="22"/>
          <w:szCs w:val="22"/>
        </w:rPr>
        <w:t>v reakci na problematickou kapacitu a rozmístění adiktologických služeb na území hl. m. Prahy.</w:t>
      </w:r>
      <w:r w:rsidR="00CA7EAB">
        <w:rPr>
          <w:rFonts w:ascii="Arial" w:hAnsi="Arial" w:cs="Arial"/>
          <w:bCs/>
          <w:sz w:val="22"/>
          <w:szCs w:val="22"/>
        </w:rPr>
        <w:t xml:space="preserve"> </w:t>
      </w:r>
      <w:r w:rsidR="000A1EC2">
        <w:rPr>
          <w:rFonts w:ascii="Arial" w:hAnsi="Arial" w:cs="Arial"/>
          <w:bCs/>
          <w:sz w:val="22"/>
          <w:szCs w:val="22"/>
        </w:rPr>
        <w:t>Dále</w:t>
      </w:r>
      <w:r w:rsidR="00A67208">
        <w:rPr>
          <w:rFonts w:ascii="Arial" w:hAnsi="Arial" w:cs="Arial"/>
          <w:bCs/>
          <w:sz w:val="22"/>
          <w:szCs w:val="22"/>
        </w:rPr>
        <w:t xml:space="preserve"> informoval, že dne</w:t>
      </w:r>
      <w:r w:rsidR="00A67208" w:rsidRPr="002C1F90">
        <w:rPr>
          <w:rFonts w:ascii="Arial" w:hAnsi="Arial" w:cs="Arial"/>
          <w:bCs/>
          <w:sz w:val="22"/>
          <w:szCs w:val="22"/>
        </w:rPr>
        <w:t xml:space="preserve"> 31.</w:t>
      </w:r>
      <w:r w:rsidR="007D0692">
        <w:rPr>
          <w:rFonts w:ascii="Arial" w:hAnsi="Arial" w:cs="Arial"/>
          <w:bCs/>
          <w:sz w:val="22"/>
          <w:szCs w:val="22"/>
        </w:rPr>
        <w:t xml:space="preserve"> </w:t>
      </w:r>
      <w:r w:rsidR="00A67208" w:rsidRPr="002C1F90">
        <w:rPr>
          <w:rFonts w:ascii="Arial" w:hAnsi="Arial" w:cs="Arial"/>
          <w:bCs/>
          <w:sz w:val="22"/>
          <w:szCs w:val="22"/>
        </w:rPr>
        <w:t>8.</w:t>
      </w:r>
      <w:r w:rsidR="007D0692">
        <w:rPr>
          <w:rFonts w:ascii="Arial" w:hAnsi="Arial" w:cs="Arial"/>
          <w:bCs/>
          <w:sz w:val="22"/>
          <w:szCs w:val="22"/>
        </w:rPr>
        <w:t xml:space="preserve"> </w:t>
      </w:r>
      <w:r w:rsidR="00A67208" w:rsidRPr="002C1F90">
        <w:rPr>
          <w:rFonts w:ascii="Arial" w:hAnsi="Arial" w:cs="Arial"/>
          <w:bCs/>
          <w:sz w:val="22"/>
          <w:szCs w:val="22"/>
        </w:rPr>
        <w:t xml:space="preserve">2021 se </w:t>
      </w:r>
      <w:r w:rsidR="002C1F90" w:rsidRPr="002C1F90">
        <w:rPr>
          <w:rFonts w:ascii="Arial" w:hAnsi="Arial" w:cs="Arial"/>
          <w:bCs/>
          <w:sz w:val="22"/>
          <w:szCs w:val="22"/>
        </w:rPr>
        <w:t xml:space="preserve">aktuální </w:t>
      </w:r>
      <w:r w:rsidR="00A67208" w:rsidRPr="002C1F90">
        <w:rPr>
          <w:rFonts w:ascii="Arial" w:hAnsi="Arial" w:cs="Arial"/>
          <w:bCs/>
          <w:sz w:val="22"/>
          <w:szCs w:val="22"/>
        </w:rPr>
        <w:t xml:space="preserve">síť </w:t>
      </w:r>
      <w:r w:rsidR="00CA664F" w:rsidRPr="002C1F90">
        <w:rPr>
          <w:rFonts w:ascii="Arial" w:hAnsi="Arial" w:cs="Arial"/>
          <w:bCs/>
          <w:sz w:val="22"/>
          <w:szCs w:val="22"/>
        </w:rPr>
        <w:t xml:space="preserve">projednávala </w:t>
      </w:r>
      <w:r w:rsidR="00A67208" w:rsidRPr="002C1F90">
        <w:rPr>
          <w:rFonts w:ascii="Arial" w:hAnsi="Arial" w:cs="Arial"/>
          <w:bCs/>
          <w:sz w:val="22"/>
          <w:szCs w:val="22"/>
        </w:rPr>
        <w:t xml:space="preserve">s protidrogovými </w:t>
      </w:r>
      <w:r w:rsidR="00A67208">
        <w:rPr>
          <w:rFonts w:ascii="Arial" w:hAnsi="Arial" w:cs="Arial"/>
          <w:bCs/>
          <w:sz w:val="22"/>
          <w:szCs w:val="22"/>
        </w:rPr>
        <w:t>koordinátory MČ</w:t>
      </w:r>
      <w:r w:rsidR="002C1F90">
        <w:rPr>
          <w:rFonts w:ascii="Arial" w:hAnsi="Arial" w:cs="Arial"/>
          <w:bCs/>
          <w:sz w:val="22"/>
          <w:szCs w:val="22"/>
        </w:rPr>
        <w:t>.</w:t>
      </w:r>
      <w:r w:rsidR="00FC3F61">
        <w:rPr>
          <w:rFonts w:ascii="Arial" w:hAnsi="Arial" w:cs="Arial"/>
          <w:bCs/>
          <w:sz w:val="22"/>
          <w:szCs w:val="22"/>
        </w:rPr>
        <w:t xml:space="preserve"> </w:t>
      </w:r>
      <w:r w:rsidR="00410A95">
        <w:rPr>
          <w:rFonts w:ascii="Arial" w:hAnsi="Arial" w:cs="Arial"/>
          <w:bCs/>
          <w:sz w:val="22"/>
          <w:szCs w:val="22"/>
        </w:rPr>
        <w:t xml:space="preserve">K připomínkám protidrogovým koordinátorům byl materiál dostupný do konce září 2021. </w:t>
      </w:r>
      <w:r w:rsidR="00D866F0">
        <w:rPr>
          <w:rFonts w:ascii="Arial" w:hAnsi="Arial" w:cs="Arial"/>
          <w:bCs/>
          <w:sz w:val="22"/>
          <w:szCs w:val="22"/>
        </w:rPr>
        <w:t xml:space="preserve">Dále se </w:t>
      </w:r>
      <w:r w:rsidR="00D866F0" w:rsidRPr="002C1F90">
        <w:rPr>
          <w:rFonts w:ascii="Arial" w:hAnsi="Arial" w:cs="Arial"/>
          <w:bCs/>
          <w:sz w:val="22"/>
          <w:szCs w:val="22"/>
        </w:rPr>
        <w:t>aktuální síť nízkoprahových služeb</w:t>
      </w:r>
      <w:r w:rsidR="00D866F0">
        <w:rPr>
          <w:rFonts w:ascii="Arial" w:hAnsi="Arial" w:cs="Arial"/>
          <w:bCs/>
          <w:sz w:val="22"/>
          <w:szCs w:val="22"/>
        </w:rPr>
        <w:t xml:space="preserve"> projednávala na Kolegiu radních pro sociální a zdravotní oblast dne 3.</w:t>
      </w:r>
      <w:r w:rsidR="007D0692">
        <w:rPr>
          <w:rFonts w:ascii="Arial" w:hAnsi="Arial" w:cs="Arial"/>
          <w:bCs/>
          <w:sz w:val="22"/>
          <w:szCs w:val="22"/>
        </w:rPr>
        <w:t xml:space="preserve"> </w:t>
      </w:r>
      <w:r w:rsidR="00D866F0">
        <w:rPr>
          <w:rFonts w:ascii="Arial" w:hAnsi="Arial" w:cs="Arial"/>
          <w:bCs/>
          <w:sz w:val="22"/>
          <w:szCs w:val="22"/>
        </w:rPr>
        <w:t>9.</w:t>
      </w:r>
      <w:r w:rsidR="007D0692">
        <w:rPr>
          <w:rFonts w:ascii="Arial" w:hAnsi="Arial" w:cs="Arial"/>
          <w:bCs/>
          <w:sz w:val="22"/>
          <w:szCs w:val="22"/>
        </w:rPr>
        <w:t xml:space="preserve"> </w:t>
      </w:r>
      <w:r w:rsidR="00D866F0">
        <w:rPr>
          <w:rFonts w:ascii="Arial" w:hAnsi="Arial" w:cs="Arial"/>
          <w:bCs/>
          <w:sz w:val="22"/>
          <w:szCs w:val="22"/>
        </w:rPr>
        <w:t xml:space="preserve">2021. </w:t>
      </w:r>
      <w:r w:rsidR="007D0692">
        <w:rPr>
          <w:rFonts w:ascii="Arial" w:hAnsi="Arial" w:cs="Arial"/>
          <w:bCs/>
          <w:sz w:val="22"/>
          <w:szCs w:val="22"/>
        </w:rPr>
        <w:t xml:space="preserve">Dne 5. 10. 2021 proběhne </w:t>
      </w:r>
      <w:r w:rsidR="00CA7EAB">
        <w:rPr>
          <w:rFonts w:ascii="Arial" w:hAnsi="Arial" w:cs="Arial"/>
          <w:bCs/>
          <w:sz w:val="22"/>
          <w:szCs w:val="22"/>
        </w:rPr>
        <w:t xml:space="preserve">další </w:t>
      </w:r>
      <w:r w:rsidR="007D0692">
        <w:rPr>
          <w:rFonts w:ascii="Arial" w:hAnsi="Arial" w:cs="Arial"/>
          <w:bCs/>
          <w:sz w:val="22"/>
          <w:szCs w:val="22"/>
        </w:rPr>
        <w:t>jednání s vedoucími soc. odborů</w:t>
      </w:r>
      <w:r w:rsidR="00410A95">
        <w:rPr>
          <w:rFonts w:ascii="Arial" w:hAnsi="Arial" w:cs="Arial"/>
          <w:bCs/>
          <w:sz w:val="22"/>
          <w:szCs w:val="22"/>
        </w:rPr>
        <w:t>, kteří jsou zodpovědní</w:t>
      </w:r>
      <w:r w:rsidR="007D0692">
        <w:rPr>
          <w:rFonts w:ascii="Arial" w:hAnsi="Arial" w:cs="Arial"/>
          <w:bCs/>
          <w:sz w:val="22"/>
          <w:szCs w:val="22"/>
        </w:rPr>
        <w:t xml:space="preserve"> </w:t>
      </w:r>
      <w:r w:rsidR="00410A95">
        <w:rPr>
          <w:rFonts w:ascii="Arial" w:hAnsi="Arial" w:cs="Arial"/>
          <w:bCs/>
          <w:sz w:val="22"/>
          <w:szCs w:val="22"/>
        </w:rPr>
        <w:t>na síť sociálních služeb. Materiál by měl upozornit na nerovnoměrné rozmístění nízkoprahových služeb.</w:t>
      </w:r>
    </w:p>
    <w:p w14:paraId="4A86FC32" w14:textId="763A9F1A" w:rsidR="00433F69" w:rsidRDefault="007D0692" w:rsidP="00410A9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Mgr. Havlíková doplnila, že nerovnoměrné rozšíření sítě </w:t>
      </w:r>
      <w:r w:rsidR="00433F69">
        <w:rPr>
          <w:rFonts w:ascii="Arial" w:hAnsi="Arial" w:cs="Arial"/>
          <w:bCs/>
          <w:sz w:val="22"/>
          <w:szCs w:val="22"/>
        </w:rPr>
        <w:t>souvisí s rozmís</w:t>
      </w:r>
      <w:r w:rsidR="00A67208">
        <w:rPr>
          <w:rFonts w:ascii="Arial" w:hAnsi="Arial" w:cs="Arial"/>
          <w:bCs/>
          <w:sz w:val="22"/>
          <w:szCs w:val="22"/>
        </w:rPr>
        <w:t>t</w:t>
      </w:r>
      <w:r w:rsidR="00433F69">
        <w:rPr>
          <w:rFonts w:ascii="Arial" w:hAnsi="Arial" w:cs="Arial"/>
          <w:bCs/>
          <w:sz w:val="22"/>
          <w:szCs w:val="22"/>
        </w:rPr>
        <w:t xml:space="preserve">ěním adiktologických služeb v krajích, </w:t>
      </w:r>
      <w:r w:rsidR="00410A95">
        <w:rPr>
          <w:rFonts w:ascii="Arial" w:hAnsi="Arial" w:cs="Arial"/>
          <w:bCs/>
          <w:sz w:val="22"/>
          <w:szCs w:val="22"/>
        </w:rPr>
        <w:t xml:space="preserve">neboť </w:t>
      </w:r>
      <w:r w:rsidR="00433F69">
        <w:rPr>
          <w:rFonts w:ascii="Arial" w:hAnsi="Arial" w:cs="Arial"/>
          <w:bCs/>
          <w:sz w:val="22"/>
          <w:szCs w:val="22"/>
        </w:rPr>
        <w:t xml:space="preserve">zátěž </w:t>
      </w:r>
      <w:r>
        <w:rPr>
          <w:rFonts w:ascii="Arial" w:hAnsi="Arial" w:cs="Arial"/>
          <w:bCs/>
          <w:sz w:val="22"/>
          <w:szCs w:val="22"/>
        </w:rPr>
        <w:t xml:space="preserve">hl. m. Prahy </w:t>
      </w:r>
      <w:r w:rsidR="00433F69">
        <w:rPr>
          <w:rFonts w:ascii="Arial" w:hAnsi="Arial" w:cs="Arial"/>
          <w:bCs/>
          <w:sz w:val="22"/>
          <w:szCs w:val="22"/>
        </w:rPr>
        <w:t>spočívá i v dojíždě</w:t>
      </w:r>
      <w:r>
        <w:rPr>
          <w:rFonts w:ascii="Arial" w:hAnsi="Arial" w:cs="Arial"/>
          <w:bCs/>
          <w:sz w:val="22"/>
          <w:szCs w:val="22"/>
        </w:rPr>
        <w:t>n</w:t>
      </w:r>
      <w:r w:rsidR="00433F69">
        <w:rPr>
          <w:rFonts w:ascii="Arial" w:hAnsi="Arial" w:cs="Arial"/>
          <w:bCs/>
          <w:sz w:val="22"/>
          <w:szCs w:val="22"/>
        </w:rPr>
        <w:t>í osob ze středočeského kraje</w:t>
      </w:r>
      <w:r w:rsidR="005A551F">
        <w:rPr>
          <w:rFonts w:ascii="Arial" w:hAnsi="Arial" w:cs="Arial"/>
          <w:bCs/>
          <w:sz w:val="22"/>
          <w:szCs w:val="22"/>
        </w:rPr>
        <w:t xml:space="preserve"> do pražských zařízení</w:t>
      </w:r>
      <w:r w:rsidR="00433F69">
        <w:rPr>
          <w:rFonts w:ascii="Arial" w:hAnsi="Arial" w:cs="Arial"/>
          <w:bCs/>
          <w:sz w:val="22"/>
          <w:szCs w:val="22"/>
        </w:rPr>
        <w:t xml:space="preserve">. </w:t>
      </w:r>
      <w:r w:rsidR="005A551F">
        <w:rPr>
          <w:rFonts w:ascii="Arial" w:hAnsi="Arial" w:cs="Arial"/>
          <w:bCs/>
          <w:sz w:val="22"/>
          <w:szCs w:val="22"/>
        </w:rPr>
        <w:t xml:space="preserve">Daniel Dárek uvedl, že </w:t>
      </w:r>
      <w:r w:rsidR="00433F69">
        <w:rPr>
          <w:rFonts w:ascii="Arial" w:hAnsi="Arial" w:cs="Arial"/>
          <w:bCs/>
          <w:sz w:val="22"/>
          <w:szCs w:val="22"/>
        </w:rPr>
        <w:t xml:space="preserve">přístup </w:t>
      </w:r>
      <w:r w:rsidR="00410A95">
        <w:rPr>
          <w:rFonts w:ascii="Arial" w:hAnsi="Arial" w:cs="Arial"/>
          <w:bCs/>
          <w:sz w:val="22"/>
          <w:szCs w:val="22"/>
        </w:rPr>
        <w:t xml:space="preserve">ostatních </w:t>
      </w:r>
      <w:r w:rsidR="00433F69">
        <w:rPr>
          <w:rFonts w:ascii="Arial" w:hAnsi="Arial" w:cs="Arial"/>
          <w:bCs/>
          <w:sz w:val="22"/>
          <w:szCs w:val="22"/>
        </w:rPr>
        <w:t>kraj</w:t>
      </w:r>
      <w:r w:rsidR="00410A95">
        <w:rPr>
          <w:rFonts w:ascii="Arial" w:hAnsi="Arial" w:cs="Arial"/>
          <w:bCs/>
          <w:sz w:val="22"/>
          <w:szCs w:val="22"/>
        </w:rPr>
        <w:t>ů</w:t>
      </w:r>
      <w:r w:rsidR="00433F69">
        <w:rPr>
          <w:rFonts w:ascii="Arial" w:hAnsi="Arial" w:cs="Arial"/>
          <w:bCs/>
          <w:sz w:val="22"/>
          <w:szCs w:val="22"/>
        </w:rPr>
        <w:t xml:space="preserve"> je </w:t>
      </w:r>
      <w:r w:rsidR="0087518D">
        <w:rPr>
          <w:rFonts w:ascii="Arial" w:hAnsi="Arial" w:cs="Arial"/>
          <w:bCs/>
          <w:sz w:val="22"/>
          <w:szCs w:val="22"/>
        </w:rPr>
        <w:t xml:space="preserve">často systémově </w:t>
      </w:r>
      <w:r w:rsidR="00433F69">
        <w:rPr>
          <w:rFonts w:ascii="Arial" w:hAnsi="Arial" w:cs="Arial"/>
          <w:bCs/>
          <w:sz w:val="22"/>
          <w:szCs w:val="22"/>
        </w:rPr>
        <w:t>jiný než v</w:t>
      </w:r>
      <w:r w:rsidR="005A551F">
        <w:rPr>
          <w:rFonts w:ascii="Arial" w:hAnsi="Arial" w:cs="Arial"/>
          <w:bCs/>
          <w:sz w:val="22"/>
          <w:szCs w:val="22"/>
        </w:rPr>
        <w:t> hl. m. Praze</w:t>
      </w:r>
      <w:r w:rsidR="0042270D">
        <w:rPr>
          <w:rFonts w:ascii="Arial" w:hAnsi="Arial" w:cs="Arial"/>
          <w:bCs/>
          <w:sz w:val="22"/>
          <w:szCs w:val="22"/>
        </w:rPr>
        <w:t>, jeho těžiště je často v systému sociálních služeb.</w:t>
      </w:r>
      <w:r w:rsidR="00433F69">
        <w:rPr>
          <w:rFonts w:ascii="Arial" w:hAnsi="Arial" w:cs="Arial"/>
          <w:bCs/>
          <w:sz w:val="22"/>
          <w:szCs w:val="22"/>
        </w:rPr>
        <w:t xml:space="preserve"> </w:t>
      </w:r>
      <w:r w:rsidR="00410A95">
        <w:rPr>
          <w:rFonts w:ascii="Arial" w:hAnsi="Arial" w:cs="Arial"/>
          <w:bCs/>
          <w:sz w:val="22"/>
          <w:szCs w:val="22"/>
        </w:rPr>
        <w:t xml:space="preserve">Praha má </w:t>
      </w:r>
      <w:r w:rsidR="0042270D">
        <w:rPr>
          <w:rFonts w:ascii="Arial" w:hAnsi="Arial" w:cs="Arial"/>
          <w:bCs/>
          <w:sz w:val="22"/>
          <w:szCs w:val="22"/>
        </w:rPr>
        <w:t xml:space="preserve">ve srovnání s dalšími kraji </w:t>
      </w:r>
      <w:r w:rsidR="0087518D">
        <w:rPr>
          <w:rFonts w:ascii="Arial" w:hAnsi="Arial" w:cs="Arial"/>
          <w:bCs/>
          <w:sz w:val="22"/>
          <w:szCs w:val="22"/>
        </w:rPr>
        <w:t xml:space="preserve">sice relativně </w:t>
      </w:r>
      <w:r w:rsidR="00410A95">
        <w:rPr>
          <w:rFonts w:ascii="Arial" w:hAnsi="Arial" w:cs="Arial"/>
          <w:bCs/>
          <w:sz w:val="22"/>
          <w:szCs w:val="22"/>
        </w:rPr>
        <w:t xml:space="preserve">velký počet adiktologických zařízení, ale </w:t>
      </w:r>
      <w:r w:rsidR="0087518D">
        <w:rPr>
          <w:rFonts w:ascii="Arial" w:hAnsi="Arial" w:cs="Arial"/>
          <w:bCs/>
          <w:sz w:val="22"/>
          <w:szCs w:val="22"/>
        </w:rPr>
        <w:t xml:space="preserve">přesto </w:t>
      </w:r>
      <w:r w:rsidR="00410A95">
        <w:rPr>
          <w:rFonts w:ascii="Arial" w:hAnsi="Arial" w:cs="Arial"/>
          <w:bCs/>
          <w:sz w:val="22"/>
          <w:szCs w:val="22"/>
        </w:rPr>
        <w:t xml:space="preserve">jsou </w:t>
      </w:r>
      <w:r w:rsidR="0042270D">
        <w:rPr>
          <w:rFonts w:ascii="Arial" w:hAnsi="Arial" w:cs="Arial"/>
          <w:bCs/>
          <w:sz w:val="22"/>
          <w:szCs w:val="22"/>
        </w:rPr>
        <w:t xml:space="preserve">s ohledem na velký počet uživatelů a jejich </w:t>
      </w:r>
      <w:r w:rsidR="0042270D">
        <w:rPr>
          <w:rFonts w:ascii="Arial" w:hAnsi="Arial" w:cs="Arial"/>
          <w:bCs/>
          <w:sz w:val="22"/>
          <w:szCs w:val="22"/>
        </w:rPr>
        <w:lastRenderedPageBreak/>
        <w:t xml:space="preserve">přirozenou koncentraci v hlavním městě </w:t>
      </w:r>
      <w:r w:rsidR="0087518D">
        <w:rPr>
          <w:rFonts w:ascii="Arial" w:hAnsi="Arial" w:cs="Arial"/>
          <w:bCs/>
          <w:sz w:val="22"/>
          <w:szCs w:val="22"/>
        </w:rPr>
        <w:t xml:space="preserve">mnohé </w:t>
      </w:r>
      <w:r w:rsidR="00410A95">
        <w:rPr>
          <w:rFonts w:ascii="Arial" w:hAnsi="Arial" w:cs="Arial"/>
          <w:bCs/>
          <w:sz w:val="22"/>
          <w:szCs w:val="22"/>
        </w:rPr>
        <w:t xml:space="preserve">služby </w:t>
      </w:r>
      <w:r w:rsidR="0042270D">
        <w:rPr>
          <w:rFonts w:ascii="Arial" w:hAnsi="Arial" w:cs="Arial"/>
          <w:bCs/>
          <w:sz w:val="22"/>
          <w:szCs w:val="22"/>
        </w:rPr>
        <w:t>v Praze</w:t>
      </w:r>
      <w:r w:rsidR="00410A95">
        <w:rPr>
          <w:rFonts w:ascii="Arial" w:hAnsi="Arial" w:cs="Arial"/>
          <w:bCs/>
          <w:sz w:val="22"/>
          <w:szCs w:val="22"/>
        </w:rPr>
        <w:t xml:space="preserve"> </w:t>
      </w:r>
      <w:r w:rsidR="00433F69">
        <w:rPr>
          <w:rFonts w:ascii="Arial" w:hAnsi="Arial" w:cs="Arial"/>
          <w:bCs/>
          <w:sz w:val="22"/>
          <w:szCs w:val="22"/>
        </w:rPr>
        <w:t xml:space="preserve">přetížené, </w:t>
      </w:r>
      <w:r w:rsidR="0087518D">
        <w:rPr>
          <w:rFonts w:ascii="Arial" w:hAnsi="Arial" w:cs="Arial"/>
          <w:bCs/>
          <w:sz w:val="22"/>
          <w:szCs w:val="22"/>
        </w:rPr>
        <w:t>zároveň</w:t>
      </w:r>
      <w:r w:rsidR="00410A95">
        <w:rPr>
          <w:rFonts w:ascii="Arial" w:hAnsi="Arial" w:cs="Arial"/>
          <w:bCs/>
          <w:sz w:val="22"/>
          <w:szCs w:val="22"/>
        </w:rPr>
        <w:t xml:space="preserve"> </w:t>
      </w:r>
      <w:r w:rsidR="00433F69">
        <w:rPr>
          <w:rFonts w:ascii="Arial" w:hAnsi="Arial" w:cs="Arial"/>
          <w:bCs/>
          <w:sz w:val="22"/>
          <w:szCs w:val="22"/>
        </w:rPr>
        <w:t xml:space="preserve">chybí </w:t>
      </w:r>
      <w:r w:rsidR="0087518D">
        <w:rPr>
          <w:rFonts w:ascii="Arial" w:hAnsi="Arial" w:cs="Arial"/>
          <w:bCs/>
          <w:sz w:val="22"/>
          <w:szCs w:val="22"/>
        </w:rPr>
        <w:t xml:space="preserve">specifické </w:t>
      </w:r>
      <w:r w:rsidR="00433F69">
        <w:rPr>
          <w:rFonts w:ascii="Arial" w:hAnsi="Arial" w:cs="Arial"/>
          <w:bCs/>
          <w:sz w:val="22"/>
          <w:szCs w:val="22"/>
        </w:rPr>
        <w:t>služby pro některé cílové skupiny</w:t>
      </w:r>
      <w:r w:rsidR="0087518D">
        <w:rPr>
          <w:rFonts w:ascii="Arial" w:hAnsi="Arial" w:cs="Arial"/>
          <w:bCs/>
          <w:sz w:val="22"/>
          <w:szCs w:val="22"/>
        </w:rPr>
        <w:t>, které by v jiných krajích pravděpodobně nenašly uplatnění.</w:t>
      </w:r>
      <w:r w:rsidR="00410A95">
        <w:rPr>
          <w:rFonts w:ascii="Arial" w:hAnsi="Arial" w:cs="Arial"/>
          <w:bCs/>
          <w:sz w:val="22"/>
          <w:szCs w:val="22"/>
        </w:rPr>
        <w:t xml:space="preserve"> Potřeba vzniku nového </w:t>
      </w:r>
      <w:r w:rsidR="0042270D">
        <w:rPr>
          <w:rFonts w:ascii="Arial" w:hAnsi="Arial" w:cs="Arial"/>
          <w:bCs/>
          <w:sz w:val="22"/>
          <w:szCs w:val="22"/>
        </w:rPr>
        <w:t xml:space="preserve">nízkoprahového </w:t>
      </w:r>
      <w:r w:rsidR="00410A95">
        <w:rPr>
          <w:rFonts w:ascii="Arial" w:hAnsi="Arial" w:cs="Arial"/>
          <w:bCs/>
          <w:sz w:val="22"/>
          <w:szCs w:val="22"/>
        </w:rPr>
        <w:t xml:space="preserve">zařízení </w:t>
      </w:r>
      <w:r w:rsidR="0042270D">
        <w:rPr>
          <w:rFonts w:ascii="Arial" w:hAnsi="Arial" w:cs="Arial"/>
          <w:bCs/>
          <w:sz w:val="22"/>
          <w:szCs w:val="22"/>
        </w:rPr>
        <w:t xml:space="preserve">v Praze </w:t>
      </w:r>
      <w:r w:rsidR="00410A95">
        <w:rPr>
          <w:rFonts w:ascii="Arial" w:hAnsi="Arial" w:cs="Arial"/>
          <w:bCs/>
          <w:sz w:val="22"/>
          <w:szCs w:val="22"/>
        </w:rPr>
        <w:t xml:space="preserve">je uvedena </w:t>
      </w:r>
      <w:r w:rsidR="0042270D">
        <w:rPr>
          <w:rFonts w:ascii="Arial" w:hAnsi="Arial" w:cs="Arial"/>
          <w:bCs/>
          <w:sz w:val="22"/>
          <w:szCs w:val="22"/>
        </w:rPr>
        <w:t xml:space="preserve">i </w:t>
      </w:r>
      <w:r w:rsidR="00410A95">
        <w:rPr>
          <w:rFonts w:ascii="Arial" w:hAnsi="Arial" w:cs="Arial"/>
          <w:bCs/>
          <w:sz w:val="22"/>
          <w:szCs w:val="22"/>
        </w:rPr>
        <w:t>v Akčním plánu</w:t>
      </w:r>
      <w:r w:rsidR="000A1EC2">
        <w:rPr>
          <w:rFonts w:ascii="Arial" w:hAnsi="Arial" w:cs="Arial"/>
          <w:bCs/>
          <w:sz w:val="22"/>
          <w:szCs w:val="22"/>
        </w:rPr>
        <w:t xml:space="preserve"> </w:t>
      </w:r>
      <w:r w:rsidR="00410A95">
        <w:rPr>
          <w:rFonts w:ascii="Arial" w:hAnsi="Arial" w:cs="Arial"/>
          <w:bCs/>
          <w:sz w:val="22"/>
          <w:szCs w:val="22"/>
        </w:rPr>
        <w:t>Národní strategi</w:t>
      </w:r>
      <w:r w:rsidR="0042270D">
        <w:rPr>
          <w:rFonts w:ascii="Arial" w:hAnsi="Arial" w:cs="Arial"/>
          <w:bCs/>
          <w:sz w:val="22"/>
          <w:szCs w:val="22"/>
        </w:rPr>
        <w:t>e</w:t>
      </w:r>
      <w:r w:rsidR="00410A95">
        <w:rPr>
          <w:rFonts w:ascii="Arial" w:hAnsi="Arial" w:cs="Arial"/>
          <w:bCs/>
          <w:sz w:val="22"/>
          <w:szCs w:val="22"/>
        </w:rPr>
        <w:t>.</w:t>
      </w:r>
    </w:p>
    <w:p w14:paraId="6D3AD091" w14:textId="317A9991" w:rsidR="00176D7C" w:rsidRDefault="00176D7C" w:rsidP="0055755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Následně proběhla diskuse k </w:t>
      </w:r>
      <w:r w:rsidRPr="005A551F">
        <w:rPr>
          <w:rFonts w:ascii="Arial" w:hAnsi="Arial" w:cs="Arial"/>
          <w:bCs/>
          <w:sz w:val="22"/>
          <w:szCs w:val="22"/>
        </w:rPr>
        <w:t>Deklarac</w:t>
      </w:r>
      <w:r>
        <w:rPr>
          <w:rFonts w:ascii="Arial" w:hAnsi="Arial" w:cs="Arial"/>
          <w:bCs/>
          <w:sz w:val="22"/>
          <w:szCs w:val="22"/>
        </w:rPr>
        <w:t>i</w:t>
      </w:r>
      <w:r w:rsidRPr="005A551F">
        <w:rPr>
          <w:rFonts w:ascii="Arial" w:hAnsi="Arial" w:cs="Arial"/>
          <w:bCs/>
          <w:sz w:val="22"/>
          <w:szCs w:val="22"/>
        </w:rPr>
        <w:t xml:space="preserve"> městských částí Praha 1, Praha 2 a Praha 5</w:t>
      </w:r>
      <w:r>
        <w:rPr>
          <w:rFonts w:ascii="Arial" w:hAnsi="Arial" w:cs="Arial"/>
          <w:bCs/>
          <w:sz w:val="22"/>
          <w:szCs w:val="22"/>
        </w:rPr>
        <w:t>, která byla</w:t>
      </w:r>
      <w:r w:rsidRPr="005A551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podepsaná dne 17. 9. 2021. Situace na Praze 5 je velmi vážná. Předsedkyně Komise sdělila přítomným, že </w:t>
      </w:r>
      <w:r w:rsidR="005D194A">
        <w:rPr>
          <w:rFonts w:ascii="Arial" w:hAnsi="Arial" w:cs="Arial"/>
          <w:bCs/>
          <w:sz w:val="22"/>
          <w:szCs w:val="22"/>
        </w:rPr>
        <w:t xml:space="preserve">12. </w:t>
      </w:r>
      <w:r>
        <w:rPr>
          <w:rFonts w:ascii="Arial" w:hAnsi="Arial" w:cs="Arial"/>
          <w:bCs/>
          <w:sz w:val="22"/>
          <w:szCs w:val="22"/>
        </w:rPr>
        <w:t>říjn</w:t>
      </w:r>
      <w:r w:rsidR="005D194A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proběhne plánované setkání se starostkou Prahy 5 a s národní protidrogovou koordinátorkou.</w:t>
      </w:r>
      <w:r w:rsidR="0024619B">
        <w:rPr>
          <w:rFonts w:ascii="Arial" w:hAnsi="Arial" w:cs="Arial"/>
          <w:bCs/>
          <w:sz w:val="22"/>
          <w:szCs w:val="22"/>
        </w:rPr>
        <w:t xml:space="preserve"> Daniel Dárek doplnil, že ve stejný den proběhne i další jednání k Bezpečnostní situaci na Praze 1.</w:t>
      </w:r>
    </w:p>
    <w:p w14:paraId="655BEF6A" w14:textId="7ED140BC" w:rsidR="00BA5D41" w:rsidRDefault="00C010B6" w:rsidP="0055755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C010B6">
        <w:rPr>
          <w:rFonts w:ascii="Arial" w:hAnsi="Arial" w:cs="Arial"/>
          <w:b/>
          <w:sz w:val="22"/>
          <w:szCs w:val="22"/>
        </w:rPr>
        <w:t>Shrnutí diskuse: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A551F" w:rsidRPr="00C010B6">
        <w:rPr>
          <w:rFonts w:ascii="Arial" w:hAnsi="Arial" w:cs="Arial"/>
          <w:bCs/>
          <w:i/>
          <w:iCs/>
          <w:sz w:val="22"/>
          <w:szCs w:val="22"/>
        </w:rPr>
        <w:t xml:space="preserve">Členové Komise diskutovali </w:t>
      </w:r>
      <w:r w:rsidR="00BA5D41" w:rsidRPr="00C010B6">
        <w:rPr>
          <w:rFonts w:ascii="Arial" w:hAnsi="Arial" w:cs="Arial"/>
          <w:bCs/>
          <w:i/>
          <w:iCs/>
          <w:sz w:val="22"/>
          <w:szCs w:val="22"/>
        </w:rPr>
        <w:t xml:space="preserve">především </w:t>
      </w:r>
      <w:r w:rsidR="005A551F" w:rsidRPr="00C010B6">
        <w:rPr>
          <w:rFonts w:ascii="Arial" w:hAnsi="Arial" w:cs="Arial"/>
          <w:bCs/>
          <w:i/>
          <w:iCs/>
          <w:sz w:val="22"/>
          <w:szCs w:val="22"/>
        </w:rPr>
        <w:t>o termínu „závadové chování, kter</w:t>
      </w:r>
      <w:r w:rsidR="000A5186" w:rsidRPr="00C010B6">
        <w:rPr>
          <w:rFonts w:ascii="Arial" w:hAnsi="Arial" w:cs="Arial"/>
          <w:bCs/>
          <w:i/>
          <w:iCs/>
          <w:sz w:val="22"/>
          <w:szCs w:val="22"/>
        </w:rPr>
        <w:t>ý</w:t>
      </w:r>
      <w:r w:rsidR="005A551F" w:rsidRPr="00C010B6">
        <w:rPr>
          <w:rFonts w:ascii="Arial" w:hAnsi="Arial" w:cs="Arial"/>
          <w:bCs/>
          <w:i/>
          <w:iCs/>
          <w:sz w:val="22"/>
          <w:szCs w:val="22"/>
        </w:rPr>
        <w:t xml:space="preserve"> Deklarace obsahuje. Toto směřuje ke stigmatizaci uživatelů</w:t>
      </w:r>
      <w:r w:rsidR="000A5186" w:rsidRPr="00C010B6">
        <w:rPr>
          <w:rFonts w:ascii="Arial" w:hAnsi="Arial" w:cs="Arial"/>
          <w:bCs/>
          <w:i/>
          <w:iCs/>
          <w:sz w:val="22"/>
          <w:szCs w:val="22"/>
        </w:rPr>
        <w:t xml:space="preserve"> a útočí na jejich lidská práva</w:t>
      </w:r>
      <w:r w:rsidR="005A551F" w:rsidRPr="00C010B6">
        <w:rPr>
          <w:rFonts w:ascii="Arial" w:hAnsi="Arial" w:cs="Arial"/>
          <w:bCs/>
          <w:i/>
          <w:iCs/>
          <w:sz w:val="22"/>
          <w:szCs w:val="22"/>
        </w:rPr>
        <w:t xml:space="preserve">. Mgr. Janouškovec informoval, že </w:t>
      </w:r>
      <w:r w:rsidR="00CB58EB" w:rsidRPr="00C010B6">
        <w:rPr>
          <w:rFonts w:ascii="Arial" w:hAnsi="Arial" w:cs="Arial"/>
          <w:bCs/>
          <w:i/>
          <w:iCs/>
          <w:sz w:val="22"/>
          <w:szCs w:val="22"/>
        </w:rPr>
        <w:t xml:space="preserve">jejich zařízení </w:t>
      </w:r>
      <w:r w:rsidR="005A551F" w:rsidRPr="00C010B6">
        <w:rPr>
          <w:rFonts w:ascii="Arial" w:hAnsi="Arial" w:cs="Arial"/>
          <w:bCs/>
          <w:i/>
          <w:iCs/>
          <w:sz w:val="22"/>
          <w:szCs w:val="22"/>
        </w:rPr>
        <w:t>více než rok musí čelit nepříjemným útokům na zaměstnance a na chod zařízení.</w:t>
      </w:r>
      <w:r>
        <w:rPr>
          <w:rFonts w:ascii="Arial" w:hAnsi="Arial" w:cs="Arial"/>
          <w:bCs/>
          <w:sz w:val="22"/>
          <w:szCs w:val="22"/>
        </w:rPr>
        <w:t xml:space="preserve"> Členové Komise se domluvili na </w:t>
      </w:r>
      <w:r w:rsidR="003D1BB9">
        <w:rPr>
          <w:rFonts w:ascii="Arial" w:hAnsi="Arial" w:cs="Arial"/>
          <w:bCs/>
          <w:sz w:val="22"/>
          <w:szCs w:val="22"/>
        </w:rPr>
        <w:t xml:space="preserve">následujících </w:t>
      </w:r>
      <w:r>
        <w:rPr>
          <w:rFonts w:ascii="Arial" w:hAnsi="Arial" w:cs="Arial"/>
          <w:bCs/>
          <w:sz w:val="22"/>
          <w:szCs w:val="22"/>
        </w:rPr>
        <w:t>usnesení:</w:t>
      </w:r>
    </w:p>
    <w:p w14:paraId="0C691B6E" w14:textId="6B4D063C" w:rsidR="00CB58EB" w:rsidRDefault="00CB58EB" w:rsidP="00CB58E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A0595">
        <w:rPr>
          <w:rFonts w:ascii="Arial" w:hAnsi="Arial" w:cs="Arial"/>
          <w:b/>
          <w:bCs/>
          <w:i/>
          <w:iCs/>
          <w:sz w:val="22"/>
          <w:szCs w:val="22"/>
        </w:rPr>
        <w:t>Ko</w:t>
      </w:r>
      <w:r w:rsidRPr="00395791">
        <w:rPr>
          <w:rFonts w:ascii="Arial" w:hAnsi="Arial" w:cs="Arial"/>
          <w:b/>
          <w:bCs/>
          <w:i/>
          <w:iCs/>
          <w:sz w:val="22"/>
          <w:szCs w:val="22"/>
        </w:rPr>
        <w:t xml:space="preserve">mise navrhuje k bodu č. </w:t>
      </w:r>
      <w:r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Pr="00395791">
        <w:rPr>
          <w:rFonts w:ascii="Arial" w:hAnsi="Arial" w:cs="Arial"/>
          <w:b/>
          <w:bCs/>
          <w:i/>
          <w:iCs/>
          <w:sz w:val="22"/>
          <w:szCs w:val="22"/>
        </w:rPr>
        <w:t xml:space="preserve"> následující usnesení</w:t>
      </w:r>
      <w:r w:rsidR="00147181">
        <w:rPr>
          <w:rFonts w:ascii="Arial" w:hAnsi="Arial" w:cs="Arial"/>
          <w:b/>
          <w:bCs/>
          <w:i/>
          <w:iCs/>
          <w:sz w:val="22"/>
          <w:szCs w:val="22"/>
        </w:rPr>
        <w:t xml:space="preserve"> č. 1</w:t>
      </w:r>
      <w:r w:rsidRPr="00395791">
        <w:rPr>
          <w:rFonts w:ascii="Arial" w:hAnsi="Arial" w:cs="Arial"/>
          <w:b/>
          <w:bCs/>
          <w:i/>
          <w:iCs/>
          <w:sz w:val="22"/>
          <w:szCs w:val="22"/>
        </w:rPr>
        <w:t>:</w:t>
      </w:r>
    </w:p>
    <w:p w14:paraId="125A0768" w14:textId="4355184C" w:rsidR="003F308F" w:rsidRPr="00995A0D" w:rsidRDefault="00FC2E76" w:rsidP="003F308F">
      <w:pPr>
        <w:jc w:val="both"/>
        <w:rPr>
          <w:rFonts w:ascii="Arial" w:hAnsi="Arial" w:cs="Arial"/>
          <w:i/>
          <w:sz w:val="22"/>
          <w:szCs w:val="22"/>
        </w:rPr>
      </w:pPr>
      <w:r w:rsidRPr="00995A0D">
        <w:rPr>
          <w:rFonts w:ascii="Arial" w:hAnsi="Arial" w:cs="Arial"/>
          <w:i/>
          <w:sz w:val="22"/>
          <w:szCs w:val="22"/>
        </w:rPr>
        <w:t xml:space="preserve">Komise </w:t>
      </w:r>
      <w:r w:rsidR="0075657B" w:rsidRPr="00995A0D">
        <w:rPr>
          <w:rFonts w:ascii="Arial" w:hAnsi="Arial" w:cs="Arial"/>
          <w:i/>
          <w:sz w:val="22"/>
          <w:szCs w:val="22"/>
        </w:rPr>
        <w:t xml:space="preserve">RHMP pro protidrogovou politiku </w:t>
      </w:r>
      <w:r w:rsidRPr="00995A0D">
        <w:rPr>
          <w:rFonts w:ascii="Arial" w:hAnsi="Arial" w:cs="Arial"/>
          <w:i/>
          <w:sz w:val="22"/>
          <w:szCs w:val="22"/>
        </w:rPr>
        <w:t xml:space="preserve">žádá </w:t>
      </w:r>
      <w:r w:rsidR="003F308F" w:rsidRPr="00995A0D">
        <w:rPr>
          <w:rFonts w:ascii="Arial" w:hAnsi="Arial" w:cs="Arial"/>
          <w:i/>
          <w:sz w:val="22"/>
          <w:szCs w:val="22"/>
        </w:rPr>
        <w:t xml:space="preserve">prostřednictvím paní radní Mgr. Johnové hlavní město, aby zadalo právní analýzy u nezávislé lidskoprávní organizace a současně žádá o právní stanovisko odbor legislativy, který </w:t>
      </w:r>
      <w:r w:rsidR="00C326DD">
        <w:rPr>
          <w:rFonts w:ascii="Arial" w:hAnsi="Arial" w:cs="Arial"/>
          <w:i/>
          <w:sz w:val="22"/>
          <w:szCs w:val="22"/>
        </w:rPr>
        <w:t xml:space="preserve">zároveň </w:t>
      </w:r>
      <w:r w:rsidR="003F308F" w:rsidRPr="00995A0D">
        <w:rPr>
          <w:rFonts w:ascii="Arial" w:hAnsi="Arial" w:cs="Arial"/>
          <w:i/>
          <w:sz w:val="22"/>
          <w:szCs w:val="22"/>
        </w:rPr>
        <w:t>navrhne další postup nebo opatření hlavní</w:t>
      </w:r>
      <w:r w:rsidR="00C326DD">
        <w:rPr>
          <w:rFonts w:ascii="Arial" w:hAnsi="Arial" w:cs="Arial"/>
          <w:i/>
          <w:sz w:val="22"/>
          <w:szCs w:val="22"/>
        </w:rPr>
        <w:t>hop</w:t>
      </w:r>
      <w:r w:rsidR="003F308F" w:rsidRPr="00995A0D">
        <w:rPr>
          <w:rFonts w:ascii="Arial" w:hAnsi="Arial" w:cs="Arial"/>
          <w:i/>
          <w:sz w:val="22"/>
          <w:szCs w:val="22"/>
        </w:rPr>
        <w:t xml:space="preserve"> měst</w:t>
      </w:r>
      <w:r w:rsidR="00C326DD">
        <w:rPr>
          <w:rFonts w:ascii="Arial" w:hAnsi="Arial" w:cs="Arial"/>
          <w:i/>
          <w:sz w:val="22"/>
          <w:szCs w:val="22"/>
        </w:rPr>
        <w:t>a</w:t>
      </w:r>
      <w:r w:rsidR="003F308F" w:rsidRPr="00995A0D">
        <w:rPr>
          <w:rFonts w:ascii="Arial" w:hAnsi="Arial" w:cs="Arial"/>
          <w:i/>
          <w:sz w:val="22"/>
          <w:szCs w:val="22"/>
        </w:rPr>
        <w:t xml:space="preserve">, </w:t>
      </w:r>
      <w:r w:rsidR="00C326DD">
        <w:rPr>
          <w:rFonts w:ascii="Arial" w:hAnsi="Arial" w:cs="Arial"/>
          <w:i/>
          <w:sz w:val="22"/>
          <w:szCs w:val="22"/>
        </w:rPr>
        <w:t>vyplývající</w:t>
      </w:r>
      <w:r w:rsidR="003F308F" w:rsidRPr="00995A0D">
        <w:rPr>
          <w:rFonts w:ascii="Arial" w:hAnsi="Arial" w:cs="Arial"/>
          <w:i/>
          <w:sz w:val="22"/>
          <w:szCs w:val="22"/>
        </w:rPr>
        <w:t xml:space="preserve"> ze</w:t>
      </w:r>
      <w:r w:rsidR="00C326DD">
        <w:rPr>
          <w:rFonts w:ascii="Arial" w:hAnsi="Arial" w:cs="Arial"/>
          <w:i/>
          <w:sz w:val="22"/>
          <w:szCs w:val="22"/>
        </w:rPr>
        <w:t>závěru</w:t>
      </w:r>
      <w:r w:rsidR="003F308F" w:rsidRPr="00995A0D">
        <w:rPr>
          <w:rFonts w:ascii="Arial" w:hAnsi="Arial" w:cs="Arial"/>
          <w:i/>
          <w:sz w:val="22"/>
          <w:szCs w:val="22"/>
        </w:rPr>
        <w:t xml:space="preserve"> stanovisek.</w:t>
      </w:r>
    </w:p>
    <w:p w14:paraId="407534FE" w14:textId="77777777" w:rsidR="003F308F" w:rsidRPr="00995A0D" w:rsidRDefault="003F308F" w:rsidP="003F308F">
      <w:pPr>
        <w:jc w:val="both"/>
        <w:rPr>
          <w:rFonts w:ascii="Arial" w:hAnsi="Arial" w:cs="Arial"/>
          <w:i/>
          <w:sz w:val="22"/>
          <w:szCs w:val="22"/>
        </w:rPr>
      </w:pPr>
    </w:p>
    <w:p w14:paraId="387AE19C" w14:textId="14C9CB35" w:rsidR="00445B29" w:rsidRPr="00995A0D" w:rsidRDefault="00445B29" w:rsidP="00445B2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95A0D">
        <w:rPr>
          <w:rFonts w:ascii="Arial" w:hAnsi="Arial" w:cs="Arial"/>
          <w:b/>
          <w:bCs/>
          <w:i/>
          <w:iCs/>
          <w:sz w:val="22"/>
          <w:szCs w:val="22"/>
        </w:rPr>
        <w:t>Komise navrhuje k bodu č. 4 následující usnesení č. 2:</w:t>
      </w:r>
    </w:p>
    <w:p w14:paraId="33B594E5" w14:textId="3393A0D2" w:rsidR="003F308F" w:rsidRPr="00995A0D" w:rsidRDefault="006C1810" w:rsidP="003F308F">
      <w:pPr>
        <w:jc w:val="both"/>
        <w:rPr>
          <w:rFonts w:ascii="Arial" w:hAnsi="Arial" w:cs="Arial"/>
          <w:i/>
          <w:sz w:val="22"/>
          <w:szCs w:val="22"/>
        </w:rPr>
      </w:pPr>
      <w:r w:rsidRPr="00995A0D">
        <w:rPr>
          <w:rFonts w:ascii="Arial" w:hAnsi="Arial" w:cs="Arial"/>
          <w:i/>
          <w:sz w:val="22"/>
          <w:szCs w:val="22"/>
        </w:rPr>
        <w:t>Komise RHMP pro protidrogovou politiku navrhuje s</w:t>
      </w:r>
      <w:r w:rsidR="003F308F" w:rsidRPr="00995A0D">
        <w:rPr>
          <w:rFonts w:ascii="Arial" w:hAnsi="Arial" w:cs="Arial"/>
          <w:i/>
          <w:sz w:val="22"/>
          <w:szCs w:val="22"/>
        </w:rPr>
        <w:t xml:space="preserve">hromáždit připomínky městských částí k návrhu sítě adiktologických služeb na území hlavního města Prahy, požádat členy pracovních skupin o spolupráci při vypořádání připomínek a finální návrh </w:t>
      </w:r>
      <w:r w:rsidR="000038E7" w:rsidRPr="00995A0D">
        <w:rPr>
          <w:rFonts w:ascii="Arial" w:hAnsi="Arial" w:cs="Arial"/>
          <w:i/>
          <w:sz w:val="22"/>
          <w:szCs w:val="22"/>
        </w:rPr>
        <w:t xml:space="preserve">projednat v Komisi a poté předložit ke schválení RHMP. </w:t>
      </w:r>
    </w:p>
    <w:p w14:paraId="7D4AEB3B" w14:textId="77777777" w:rsidR="003F308F" w:rsidRPr="00995A0D" w:rsidRDefault="003F308F" w:rsidP="002C1F90">
      <w:pPr>
        <w:jc w:val="both"/>
        <w:rPr>
          <w:rFonts w:ascii="Arial" w:hAnsi="Arial" w:cs="Arial"/>
          <w:sz w:val="22"/>
          <w:szCs w:val="22"/>
        </w:rPr>
      </w:pPr>
    </w:p>
    <w:p w14:paraId="133D0A66" w14:textId="67A233E7" w:rsidR="006C1810" w:rsidRPr="00995A0D" w:rsidRDefault="006C1810" w:rsidP="006C18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95A0D">
        <w:rPr>
          <w:rFonts w:ascii="Arial" w:hAnsi="Arial" w:cs="Arial"/>
          <w:b/>
          <w:bCs/>
          <w:i/>
          <w:iCs/>
          <w:sz w:val="22"/>
          <w:szCs w:val="22"/>
        </w:rPr>
        <w:t>Komise navrhuje k bodu č. 4 následující usnesení č. 3:</w:t>
      </w:r>
    </w:p>
    <w:p w14:paraId="6DFB5362" w14:textId="18378EA7" w:rsidR="00AD024D" w:rsidRPr="00995A0D" w:rsidRDefault="006C1810" w:rsidP="002C1F90">
      <w:pPr>
        <w:jc w:val="both"/>
        <w:rPr>
          <w:rFonts w:ascii="Arial" w:hAnsi="Arial" w:cs="Arial"/>
          <w:i/>
          <w:sz w:val="22"/>
          <w:szCs w:val="22"/>
        </w:rPr>
      </w:pPr>
      <w:r w:rsidRPr="00995A0D">
        <w:rPr>
          <w:rFonts w:ascii="Arial" w:hAnsi="Arial" w:cs="Arial"/>
          <w:i/>
          <w:sz w:val="22"/>
          <w:szCs w:val="22"/>
        </w:rPr>
        <w:t xml:space="preserve">Komise RHMP pro protidrogovou politiku žádá prostřednictvím paní radní Mgr. Johnové </w:t>
      </w:r>
      <w:r w:rsidR="003D1BB9">
        <w:rPr>
          <w:rFonts w:ascii="Arial" w:hAnsi="Arial" w:cs="Arial"/>
          <w:i/>
          <w:sz w:val="22"/>
          <w:szCs w:val="22"/>
        </w:rPr>
        <w:t xml:space="preserve">odbor komunikace </w:t>
      </w:r>
      <w:r w:rsidRPr="00995A0D">
        <w:rPr>
          <w:rFonts w:ascii="Arial" w:hAnsi="Arial" w:cs="Arial"/>
          <w:i/>
          <w:sz w:val="22"/>
          <w:szCs w:val="22"/>
        </w:rPr>
        <w:t xml:space="preserve">o přípravu </w:t>
      </w:r>
      <w:r w:rsidR="00AD024D" w:rsidRPr="00995A0D">
        <w:rPr>
          <w:rFonts w:ascii="Arial" w:hAnsi="Arial" w:cs="Arial"/>
          <w:i/>
          <w:sz w:val="22"/>
          <w:szCs w:val="22"/>
        </w:rPr>
        <w:t>dlouhodob</w:t>
      </w:r>
      <w:r w:rsidRPr="00995A0D">
        <w:rPr>
          <w:rFonts w:ascii="Arial" w:hAnsi="Arial" w:cs="Arial"/>
          <w:i/>
          <w:sz w:val="22"/>
          <w:szCs w:val="22"/>
        </w:rPr>
        <w:t>é</w:t>
      </w:r>
      <w:r w:rsidR="00AD024D" w:rsidRPr="00995A0D">
        <w:rPr>
          <w:rFonts w:ascii="Arial" w:hAnsi="Arial" w:cs="Arial"/>
          <w:i/>
          <w:sz w:val="22"/>
          <w:szCs w:val="22"/>
        </w:rPr>
        <w:t xml:space="preserve"> osvětov</w:t>
      </w:r>
      <w:r w:rsidRPr="00995A0D">
        <w:rPr>
          <w:rFonts w:ascii="Arial" w:hAnsi="Arial" w:cs="Arial"/>
          <w:i/>
          <w:sz w:val="22"/>
          <w:szCs w:val="22"/>
        </w:rPr>
        <w:t>é</w:t>
      </w:r>
      <w:r w:rsidR="00AD024D" w:rsidRPr="00995A0D">
        <w:rPr>
          <w:rFonts w:ascii="Arial" w:hAnsi="Arial" w:cs="Arial"/>
          <w:i/>
          <w:sz w:val="22"/>
          <w:szCs w:val="22"/>
        </w:rPr>
        <w:t xml:space="preserve"> destigmatizační kampa</w:t>
      </w:r>
      <w:r w:rsidRPr="00995A0D">
        <w:rPr>
          <w:rFonts w:ascii="Arial" w:hAnsi="Arial" w:cs="Arial"/>
          <w:i/>
          <w:sz w:val="22"/>
          <w:szCs w:val="22"/>
        </w:rPr>
        <w:t>ně, která bude</w:t>
      </w:r>
      <w:r w:rsidR="00AD024D" w:rsidRPr="00995A0D">
        <w:rPr>
          <w:rFonts w:ascii="Arial" w:hAnsi="Arial" w:cs="Arial"/>
          <w:i/>
          <w:sz w:val="22"/>
          <w:szCs w:val="22"/>
        </w:rPr>
        <w:t xml:space="preserve"> </w:t>
      </w:r>
      <w:r w:rsidR="000038E7" w:rsidRPr="00995A0D">
        <w:rPr>
          <w:rFonts w:ascii="Arial" w:hAnsi="Arial" w:cs="Arial"/>
          <w:i/>
          <w:sz w:val="22"/>
          <w:szCs w:val="22"/>
        </w:rPr>
        <w:t>zaměřen</w:t>
      </w:r>
      <w:r w:rsidRPr="00995A0D">
        <w:rPr>
          <w:rFonts w:ascii="Arial" w:hAnsi="Arial" w:cs="Arial"/>
          <w:i/>
          <w:sz w:val="22"/>
          <w:szCs w:val="22"/>
        </w:rPr>
        <w:t xml:space="preserve">á </w:t>
      </w:r>
      <w:r w:rsidR="00AD024D" w:rsidRPr="00995A0D">
        <w:rPr>
          <w:rFonts w:ascii="Arial" w:hAnsi="Arial" w:cs="Arial"/>
          <w:i/>
          <w:sz w:val="22"/>
          <w:szCs w:val="22"/>
        </w:rPr>
        <w:t xml:space="preserve">na problematiku závislostí a řešení </w:t>
      </w:r>
      <w:r w:rsidRPr="00995A0D">
        <w:rPr>
          <w:rFonts w:ascii="Arial" w:hAnsi="Arial" w:cs="Arial"/>
          <w:i/>
          <w:sz w:val="22"/>
          <w:szCs w:val="22"/>
        </w:rPr>
        <w:t xml:space="preserve">jejích </w:t>
      </w:r>
      <w:r w:rsidR="000038E7" w:rsidRPr="00995A0D">
        <w:rPr>
          <w:rFonts w:ascii="Arial" w:hAnsi="Arial" w:cs="Arial"/>
          <w:i/>
          <w:sz w:val="22"/>
          <w:szCs w:val="22"/>
        </w:rPr>
        <w:t>důsledků</w:t>
      </w:r>
      <w:r w:rsidRPr="00995A0D">
        <w:rPr>
          <w:rFonts w:ascii="Arial" w:hAnsi="Arial" w:cs="Arial"/>
          <w:i/>
          <w:sz w:val="22"/>
          <w:szCs w:val="22"/>
        </w:rPr>
        <w:t>. Zadání kampaně bude projednáno protidrogovou komisí.</w:t>
      </w:r>
    </w:p>
    <w:p w14:paraId="1BBD35C6" w14:textId="77777777" w:rsidR="000038E7" w:rsidRPr="00995A0D" w:rsidRDefault="000038E7" w:rsidP="00445B29">
      <w:pPr>
        <w:jc w:val="both"/>
        <w:rPr>
          <w:rFonts w:ascii="Arial" w:hAnsi="Arial" w:cs="Arial"/>
          <w:sz w:val="22"/>
          <w:szCs w:val="22"/>
        </w:rPr>
      </w:pPr>
    </w:p>
    <w:p w14:paraId="21AFD2E9" w14:textId="77777777" w:rsidR="006C1810" w:rsidRPr="00995A0D" w:rsidRDefault="006C1810" w:rsidP="006C1810">
      <w:pPr>
        <w:jc w:val="both"/>
        <w:rPr>
          <w:rFonts w:ascii="Arial" w:hAnsi="Arial" w:cs="Arial"/>
          <w:sz w:val="22"/>
          <w:szCs w:val="22"/>
        </w:rPr>
      </w:pPr>
      <w:r w:rsidRPr="00995A0D">
        <w:rPr>
          <w:rFonts w:ascii="Arial" w:hAnsi="Arial" w:cs="Arial"/>
          <w:sz w:val="22"/>
          <w:szCs w:val="22"/>
        </w:rPr>
        <w:t>Předsedkyně Komise požádala členy Komise o schválení usnesení. Nikdo z přítomných členů neměl připomínky.</w:t>
      </w:r>
    </w:p>
    <w:p w14:paraId="713AF1C9" w14:textId="77777777" w:rsidR="006C1810" w:rsidRPr="00995A0D" w:rsidRDefault="006C1810" w:rsidP="006C1810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7D5A8E3F" w14:textId="5F2214EB" w:rsidR="006C1810" w:rsidRPr="00995A0D" w:rsidRDefault="006C1810" w:rsidP="006C1810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995A0D">
        <w:rPr>
          <w:rFonts w:ascii="Arial" w:hAnsi="Arial" w:cs="Arial"/>
          <w:i/>
          <w:sz w:val="22"/>
          <w:szCs w:val="22"/>
        </w:rPr>
        <w:t>Hlasování v 14.</w:t>
      </w:r>
      <w:r w:rsidR="00147181">
        <w:rPr>
          <w:rFonts w:ascii="Arial" w:hAnsi="Arial" w:cs="Arial"/>
          <w:i/>
          <w:sz w:val="22"/>
          <w:szCs w:val="22"/>
        </w:rPr>
        <w:t>35</w:t>
      </w:r>
    </w:p>
    <w:p w14:paraId="16100C30" w14:textId="77777777" w:rsidR="006C1810" w:rsidRPr="00995A0D" w:rsidRDefault="006C1810" w:rsidP="006C1810">
      <w:pPr>
        <w:jc w:val="both"/>
        <w:rPr>
          <w:rFonts w:ascii="Arial" w:hAnsi="Arial" w:cs="Arial"/>
          <w:i/>
          <w:sz w:val="22"/>
          <w:szCs w:val="22"/>
        </w:rPr>
      </w:pPr>
      <w:r w:rsidRPr="00995A0D">
        <w:rPr>
          <w:rFonts w:ascii="Arial" w:hAnsi="Arial" w:cs="Arial"/>
          <w:i/>
          <w:sz w:val="22"/>
          <w:szCs w:val="22"/>
        </w:rPr>
        <w:t>pro – proti – zdržel se</w:t>
      </w:r>
    </w:p>
    <w:p w14:paraId="00B04650" w14:textId="77777777" w:rsidR="006C1810" w:rsidRPr="00995A0D" w:rsidRDefault="006C1810" w:rsidP="006C1810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995A0D">
        <w:rPr>
          <w:rFonts w:ascii="Arial" w:hAnsi="Arial" w:cs="Arial"/>
          <w:i/>
          <w:sz w:val="22"/>
          <w:szCs w:val="22"/>
        </w:rPr>
        <w:t>9 – 0</w:t>
      </w:r>
      <w:proofErr w:type="gramEnd"/>
      <w:r w:rsidRPr="00995A0D">
        <w:rPr>
          <w:rFonts w:ascii="Arial" w:hAnsi="Arial" w:cs="Arial"/>
          <w:i/>
          <w:sz w:val="22"/>
          <w:szCs w:val="22"/>
        </w:rPr>
        <w:t xml:space="preserve"> – 0 </w:t>
      </w:r>
    </w:p>
    <w:p w14:paraId="0586195F" w14:textId="3335F41C" w:rsidR="006C1810" w:rsidRDefault="006C1810" w:rsidP="006C1810">
      <w:pPr>
        <w:jc w:val="both"/>
        <w:rPr>
          <w:rFonts w:ascii="Arial" w:hAnsi="Arial" w:cs="Arial"/>
          <w:i/>
          <w:sz w:val="22"/>
          <w:szCs w:val="22"/>
        </w:rPr>
      </w:pPr>
      <w:r w:rsidRPr="00995A0D">
        <w:rPr>
          <w:rFonts w:ascii="Arial" w:hAnsi="Arial" w:cs="Arial"/>
          <w:i/>
          <w:sz w:val="22"/>
          <w:szCs w:val="22"/>
        </w:rPr>
        <w:t xml:space="preserve">Usnesení Komise RHMP č. </w:t>
      </w:r>
      <w:r w:rsidR="00147181">
        <w:rPr>
          <w:rFonts w:ascii="Arial" w:hAnsi="Arial" w:cs="Arial"/>
          <w:i/>
          <w:sz w:val="22"/>
          <w:szCs w:val="22"/>
        </w:rPr>
        <w:t xml:space="preserve">1, 2 a </w:t>
      </w:r>
      <w:r w:rsidR="00995A0D" w:rsidRPr="00995A0D">
        <w:rPr>
          <w:rFonts w:ascii="Arial" w:hAnsi="Arial" w:cs="Arial"/>
          <w:i/>
          <w:sz w:val="22"/>
          <w:szCs w:val="22"/>
        </w:rPr>
        <w:t>3</w:t>
      </w:r>
      <w:r w:rsidRPr="00995A0D">
        <w:rPr>
          <w:rFonts w:ascii="Arial" w:hAnsi="Arial" w:cs="Arial"/>
          <w:i/>
          <w:sz w:val="22"/>
          <w:szCs w:val="22"/>
        </w:rPr>
        <w:t xml:space="preserve"> pro protidrogovou politiku</w:t>
      </w:r>
      <w:r w:rsidRPr="00995A0D">
        <w:rPr>
          <w:rFonts w:ascii="Arial" w:hAnsi="Arial" w:cs="Arial"/>
          <w:sz w:val="22"/>
          <w:szCs w:val="22"/>
        </w:rPr>
        <w:t xml:space="preserve"> </w:t>
      </w:r>
      <w:r w:rsidRPr="00995A0D">
        <w:rPr>
          <w:rFonts w:ascii="Arial" w:hAnsi="Arial" w:cs="Arial"/>
          <w:i/>
          <w:sz w:val="22"/>
          <w:szCs w:val="22"/>
        </w:rPr>
        <w:t>byl</w:t>
      </w:r>
      <w:r w:rsidR="00147181">
        <w:rPr>
          <w:rFonts w:ascii="Arial" w:hAnsi="Arial" w:cs="Arial"/>
          <w:i/>
          <w:sz w:val="22"/>
          <w:szCs w:val="22"/>
        </w:rPr>
        <w:t>a</w:t>
      </w:r>
      <w:r w:rsidRPr="00995A0D">
        <w:rPr>
          <w:rFonts w:ascii="Arial" w:hAnsi="Arial" w:cs="Arial"/>
          <w:i/>
          <w:sz w:val="22"/>
          <w:szCs w:val="22"/>
        </w:rPr>
        <w:t xml:space="preserve"> schválen</w:t>
      </w:r>
      <w:r w:rsidR="00147181">
        <w:rPr>
          <w:rFonts w:ascii="Arial" w:hAnsi="Arial" w:cs="Arial"/>
          <w:i/>
          <w:sz w:val="22"/>
          <w:szCs w:val="22"/>
        </w:rPr>
        <w:t>a</w:t>
      </w:r>
      <w:r w:rsidRPr="00995A0D">
        <w:rPr>
          <w:rFonts w:ascii="Arial" w:hAnsi="Arial" w:cs="Arial"/>
          <w:i/>
          <w:sz w:val="22"/>
          <w:szCs w:val="22"/>
        </w:rPr>
        <w:t>.</w:t>
      </w:r>
    </w:p>
    <w:p w14:paraId="1E4A0004" w14:textId="77777777" w:rsidR="00557555" w:rsidRPr="00A4704F" w:rsidRDefault="00557555" w:rsidP="00A4704F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3E5BB24F" w14:textId="17063901" w:rsidR="00A4704F" w:rsidRDefault="00A4704F" w:rsidP="00A470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4704F">
        <w:rPr>
          <w:rFonts w:ascii="Arial" w:hAnsi="Arial" w:cs="Arial"/>
          <w:b/>
          <w:sz w:val="22"/>
          <w:szCs w:val="22"/>
        </w:rPr>
        <w:t>Informace ze studijní cesty do Brna</w:t>
      </w:r>
    </w:p>
    <w:p w14:paraId="77A0AF5D" w14:textId="07E2B32B" w:rsidR="0042270D" w:rsidRDefault="00AC1254" w:rsidP="00132950">
      <w:pPr>
        <w:jc w:val="both"/>
        <w:rPr>
          <w:rFonts w:ascii="Arial" w:hAnsi="Arial" w:cs="Arial"/>
          <w:bCs/>
          <w:sz w:val="22"/>
          <w:szCs w:val="22"/>
        </w:rPr>
      </w:pPr>
      <w:r w:rsidRPr="00AC1254">
        <w:rPr>
          <w:rFonts w:ascii="Arial" w:hAnsi="Arial" w:cs="Arial"/>
          <w:bCs/>
          <w:sz w:val="22"/>
          <w:szCs w:val="22"/>
        </w:rPr>
        <w:t xml:space="preserve">Daniel Dárek informoval o studijní cestě </w:t>
      </w:r>
      <w:r w:rsidR="00132950">
        <w:rPr>
          <w:rFonts w:ascii="Arial" w:hAnsi="Arial" w:cs="Arial"/>
          <w:bCs/>
          <w:sz w:val="22"/>
          <w:szCs w:val="22"/>
        </w:rPr>
        <w:t xml:space="preserve">protidrogových koordinátorů městských částí </w:t>
      </w:r>
      <w:r w:rsidRPr="00AC1254">
        <w:rPr>
          <w:rFonts w:ascii="Arial" w:hAnsi="Arial" w:cs="Arial"/>
          <w:bCs/>
          <w:sz w:val="22"/>
          <w:szCs w:val="22"/>
        </w:rPr>
        <w:t xml:space="preserve">do Brna. </w:t>
      </w:r>
      <w:r w:rsidR="00132950">
        <w:rPr>
          <w:rFonts w:ascii="Arial" w:hAnsi="Arial" w:cs="Arial"/>
          <w:bCs/>
          <w:sz w:val="22"/>
          <w:szCs w:val="22"/>
        </w:rPr>
        <w:t xml:space="preserve">První navštívenou službou byla unikátní služba v české </w:t>
      </w:r>
      <w:r w:rsidR="0042270D">
        <w:rPr>
          <w:rFonts w:ascii="Arial" w:hAnsi="Arial" w:cs="Arial"/>
          <w:bCs/>
          <w:sz w:val="22"/>
          <w:szCs w:val="22"/>
        </w:rPr>
        <w:t>republice – Mokré</w:t>
      </w:r>
      <w:r w:rsidR="00132950" w:rsidRPr="0002730D">
        <w:rPr>
          <w:rFonts w:ascii="Arial" w:hAnsi="Arial" w:cs="Arial"/>
          <w:bCs/>
          <w:sz w:val="22"/>
          <w:szCs w:val="22"/>
        </w:rPr>
        <w:t xml:space="preserve"> centrum Vlhká</w:t>
      </w:r>
      <w:r w:rsidR="00132950">
        <w:rPr>
          <w:rFonts w:ascii="Arial" w:hAnsi="Arial" w:cs="Arial"/>
          <w:bCs/>
          <w:sz w:val="22"/>
          <w:szCs w:val="22"/>
        </w:rPr>
        <w:t xml:space="preserve">. Jedná se o registrovanou sociální službu kontaktního centra, kde dochází ke </w:t>
      </w:r>
      <w:r w:rsidR="006951B7" w:rsidRPr="0002730D">
        <w:rPr>
          <w:rFonts w:ascii="Arial" w:hAnsi="Arial" w:cs="Arial"/>
          <w:bCs/>
          <w:sz w:val="22"/>
          <w:szCs w:val="22"/>
        </w:rPr>
        <w:t>kontrolovan</w:t>
      </w:r>
      <w:r w:rsidR="00132950">
        <w:rPr>
          <w:rFonts w:ascii="Arial" w:hAnsi="Arial" w:cs="Arial"/>
          <w:bCs/>
          <w:sz w:val="22"/>
          <w:szCs w:val="22"/>
        </w:rPr>
        <w:t>é</w:t>
      </w:r>
      <w:r w:rsidR="006951B7" w:rsidRPr="0002730D">
        <w:rPr>
          <w:rFonts w:ascii="Arial" w:hAnsi="Arial" w:cs="Arial"/>
          <w:bCs/>
          <w:sz w:val="22"/>
          <w:szCs w:val="22"/>
        </w:rPr>
        <w:t xml:space="preserve"> konzumac</w:t>
      </w:r>
      <w:r w:rsidR="00132950">
        <w:rPr>
          <w:rFonts w:ascii="Arial" w:hAnsi="Arial" w:cs="Arial"/>
          <w:bCs/>
          <w:sz w:val="22"/>
          <w:szCs w:val="22"/>
        </w:rPr>
        <w:t>i</w:t>
      </w:r>
      <w:r w:rsidR="006951B7" w:rsidRPr="0002730D">
        <w:rPr>
          <w:rFonts w:ascii="Arial" w:hAnsi="Arial" w:cs="Arial"/>
          <w:bCs/>
          <w:sz w:val="22"/>
          <w:szCs w:val="22"/>
        </w:rPr>
        <w:t xml:space="preserve"> alkoholu</w:t>
      </w:r>
      <w:r w:rsidR="00132950">
        <w:rPr>
          <w:rFonts w:ascii="Arial" w:hAnsi="Arial" w:cs="Arial"/>
          <w:bCs/>
          <w:sz w:val="22"/>
          <w:szCs w:val="22"/>
        </w:rPr>
        <w:t xml:space="preserve"> u </w:t>
      </w:r>
      <w:r w:rsidR="0042270D">
        <w:rPr>
          <w:rFonts w:ascii="Arial" w:hAnsi="Arial" w:cs="Arial"/>
          <w:bCs/>
          <w:sz w:val="22"/>
          <w:szCs w:val="22"/>
        </w:rPr>
        <w:t xml:space="preserve">jeho </w:t>
      </w:r>
      <w:r w:rsidR="00132950">
        <w:rPr>
          <w:rFonts w:ascii="Arial" w:hAnsi="Arial" w:cs="Arial"/>
          <w:bCs/>
          <w:sz w:val="22"/>
          <w:szCs w:val="22"/>
        </w:rPr>
        <w:t>uživatelů</w:t>
      </w:r>
      <w:r w:rsidR="003D1BB9">
        <w:rPr>
          <w:rFonts w:ascii="Arial" w:hAnsi="Arial" w:cs="Arial"/>
          <w:bCs/>
          <w:sz w:val="22"/>
          <w:szCs w:val="22"/>
        </w:rPr>
        <w:t xml:space="preserve">. </w:t>
      </w:r>
      <w:r w:rsidR="00132950">
        <w:rPr>
          <w:rFonts w:ascii="Arial" w:hAnsi="Arial" w:cs="Arial"/>
          <w:bCs/>
          <w:sz w:val="22"/>
          <w:szCs w:val="22"/>
        </w:rPr>
        <w:t>Každou hodinu</w:t>
      </w:r>
      <w:r w:rsidR="00C326DD">
        <w:rPr>
          <w:rFonts w:ascii="Arial" w:hAnsi="Arial" w:cs="Arial"/>
          <w:bCs/>
          <w:sz w:val="22"/>
          <w:szCs w:val="22"/>
        </w:rPr>
        <w:t xml:space="preserve"> až dvě je klientům</w:t>
      </w:r>
      <w:r w:rsidR="00132950">
        <w:rPr>
          <w:rFonts w:ascii="Arial" w:hAnsi="Arial" w:cs="Arial"/>
          <w:bCs/>
          <w:sz w:val="22"/>
          <w:szCs w:val="22"/>
        </w:rPr>
        <w:t xml:space="preserve"> podá</w:t>
      </w:r>
      <w:r w:rsidR="00C326DD">
        <w:rPr>
          <w:rFonts w:ascii="Arial" w:hAnsi="Arial" w:cs="Arial"/>
          <w:bCs/>
          <w:sz w:val="22"/>
          <w:szCs w:val="22"/>
        </w:rPr>
        <w:t>vá</w:t>
      </w:r>
      <w:r w:rsidR="00132950">
        <w:rPr>
          <w:rFonts w:ascii="Arial" w:hAnsi="Arial" w:cs="Arial"/>
          <w:bCs/>
          <w:sz w:val="22"/>
          <w:szCs w:val="22"/>
        </w:rPr>
        <w:t>na dávka alkoholu ve výši 1,5 dc</w:t>
      </w:r>
      <w:r w:rsidR="00C326DD">
        <w:rPr>
          <w:rFonts w:ascii="Arial" w:hAnsi="Arial" w:cs="Arial"/>
          <w:bCs/>
          <w:sz w:val="22"/>
          <w:szCs w:val="22"/>
        </w:rPr>
        <w:t xml:space="preserve"> vína</w:t>
      </w:r>
      <w:r w:rsidR="00132950">
        <w:rPr>
          <w:rFonts w:ascii="Arial" w:hAnsi="Arial" w:cs="Arial"/>
          <w:bCs/>
          <w:sz w:val="22"/>
          <w:szCs w:val="22"/>
        </w:rPr>
        <w:t>. Služba funguje prozatím v rámci pilotního projektu, rozběhla se především v </w:t>
      </w:r>
      <w:r w:rsidR="003D1BB9">
        <w:rPr>
          <w:rFonts w:ascii="Arial" w:hAnsi="Arial" w:cs="Arial"/>
          <w:bCs/>
          <w:sz w:val="22"/>
          <w:szCs w:val="22"/>
        </w:rPr>
        <w:t>době</w:t>
      </w:r>
      <w:r w:rsidR="00132950">
        <w:rPr>
          <w:rFonts w:ascii="Arial" w:hAnsi="Arial" w:cs="Arial"/>
          <w:bCs/>
          <w:sz w:val="22"/>
          <w:szCs w:val="22"/>
        </w:rPr>
        <w:t xml:space="preserve"> </w:t>
      </w:r>
      <w:r w:rsidR="00C326DD">
        <w:rPr>
          <w:rFonts w:ascii="Arial" w:hAnsi="Arial" w:cs="Arial"/>
          <w:bCs/>
          <w:sz w:val="22"/>
          <w:szCs w:val="22"/>
        </w:rPr>
        <w:t xml:space="preserve">pandemie </w:t>
      </w:r>
      <w:r w:rsidR="00132950">
        <w:rPr>
          <w:rFonts w:ascii="Arial" w:hAnsi="Arial" w:cs="Arial"/>
          <w:bCs/>
          <w:sz w:val="22"/>
          <w:szCs w:val="22"/>
        </w:rPr>
        <w:t xml:space="preserve">covid-19. </w:t>
      </w:r>
      <w:r w:rsidR="003D1BB9">
        <w:rPr>
          <w:rFonts w:ascii="Arial" w:hAnsi="Arial" w:cs="Arial"/>
          <w:bCs/>
          <w:sz w:val="22"/>
          <w:szCs w:val="22"/>
        </w:rPr>
        <w:t>P</w:t>
      </w:r>
      <w:r w:rsidR="00132950">
        <w:rPr>
          <w:rFonts w:ascii="Arial" w:hAnsi="Arial" w:cs="Arial"/>
          <w:bCs/>
          <w:sz w:val="22"/>
          <w:szCs w:val="22"/>
        </w:rPr>
        <w:t xml:space="preserve">rojekt je pod neustálou supervizí a intervizí, </w:t>
      </w:r>
      <w:r w:rsidR="0042270D">
        <w:rPr>
          <w:rFonts w:ascii="Arial" w:hAnsi="Arial" w:cs="Arial"/>
          <w:bCs/>
          <w:sz w:val="22"/>
          <w:szCs w:val="22"/>
        </w:rPr>
        <w:t xml:space="preserve">pravidelně </w:t>
      </w:r>
      <w:r w:rsidR="00132950">
        <w:rPr>
          <w:rFonts w:ascii="Arial" w:hAnsi="Arial" w:cs="Arial"/>
          <w:bCs/>
          <w:sz w:val="22"/>
          <w:szCs w:val="22"/>
        </w:rPr>
        <w:t xml:space="preserve">dochází ke </w:t>
      </w:r>
      <w:r w:rsidR="0042270D">
        <w:rPr>
          <w:rFonts w:ascii="Arial" w:hAnsi="Arial" w:cs="Arial"/>
          <w:bCs/>
          <w:sz w:val="22"/>
          <w:szCs w:val="22"/>
        </w:rPr>
        <w:t>vyhodnocován</w:t>
      </w:r>
      <w:r w:rsidR="00132950">
        <w:rPr>
          <w:rFonts w:ascii="Arial" w:hAnsi="Arial" w:cs="Arial"/>
          <w:bCs/>
          <w:sz w:val="22"/>
          <w:szCs w:val="22"/>
        </w:rPr>
        <w:t xml:space="preserve">í </w:t>
      </w:r>
      <w:r w:rsidR="0042270D">
        <w:rPr>
          <w:rFonts w:ascii="Arial" w:hAnsi="Arial" w:cs="Arial"/>
          <w:bCs/>
          <w:sz w:val="22"/>
          <w:szCs w:val="22"/>
        </w:rPr>
        <w:t>účinnosti a</w:t>
      </w:r>
      <w:r w:rsidR="00C326DD">
        <w:rPr>
          <w:rFonts w:ascii="Arial" w:hAnsi="Arial" w:cs="Arial"/>
          <w:bCs/>
          <w:sz w:val="22"/>
          <w:szCs w:val="22"/>
        </w:rPr>
        <w:t xml:space="preserve"> efektivity </w:t>
      </w:r>
      <w:r w:rsidR="00132950">
        <w:rPr>
          <w:rFonts w:ascii="Arial" w:hAnsi="Arial" w:cs="Arial"/>
          <w:bCs/>
          <w:sz w:val="22"/>
          <w:szCs w:val="22"/>
        </w:rPr>
        <w:t>intervencí.</w:t>
      </w:r>
    </w:p>
    <w:p w14:paraId="2DFEC300" w14:textId="14395C90" w:rsidR="00132950" w:rsidRDefault="00132950" w:rsidP="0013295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</w:t>
      </w:r>
    </w:p>
    <w:p w14:paraId="7BEE538A" w14:textId="39B830FA" w:rsidR="00BD7A60" w:rsidRDefault="00132950" w:rsidP="0013295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Druhou navštívenou službou bylo </w:t>
      </w:r>
      <w:r w:rsidR="006951B7" w:rsidRPr="0002730D">
        <w:rPr>
          <w:rFonts w:ascii="Arial" w:hAnsi="Arial" w:cs="Arial"/>
          <w:bCs/>
          <w:sz w:val="22"/>
          <w:szCs w:val="22"/>
        </w:rPr>
        <w:t>Terapeutické centrum Bratislavská</w:t>
      </w:r>
      <w:r>
        <w:rPr>
          <w:rFonts w:ascii="Arial" w:hAnsi="Arial" w:cs="Arial"/>
          <w:bCs/>
          <w:sz w:val="22"/>
          <w:szCs w:val="22"/>
        </w:rPr>
        <w:t>. Jedná se o zařízení ve vyloučené čtvrti v</w:t>
      </w:r>
      <w:r w:rsidR="0042270D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Brně</w:t>
      </w:r>
      <w:r w:rsidR="0042270D">
        <w:rPr>
          <w:rFonts w:ascii="Arial" w:hAnsi="Arial" w:cs="Arial"/>
          <w:bCs/>
          <w:sz w:val="22"/>
          <w:szCs w:val="22"/>
        </w:rPr>
        <w:t xml:space="preserve">, ve které žijí </w:t>
      </w:r>
      <w:r>
        <w:rPr>
          <w:rFonts w:ascii="Arial" w:hAnsi="Arial" w:cs="Arial"/>
          <w:bCs/>
          <w:sz w:val="22"/>
          <w:szCs w:val="22"/>
        </w:rPr>
        <w:t xml:space="preserve">převážně Romové, dlouhodobě závislí na </w:t>
      </w:r>
      <w:r w:rsidR="00C326DD">
        <w:rPr>
          <w:rFonts w:ascii="Arial" w:hAnsi="Arial" w:cs="Arial"/>
          <w:bCs/>
          <w:sz w:val="22"/>
          <w:szCs w:val="22"/>
        </w:rPr>
        <w:t>opiátech</w:t>
      </w:r>
      <w:r w:rsidR="0042270D">
        <w:rPr>
          <w:rFonts w:ascii="Arial" w:hAnsi="Arial" w:cs="Arial"/>
          <w:bCs/>
          <w:sz w:val="22"/>
          <w:szCs w:val="22"/>
        </w:rPr>
        <w:t xml:space="preserve">, </w:t>
      </w:r>
      <w:r w:rsidR="00C326DD">
        <w:rPr>
          <w:rFonts w:ascii="Arial" w:hAnsi="Arial" w:cs="Arial"/>
          <w:bCs/>
          <w:sz w:val="22"/>
          <w:szCs w:val="22"/>
        </w:rPr>
        <w:t xml:space="preserve">z převážné většiny jsou </w:t>
      </w:r>
      <w:r w:rsidR="00BD7A60">
        <w:rPr>
          <w:rFonts w:ascii="Arial" w:hAnsi="Arial" w:cs="Arial"/>
          <w:bCs/>
          <w:sz w:val="22"/>
          <w:szCs w:val="22"/>
        </w:rPr>
        <w:t>dlouhodob</w:t>
      </w:r>
      <w:r w:rsidR="00C326DD">
        <w:rPr>
          <w:rFonts w:ascii="Arial" w:hAnsi="Arial" w:cs="Arial"/>
          <w:bCs/>
          <w:sz w:val="22"/>
          <w:szCs w:val="22"/>
        </w:rPr>
        <w:t>ými příjemci</w:t>
      </w:r>
      <w:r w:rsidR="00BD7A60">
        <w:rPr>
          <w:rFonts w:ascii="Arial" w:hAnsi="Arial" w:cs="Arial"/>
          <w:bCs/>
          <w:sz w:val="22"/>
          <w:szCs w:val="22"/>
        </w:rPr>
        <w:t xml:space="preserve"> sociální</w:t>
      </w:r>
      <w:r w:rsidR="00C326DD">
        <w:rPr>
          <w:rFonts w:ascii="Arial" w:hAnsi="Arial" w:cs="Arial"/>
          <w:bCs/>
          <w:sz w:val="22"/>
          <w:szCs w:val="22"/>
        </w:rPr>
        <w:t>ch</w:t>
      </w:r>
      <w:r w:rsidR="00BD7A60">
        <w:rPr>
          <w:rFonts w:ascii="Arial" w:hAnsi="Arial" w:cs="Arial"/>
          <w:bCs/>
          <w:sz w:val="22"/>
          <w:szCs w:val="22"/>
        </w:rPr>
        <w:t xml:space="preserve"> dáv</w:t>
      </w:r>
      <w:r w:rsidR="00C326DD">
        <w:rPr>
          <w:rFonts w:ascii="Arial" w:hAnsi="Arial" w:cs="Arial"/>
          <w:bCs/>
          <w:sz w:val="22"/>
          <w:szCs w:val="22"/>
        </w:rPr>
        <w:t>e</w:t>
      </w:r>
      <w:r w:rsidR="00BD7A60">
        <w:rPr>
          <w:rFonts w:ascii="Arial" w:hAnsi="Arial" w:cs="Arial"/>
          <w:bCs/>
          <w:sz w:val="22"/>
          <w:szCs w:val="22"/>
        </w:rPr>
        <w:t xml:space="preserve">k. V zařízení mají </w:t>
      </w:r>
      <w:r w:rsidR="0042270D">
        <w:rPr>
          <w:rFonts w:ascii="Arial" w:hAnsi="Arial" w:cs="Arial"/>
          <w:bCs/>
          <w:sz w:val="22"/>
          <w:szCs w:val="22"/>
        </w:rPr>
        <w:t xml:space="preserve">k dispozici metadonovou substituci, </w:t>
      </w:r>
      <w:r w:rsidR="006951B7" w:rsidRPr="0002730D">
        <w:rPr>
          <w:rFonts w:ascii="Arial" w:hAnsi="Arial" w:cs="Arial"/>
          <w:bCs/>
          <w:sz w:val="22"/>
          <w:szCs w:val="22"/>
        </w:rPr>
        <w:t>ambulan</w:t>
      </w:r>
      <w:r w:rsidR="0042270D">
        <w:rPr>
          <w:rFonts w:ascii="Arial" w:hAnsi="Arial" w:cs="Arial"/>
          <w:bCs/>
          <w:sz w:val="22"/>
          <w:szCs w:val="22"/>
        </w:rPr>
        <w:t xml:space="preserve">tní léčbu a </w:t>
      </w:r>
      <w:r w:rsidR="00BD7A60">
        <w:rPr>
          <w:rFonts w:ascii="Arial" w:hAnsi="Arial" w:cs="Arial"/>
          <w:bCs/>
          <w:sz w:val="22"/>
          <w:szCs w:val="22"/>
        </w:rPr>
        <w:t xml:space="preserve">poradenství. V dané </w:t>
      </w:r>
      <w:r w:rsidR="00C326DD">
        <w:rPr>
          <w:rFonts w:ascii="Arial" w:hAnsi="Arial" w:cs="Arial"/>
          <w:bCs/>
          <w:sz w:val="22"/>
          <w:szCs w:val="22"/>
        </w:rPr>
        <w:t>ulici je největší koncentrace sociálních služeb na jednom místě</w:t>
      </w:r>
      <w:r w:rsidR="003615FB">
        <w:rPr>
          <w:rFonts w:ascii="Arial" w:hAnsi="Arial" w:cs="Arial"/>
          <w:bCs/>
          <w:sz w:val="22"/>
          <w:szCs w:val="22"/>
        </w:rPr>
        <w:t xml:space="preserve"> v ČR</w:t>
      </w:r>
      <w:r w:rsidR="00C326DD">
        <w:rPr>
          <w:rFonts w:ascii="Arial" w:hAnsi="Arial" w:cs="Arial"/>
          <w:bCs/>
          <w:sz w:val="22"/>
          <w:szCs w:val="22"/>
        </w:rPr>
        <w:t xml:space="preserve">, kromě nich zde </w:t>
      </w:r>
      <w:r w:rsidR="00BD7A60">
        <w:rPr>
          <w:rFonts w:ascii="Arial" w:hAnsi="Arial" w:cs="Arial"/>
          <w:bCs/>
          <w:sz w:val="22"/>
          <w:szCs w:val="22"/>
        </w:rPr>
        <w:t>funguje posilovna, kostel</w:t>
      </w:r>
      <w:r w:rsidR="003615FB">
        <w:rPr>
          <w:rFonts w:ascii="Arial" w:hAnsi="Arial" w:cs="Arial"/>
          <w:bCs/>
          <w:sz w:val="22"/>
          <w:szCs w:val="22"/>
        </w:rPr>
        <w:t>, komunitní centrum a další návazné služby.</w:t>
      </w:r>
    </w:p>
    <w:p w14:paraId="6A6B979A" w14:textId="16E9DA79" w:rsidR="00A70E1F" w:rsidRDefault="00132950" w:rsidP="00A70E1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Velký </w:t>
      </w:r>
      <w:r w:rsidR="00F614BE">
        <w:rPr>
          <w:rFonts w:ascii="Arial" w:hAnsi="Arial" w:cs="Arial"/>
          <w:bCs/>
          <w:sz w:val="22"/>
          <w:szCs w:val="22"/>
        </w:rPr>
        <w:t>problém</w:t>
      </w:r>
      <w:r>
        <w:rPr>
          <w:rFonts w:ascii="Arial" w:hAnsi="Arial" w:cs="Arial"/>
          <w:bCs/>
          <w:sz w:val="22"/>
          <w:szCs w:val="22"/>
        </w:rPr>
        <w:t xml:space="preserve"> obě služby spatřují v nedostatku adiktologů v městě Brně.</w:t>
      </w:r>
      <w:r w:rsidR="00F614BE">
        <w:rPr>
          <w:rFonts w:ascii="Arial" w:hAnsi="Arial" w:cs="Arial"/>
          <w:bCs/>
          <w:sz w:val="22"/>
          <w:szCs w:val="22"/>
        </w:rPr>
        <w:t xml:space="preserve"> Další jednání proběhlo s</w:t>
      </w:r>
      <w:r w:rsidR="003615FB">
        <w:rPr>
          <w:rFonts w:ascii="Arial" w:hAnsi="Arial" w:cs="Arial"/>
          <w:bCs/>
          <w:sz w:val="22"/>
          <w:szCs w:val="22"/>
        </w:rPr>
        <w:t> </w:t>
      </w:r>
      <w:r w:rsidR="00F614BE">
        <w:rPr>
          <w:rFonts w:ascii="Arial" w:hAnsi="Arial" w:cs="Arial"/>
          <w:bCs/>
          <w:sz w:val="22"/>
          <w:szCs w:val="22"/>
        </w:rPr>
        <w:t>pracovnicemi</w:t>
      </w:r>
      <w:r w:rsidR="003615FB">
        <w:rPr>
          <w:rFonts w:ascii="Arial" w:hAnsi="Arial" w:cs="Arial"/>
          <w:bCs/>
          <w:sz w:val="22"/>
          <w:szCs w:val="22"/>
        </w:rPr>
        <w:t xml:space="preserve"> oddělení koordinačního centra prevence</w:t>
      </w:r>
      <w:r w:rsidR="00F614BE">
        <w:rPr>
          <w:rFonts w:ascii="Arial" w:hAnsi="Arial" w:cs="Arial"/>
          <w:bCs/>
          <w:sz w:val="22"/>
          <w:szCs w:val="22"/>
        </w:rPr>
        <w:t xml:space="preserve"> </w:t>
      </w:r>
      <w:r w:rsidR="006951B7" w:rsidRPr="0002730D">
        <w:rPr>
          <w:rFonts w:ascii="Arial" w:hAnsi="Arial" w:cs="Arial"/>
          <w:bCs/>
          <w:sz w:val="22"/>
          <w:szCs w:val="22"/>
        </w:rPr>
        <w:t>Magistrát</w:t>
      </w:r>
      <w:r w:rsidR="00F614BE">
        <w:rPr>
          <w:rFonts w:ascii="Arial" w:hAnsi="Arial" w:cs="Arial"/>
          <w:bCs/>
          <w:sz w:val="22"/>
          <w:szCs w:val="22"/>
        </w:rPr>
        <w:t>u</w:t>
      </w:r>
      <w:r w:rsidR="006951B7" w:rsidRPr="0002730D">
        <w:rPr>
          <w:rFonts w:ascii="Arial" w:hAnsi="Arial" w:cs="Arial"/>
          <w:bCs/>
          <w:sz w:val="22"/>
          <w:szCs w:val="22"/>
        </w:rPr>
        <w:t xml:space="preserve"> Brn</w:t>
      </w:r>
      <w:r w:rsidR="00174CED">
        <w:rPr>
          <w:rFonts w:ascii="Arial" w:hAnsi="Arial" w:cs="Arial"/>
          <w:bCs/>
          <w:sz w:val="22"/>
          <w:szCs w:val="22"/>
        </w:rPr>
        <w:t>a</w:t>
      </w:r>
      <w:r w:rsidR="00F614BE">
        <w:rPr>
          <w:rFonts w:ascii="Arial" w:hAnsi="Arial" w:cs="Arial"/>
          <w:bCs/>
          <w:sz w:val="22"/>
          <w:szCs w:val="22"/>
        </w:rPr>
        <w:t>. V předchozích letech u nich došlo k velmi dobrému zpracování analýzy potřeb</w:t>
      </w:r>
      <w:r w:rsidR="00A70E1F">
        <w:rPr>
          <w:rFonts w:ascii="Arial" w:hAnsi="Arial" w:cs="Arial"/>
          <w:bCs/>
          <w:sz w:val="22"/>
          <w:szCs w:val="22"/>
        </w:rPr>
        <w:t>nosti adiktologických služeb</w:t>
      </w:r>
      <w:r w:rsidR="00F614BE">
        <w:rPr>
          <w:rFonts w:ascii="Arial" w:hAnsi="Arial" w:cs="Arial"/>
          <w:bCs/>
          <w:sz w:val="22"/>
          <w:szCs w:val="22"/>
        </w:rPr>
        <w:t xml:space="preserve">, která jim pomohla při vytvoření </w:t>
      </w:r>
      <w:r w:rsidR="003615FB">
        <w:rPr>
          <w:rFonts w:ascii="Arial" w:hAnsi="Arial" w:cs="Arial"/>
          <w:bCs/>
          <w:sz w:val="22"/>
          <w:szCs w:val="22"/>
        </w:rPr>
        <w:t>protidrogové s</w:t>
      </w:r>
      <w:r w:rsidR="00F614BE">
        <w:rPr>
          <w:rFonts w:ascii="Arial" w:hAnsi="Arial" w:cs="Arial"/>
          <w:bCs/>
          <w:sz w:val="22"/>
          <w:szCs w:val="22"/>
        </w:rPr>
        <w:t xml:space="preserve">trategie. </w:t>
      </w:r>
      <w:r w:rsidR="003615FB">
        <w:rPr>
          <w:rFonts w:ascii="Arial" w:hAnsi="Arial" w:cs="Arial"/>
          <w:bCs/>
          <w:sz w:val="22"/>
          <w:szCs w:val="22"/>
        </w:rPr>
        <w:t>Problematickým</w:t>
      </w:r>
      <w:r w:rsidR="00C84F84">
        <w:rPr>
          <w:rFonts w:ascii="Arial" w:hAnsi="Arial" w:cs="Arial"/>
          <w:bCs/>
          <w:sz w:val="22"/>
          <w:szCs w:val="22"/>
        </w:rPr>
        <w:t xml:space="preserve"> aspektem je i zde rozdělení kompetencí mezi jednotlivé odbory a malá možnost koordinovat jejich opatření s ohledem na povinnosti vyplývající ze</w:t>
      </w:r>
      <w:r w:rsidR="00A70E1F">
        <w:rPr>
          <w:rFonts w:ascii="Arial" w:hAnsi="Arial" w:cs="Arial"/>
          <w:bCs/>
          <w:sz w:val="22"/>
          <w:szCs w:val="22"/>
        </w:rPr>
        <w:t xml:space="preserve"> specifický</w:t>
      </w:r>
      <w:r w:rsidR="00C84F84">
        <w:rPr>
          <w:rFonts w:ascii="Arial" w:hAnsi="Arial" w:cs="Arial"/>
          <w:bCs/>
          <w:sz w:val="22"/>
          <w:szCs w:val="22"/>
        </w:rPr>
        <w:t>ch legislativních norem.</w:t>
      </w:r>
      <w:r w:rsidR="00A70E1F">
        <w:rPr>
          <w:rFonts w:ascii="Arial" w:hAnsi="Arial" w:cs="Arial"/>
          <w:bCs/>
          <w:sz w:val="22"/>
          <w:szCs w:val="22"/>
        </w:rPr>
        <w:t xml:space="preserve"> </w:t>
      </w:r>
    </w:p>
    <w:p w14:paraId="445606C6" w14:textId="51209117" w:rsidR="00E2746D" w:rsidRDefault="00E2746D" w:rsidP="00A70E1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MUDr. Petr Popov přítomným sdělil, že dne 6.10. od 10</w:t>
      </w:r>
      <w:r w:rsidR="003615FB">
        <w:rPr>
          <w:rFonts w:ascii="Arial" w:hAnsi="Arial" w:cs="Arial"/>
          <w:bCs/>
          <w:sz w:val="22"/>
          <w:szCs w:val="22"/>
        </w:rPr>
        <w:t xml:space="preserve"> do </w:t>
      </w:r>
      <w:r>
        <w:rPr>
          <w:rFonts w:ascii="Arial" w:hAnsi="Arial" w:cs="Arial"/>
          <w:bCs/>
          <w:sz w:val="22"/>
          <w:szCs w:val="22"/>
        </w:rPr>
        <w:t>12</w:t>
      </w:r>
      <w:r w:rsidR="003615F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h se v prostorách u Apolináře (Apolinářská </w:t>
      </w:r>
      <w:proofErr w:type="gramStart"/>
      <w:r>
        <w:rPr>
          <w:rFonts w:ascii="Arial" w:hAnsi="Arial" w:cs="Arial"/>
          <w:bCs/>
          <w:sz w:val="22"/>
          <w:szCs w:val="22"/>
        </w:rPr>
        <w:t>4a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Aula 1. patro) bude konat seminář Společnosti Podané ruce, kde se bude o službě Mokrého centra hovořit a </w:t>
      </w:r>
      <w:r w:rsidR="00F415AD">
        <w:rPr>
          <w:rFonts w:ascii="Arial" w:hAnsi="Arial" w:cs="Arial"/>
          <w:bCs/>
          <w:sz w:val="22"/>
          <w:szCs w:val="22"/>
        </w:rPr>
        <w:t xml:space="preserve">zařízení </w:t>
      </w:r>
      <w:r>
        <w:rPr>
          <w:rFonts w:ascii="Arial" w:hAnsi="Arial" w:cs="Arial"/>
          <w:bCs/>
          <w:sz w:val="22"/>
          <w:szCs w:val="22"/>
        </w:rPr>
        <w:t xml:space="preserve">představí kontrolovanou konzumaci alkoholu. Seminář bude veřejně přístupný. </w:t>
      </w:r>
    </w:p>
    <w:p w14:paraId="2F37C9FE" w14:textId="77777777" w:rsidR="00E2746D" w:rsidRDefault="00E2746D" w:rsidP="00A70E1F">
      <w:pPr>
        <w:jc w:val="both"/>
        <w:rPr>
          <w:rFonts w:ascii="Arial" w:hAnsi="Arial" w:cs="Arial"/>
          <w:bCs/>
          <w:sz w:val="22"/>
          <w:szCs w:val="22"/>
        </w:rPr>
      </w:pPr>
    </w:p>
    <w:p w14:paraId="5ED46387" w14:textId="58D3646E" w:rsidR="00A4704F" w:rsidRDefault="00A4704F" w:rsidP="00A470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4704F">
        <w:rPr>
          <w:rFonts w:ascii="Arial" w:hAnsi="Arial" w:cs="Arial"/>
          <w:b/>
          <w:sz w:val="22"/>
          <w:szCs w:val="22"/>
        </w:rPr>
        <w:t>Informace o připravovaném jednání k PAZS Praha</w:t>
      </w:r>
    </w:p>
    <w:p w14:paraId="409E97CD" w14:textId="0809E36A" w:rsidR="007726CD" w:rsidRPr="007726CD" w:rsidRDefault="007726CD" w:rsidP="006B3A1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7726CD">
        <w:rPr>
          <w:rFonts w:ascii="Arial" w:hAnsi="Arial" w:cs="Arial"/>
          <w:bCs/>
          <w:sz w:val="22"/>
          <w:szCs w:val="22"/>
        </w:rPr>
        <w:t xml:space="preserve">Příští jednání k PAZS proběhne 5.10.2021. Jednání přímo v prostorách Záchytky </w:t>
      </w:r>
      <w:r w:rsidR="00B801BB">
        <w:rPr>
          <w:rFonts w:ascii="Arial" w:hAnsi="Arial" w:cs="Arial"/>
          <w:bCs/>
          <w:sz w:val="22"/>
          <w:szCs w:val="22"/>
        </w:rPr>
        <w:t xml:space="preserve">by mělo </w:t>
      </w:r>
      <w:r w:rsidRPr="007726CD">
        <w:rPr>
          <w:rFonts w:ascii="Arial" w:hAnsi="Arial" w:cs="Arial"/>
          <w:bCs/>
          <w:sz w:val="22"/>
          <w:szCs w:val="22"/>
        </w:rPr>
        <w:t>proběhn</w:t>
      </w:r>
      <w:r w:rsidR="00B801BB">
        <w:rPr>
          <w:rFonts w:ascii="Arial" w:hAnsi="Arial" w:cs="Arial"/>
          <w:bCs/>
          <w:sz w:val="22"/>
          <w:szCs w:val="22"/>
        </w:rPr>
        <w:t>out</w:t>
      </w:r>
      <w:r w:rsidRPr="007726CD">
        <w:rPr>
          <w:rFonts w:ascii="Arial" w:hAnsi="Arial" w:cs="Arial"/>
          <w:bCs/>
          <w:sz w:val="22"/>
          <w:szCs w:val="22"/>
        </w:rPr>
        <w:t xml:space="preserve"> 21.10.2021. </w:t>
      </w:r>
    </w:p>
    <w:p w14:paraId="14FB224A" w14:textId="39B4F55A" w:rsidR="00A4704F" w:rsidRDefault="00A4704F" w:rsidP="00A470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4704F">
        <w:rPr>
          <w:rFonts w:ascii="Arial" w:hAnsi="Arial" w:cs="Arial"/>
          <w:b/>
          <w:sz w:val="22"/>
          <w:szCs w:val="22"/>
        </w:rPr>
        <w:t>Diskuse k analýze potřeb adiktologických služeb na území hl. m. Prahy</w:t>
      </w:r>
    </w:p>
    <w:p w14:paraId="1040AAE0" w14:textId="1FF89DF9" w:rsidR="00A4704F" w:rsidRPr="0057465F" w:rsidRDefault="00CB3531" w:rsidP="00A00E1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Daniel Dárek informoval členy Komise, že </w:t>
      </w:r>
      <w:r w:rsidR="00A00E1C">
        <w:rPr>
          <w:rFonts w:ascii="Arial" w:hAnsi="Arial" w:cs="Arial"/>
          <w:bCs/>
          <w:sz w:val="22"/>
          <w:szCs w:val="22"/>
        </w:rPr>
        <w:t>hl. m. Praha hodlá zpracovat</w:t>
      </w:r>
      <w:r>
        <w:rPr>
          <w:rFonts w:ascii="Arial" w:hAnsi="Arial" w:cs="Arial"/>
          <w:bCs/>
          <w:sz w:val="22"/>
          <w:szCs w:val="22"/>
        </w:rPr>
        <w:t xml:space="preserve"> analýz</w:t>
      </w:r>
      <w:r w:rsidR="00A00E1C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 potřeb</w:t>
      </w:r>
      <w:r w:rsidR="00A00E1C">
        <w:rPr>
          <w:rFonts w:ascii="Arial" w:hAnsi="Arial" w:cs="Arial"/>
          <w:bCs/>
          <w:sz w:val="22"/>
          <w:szCs w:val="22"/>
        </w:rPr>
        <w:t xml:space="preserve"> adiktologických služeb. Aktuálně se zpracovává </w:t>
      </w:r>
      <w:r w:rsidR="0057465F" w:rsidRPr="0057465F">
        <w:rPr>
          <w:rFonts w:ascii="Arial" w:hAnsi="Arial" w:cs="Arial"/>
          <w:bCs/>
          <w:sz w:val="22"/>
          <w:szCs w:val="22"/>
        </w:rPr>
        <w:t xml:space="preserve">vhodná formulace do </w:t>
      </w:r>
      <w:r w:rsidR="006502D4">
        <w:rPr>
          <w:rFonts w:ascii="Arial" w:hAnsi="Arial" w:cs="Arial"/>
          <w:bCs/>
          <w:sz w:val="22"/>
          <w:szCs w:val="22"/>
        </w:rPr>
        <w:t>zadání</w:t>
      </w:r>
      <w:r w:rsidR="00A00E1C">
        <w:rPr>
          <w:rFonts w:ascii="Arial" w:hAnsi="Arial" w:cs="Arial"/>
          <w:bCs/>
          <w:sz w:val="22"/>
          <w:szCs w:val="22"/>
        </w:rPr>
        <w:t>.</w:t>
      </w:r>
    </w:p>
    <w:p w14:paraId="6E355D14" w14:textId="77777777" w:rsidR="00A4704F" w:rsidRPr="00A4704F" w:rsidRDefault="00A4704F" w:rsidP="00A4704F">
      <w:pPr>
        <w:pStyle w:val="Odstavecseseznamem"/>
        <w:autoSpaceDE w:val="0"/>
        <w:autoSpaceDN w:val="0"/>
        <w:adjustRightInd w:val="0"/>
        <w:spacing w:after="120"/>
        <w:ind w:left="425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14:paraId="015F281C" w14:textId="77777777" w:rsidR="00A4704F" w:rsidRPr="00A4704F" w:rsidRDefault="00A4704F" w:rsidP="00A470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A4704F">
        <w:rPr>
          <w:rFonts w:ascii="Arial" w:hAnsi="Arial" w:cs="Arial"/>
          <w:b/>
          <w:sz w:val="22"/>
          <w:szCs w:val="22"/>
        </w:rPr>
        <w:t>Různé</w:t>
      </w:r>
    </w:p>
    <w:p w14:paraId="5F4C1372" w14:textId="2E3FAC80" w:rsidR="00762713" w:rsidRDefault="00442B3F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>Nikdo z přítomných neměl další připomínky</w:t>
      </w:r>
      <w:r w:rsidR="00030ED4" w:rsidRPr="005B1112">
        <w:rPr>
          <w:rFonts w:ascii="Arial" w:hAnsi="Arial" w:cs="Arial"/>
          <w:sz w:val="22"/>
          <w:szCs w:val="22"/>
        </w:rPr>
        <w:t xml:space="preserve">. </w:t>
      </w:r>
      <w:r w:rsidR="00C030DD">
        <w:rPr>
          <w:rFonts w:ascii="Arial" w:hAnsi="Arial" w:cs="Arial"/>
          <w:sz w:val="22"/>
          <w:szCs w:val="22"/>
        </w:rPr>
        <w:t>Předsedkyně Komise</w:t>
      </w:r>
      <w:r w:rsidR="00030ED4" w:rsidRPr="005B1112">
        <w:rPr>
          <w:rFonts w:ascii="Arial" w:hAnsi="Arial" w:cs="Arial"/>
          <w:sz w:val="22"/>
          <w:szCs w:val="22"/>
        </w:rPr>
        <w:t xml:space="preserve"> </w:t>
      </w:r>
      <w:r w:rsidRPr="005B1112">
        <w:rPr>
          <w:rFonts w:ascii="Arial" w:hAnsi="Arial" w:cs="Arial"/>
          <w:sz w:val="22"/>
          <w:szCs w:val="22"/>
        </w:rPr>
        <w:t>poděkoval</w:t>
      </w:r>
      <w:r w:rsidR="00C030DD">
        <w:rPr>
          <w:rFonts w:ascii="Arial" w:hAnsi="Arial" w:cs="Arial"/>
          <w:sz w:val="22"/>
          <w:szCs w:val="22"/>
        </w:rPr>
        <w:t>a</w:t>
      </w:r>
      <w:r w:rsidRPr="005B1112">
        <w:rPr>
          <w:rFonts w:ascii="Arial" w:hAnsi="Arial" w:cs="Arial"/>
          <w:sz w:val="22"/>
          <w:szCs w:val="22"/>
        </w:rPr>
        <w:t xml:space="preserve"> přítomným za účast a v 1</w:t>
      </w:r>
      <w:r w:rsidR="002666EB">
        <w:rPr>
          <w:rFonts w:ascii="Arial" w:hAnsi="Arial" w:cs="Arial"/>
          <w:sz w:val="22"/>
          <w:szCs w:val="22"/>
        </w:rPr>
        <w:t>5</w:t>
      </w:r>
      <w:r w:rsidRPr="005B1112">
        <w:rPr>
          <w:rFonts w:ascii="Arial" w:hAnsi="Arial" w:cs="Arial"/>
          <w:sz w:val="22"/>
          <w:szCs w:val="22"/>
        </w:rPr>
        <w:t>.</w:t>
      </w:r>
      <w:r w:rsidR="00C030DD">
        <w:rPr>
          <w:rFonts w:ascii="Arial" w:hAnsi="Arial" w:cs="Arial"/>
          <w:sz w:val="22"/>
          <w:szCs w:val="22"/>
        </w:rPr>
        <w:t>10</w:t>
      </w:r>
      <w:r w:rsidRPr="005B1112">
        <w:rPr>
          <w:rFonts w:ascii="Arial" w:hAnsi="Arial" w:cs="Arial"/>
          <w:sz w:val="22"/>
          <w:szCs w:val="22"/>
        </w:rPr>
        <w:t xml:space="preserve"> Komisi ukončil</w:t>
      </w:r>
      <w:r w:rsidR="00C030DD">
        <w:rPr>
          <w:rFonts w:ascii="Arial" w:hAnsi="Arial" w:cs="Arial"/>
          <w:sz w:val="22"/>
          <w:szCs w:val="22"/>
        </w:rPr>
        <w:t>a</w:t>
      </w:r>
      <w:r w:rsidRPr="005B1112">
        <w:rPr>
          <w:rFonts w:ascii="Arial" w:hAnsi="Arial" w:cs="Arial"/>
          <w:sz w:val="22"/>
          <w:szCs w:val="22"/>
        </w:rPr>
        <w:t>.</w:t>
      </w:r>
      <w:r w:rsidR="00142F8B" w:rsidRPr="005B1112">
        <w:rPr>
          <w:rFonts w:ascii="Arial" w:hAnsi="Arial" w:cs="Arial"/>
          <w:sz w:val="22"/>
          <w:szCs w:val="22"/>
        </w:rPr>
        <w:t xml:space="preserve"> Příští</w:t>
      </w:r>
      <w:r w:rsidR="00142F8B" w:rsidRPr="00B171C1">
        <w:rPr>
          <w:rFonts w:ascii="Arial" w:hAnsi="Arial" w:cs="Arial"/>
          <w:sz w:val="22"/>
          <w:szCs w:val="22"/>
        </w:rPr>
        <w:t xml:space="preserve"> jednání Komise proběhne </w:t>
      </w:r>
      <w:r w:rsidR="00A4704F">
        <w:rPr>
          <w:rFonts w:ascii="Arial" w:hAnsi="Arial" w:cs="Arial"/>
          <w:sz w:val="22"/>
          <w:szCs w:val="22"/>
        </w:rPr>
        <w:t>27</w:t>
      </w:r>
      <w:r w:rsidR="000D0A99" w:rsidRPr="00B171C1">
        <w:rPr>
          <w:rFonts w:ascii="Arial" w:hAnsi="Arial" w:cs="Arial"/>
          <w:sz w:val="22"/>
          <w:szCs w:val="22"/>
        </w:rPr>
        <w:t xml:space="preserve">. </w:t>
      </w:r>
      <w:r w:rsidR="00A4704F">
        <w:rPr>
          <w:rFonts w:ascii="Arial" w:hAnsi="Arial" w:cs="Arial"/>
          <w:sz w:val="22"/>
          <w:szCs w:val="22"/>
        </w:rPr>
        <w:t>10</w:t>
      </w:r>
      <w:r w:rsidR="000D0A99" w:rsidRPr="00B171C1">
        <w:rPr>
          <w:rFonts w:ascii="Arial" w:hAnsi="Arial" w:cs="Arial"/>
          <w:sz w:val="22"/>
          <w:szCs w:val="22"/>
        </w:rPr>
        <w:t>. 2021.</w:t>
      </w:r>
    </w:p>
    <w:p w14:paraId="246A6CAD" w14:textId="21D7ECCF" w:rsidR="005B57B2" w:rsidRDefault="005B57B2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5E1A22" w14:textId="4DE47228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Zapsala:</w:t>
      </w:r>
    </w:p>
    <w:p w14:paraId="32458C54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72D6DFD0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……………………………….</w:t>
      </w:r>
    </w:p>
    <w:p w14:paraId="38553283" w14:textId="0A49C036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Kateřina Šindlerová</w:t>
      </w:r>
    </w:p>
    <w:p w14:paraId="377FA07C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</w:p>
    <w:p w14:paraId="4B1A5975" w14:textId="3A46439C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142F8B">
        <w:rPr>
          <w:rFonts w:ascii="Arial" w:hAnsi="Arial" w:cs="Arial"/>
          <w:sz w:val="22"/>
          <w:szCs w:val="22"/>
        </w:rPr>
        <w:t>Ověřil:</w:t>
      </w:r>
    </w:p>
    <w:p w14:paraId="7DF21C1C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4A621926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4D640B1F" w:rsidR="00D106CD" w:rsidRPr="006213F8" w:rsidRDefault="00AF6EB7" w:rsidP="00D05CB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 Dárek</w:t>
      </w:r>
    </w:p>
    <w:p w14:paraId="2C8005CC" w14:textId="7508A5F3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člen Komise</w:t>
      </w:r>
    </w:p>
    <w:p w14:paraId="466B1C81" w14:textId="4C2D48F2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</w:p>
    <w:p w14:paraId="00543F9D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7F3AB402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</w:t>
      </w:r>
    </w:p>
    <w:p w14:paraId="0A189C8D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Milena Johnová</w:t>
      </w:r>
    </w:p>
    <w:p w14:paraId="207F0675" w14:textId="72866A45" w:rsidR="008A46A7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předsedkyně komise</w:t>
      </w:r>
    </w:p>
    <w:sectPr w:rsidR="008A46A7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38E5" w14:textId="77777777" w:rsidR="00B3600B" w:rsidRDefault="00B3600B" w:rsidP="005B6C13">
      <w:r>
        <w:separator/>
      </w:r>
    </w:p>
  </w:endnote>
  <w:endnote w:type="continuationSeparator" w:id="0">
    <w:p w14:paraId="595E0844" w14:textId="77777777" w:rsidR="00B3600B" w:rsidRDefault="00B3600B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00DE" w14:textId="77777777" w:rsidR="00B3600B" w:rsidRDefault="00B3600B" w:rsidP="005B6C13">
      <w:r>
        <w:separator/>
      </w:r>
    </w:p>
  </w:footnote>
  <w:footnote w:type="continuationSeparator" w:id="0">
    <w:p w14:paraId="4256E211" w14:textId="77777777" w:rsidR="00B3600B" w:rsidRDefault="00B3600B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FE4CB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4574C0"/>
    <w:multiLevelType w:val="hybridMultilevel"/>
    <w:tmpl w:val="7C764E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3911E2D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D341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CA7204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E952190"/>
    <w:multiLevelType w:val="hybridMultilevel"/>
    <w:tmpl w:val="803031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77CC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D2F6F2A"/>
    <w:multiLevelType w:val="hybridMultilevel"/>
    <w:tmpl w:val="C65C6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805EC"/>
    <w:multiLevelType w:val="hybridMultilevel"/>
    <w:tmpl w:val="001A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D12E1"/>
    <w:multiLevelType w:val="hybridMultilevel"/>
    <w:tmpl w:val="F3C67A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9"/>
  </w:num>
  <w:num w:numId="5">
    <w:abstractNumId w:val="15"/>
  </w:num>
  <w:num w:numId="6">
    <w:abstractNumId w:val="2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</w:num>
  <w:num w:numId="10">
    <w:abstractNumId w:val="27"/>
  </w:num>
  <w:num w:numId="11">
    <w:abstractNumId w:val="30"/>
  </w:num>
  <w:num w:numId="12">
    <w:abstractNumId w:val="12"/>
  </w:num>
  <w:num w:numId="13">
    <w:abstractNumId w:val="14"/>
  </w:num>
  <w:num w:numId="14">
    <w:abstractNumId w:val="1"/>
  </w:num>
  <w:num w:numId="15">
    <w:abstractNumId w:val="8"/>
  </w:num>
  <w:num w:numId="16">
    <w:abstractNumId w:val="5"/>
  </w:num>
  <w:num w:numId="17">
    <w:abstractNumId w:val="10"/>
  </w:num>
  <w:num w:numId="18">
    <w:abstractNumId w:val="25"/>
  </w:num>
  <w:num w:numId="19">
    <w:abstractNumId w:val="23"/>
  </w:num>
  <w:num w:numId="20">
    <w:abstractNumId w:val="18"/>
  </w:num>
  <w:num w:numId="21">
    <w:abstractNumId w:val="7"/>
  </w:num>
  <w:num w:numId="22">
    <w:abstractNumId w:val="17"/>
  </w:num>
  <w:num w:numId="23">
    <w:abstractNumId w:val="4"/>
  </w:num>
  <w:num w:numId="24">
    <w:abstractNumId w:val="6"/>
  </w:num>
  <w:num w:numId="25">
    <w:abstractNumId w:val="2"/>
  </w:num>
  <w:num w:numId="26">
    <w:abstractNumId w:val="19"/>
  </w:num>
  <w:num w:numId="27">
    <w:abstractNumId w:val="11"/>
  </w:num>
  <w:num w:numId="28">
    <w:abstractNumId w:val="16"/>
  </w:num>
  <w:num w:numId="29">
    <w:abstractNumId w:val="3"/>
  </w:num>
  <w:num w:numId="30">
    <w:abstractNumId w:val="29"/>
  </w:num>
  <w:num w:numId="31">
    <w:abstractNumId w:val="20"/>
  </w:num>
  <w:num w:numId="32">
    <w:abstractNumId w:val="3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38E7"/>
    <w:rsid w:val="0000450F"/>
    <w:rsid w:val="000049AF"/>
    <w:rsid w:val="00005369"/>
    <w:rsid w:val="00010D4E"/>
    <w:rsid w:val="000127B8"/>
    <w:rsid w:val="0001421F"/>
    <w:rsid w:val="0001651B"/>
    <w:rsid w:val="000179F5"/>
    <w:rsid w:val="0002167C"/>
    <w:rsid w:val="0002346F"/>
    <w:rsid w:val="00024E56"/>
    <w:rsid w:val="0002599F"/>
    <w:rsid w:val="00026E67"/>
    <w:rsid w:val="0002730D"/>
    <w:rsid w:val="00030001"/>
    <w:rsid w:val="00030CDE"/>
    <w:rsid w:val="00030ED4"/>
    <w:rsid w:val="00031322"/>
    <w:rsid w:val="000360A8"/>
    <w:rsid w:val="000367DC"/>
    <w:rsid w:val="00036DFD"/>
    <w:rsid w:val="00036F49"/>
    <w:rsid w:val="00041373"/>
    <w:rsid w:val="00041800"/>
    <w:rsid w:val="00041C0B"/>
    <w:rsid w:val="0004268C"/>
    <w:rsid w:val="00044C50"/>
    <w:rsid w:val="000453C4"/>
    <w:rsid w:val="00045BE1"/>
    <w:rsid w:val="00046EE1"/>
    <w:rsid w:val="000507A8"/>
    <w:rsid w:val="00050BAE"/>
    <w:rsid w:val="00051B07"/>
    <w:rsid w:val="00053903"/>
    <w:rsid w:val="00053CE4"/>
    <w:rsid w:val="00054456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1C1A"/>
    <w:rsid w:val="00071F59"/>
    <w:rsid w:val="000726E6"/>
    <w:rsid w:val="00073DFE"/>
    <w:rsid w:val="0007560F"/>
    <w:rsid w:val="0008264C"/>
    <w:rsid w:val="00083E8B"/>
    <w:rsid w:val="0008547E"/>
    <w:rsid w:val="00085A0C"/>
    <w:rsid w:val="00086573"/>
    <w:rsid w:val="00086626"/>
    <w:rsid w:val="000876C8"/>
    <w:rsid w:val="00090FA4"/>
    <w:rsid w:val="00092DB5"/>
    <w:rsid w:val="00093293"/>
    <w:rsid w:val="0009456B"/>
    <w:rsid w:val="00097D4F"/>
    <w:rsid w:val="000A08FB"/>
    <w:rsid w:val="000A0EAE"/>
    <w:rsid w:val="000A1EC2"/>
    <w:rsid w:val="000A224F"/>
    <w:rsid w:val="000A36BF"/>
    <w:rsid w:val="000A4CD2"/>
    <w:rsid w:val="000A5186"/>
    <w:rsid w:val="000A5247"/>
    <w:rsid w:val="000A5A47"/>
    <w:rsid w:val="000A6F1E"/>
    <w:rsid w:val="000A748D"/>
    <w:rsid w:val="000B41CC"/>
    <w:rsid w:val="000B47AA"/>
    <w:rsid w:val="000B587D"/>
    <w:rsid w:val="000B7625"/>
    <w:rsid w:val="000C03DB"/>
    <w:rsid w:val="000C1F71"/>
    <w:rsid w:val="000C2C52"/>
    <w:rsid w:val="000C308E"/>
    <w:rsid w:val="000C6FB9"/>
    <w:rsid w:val="000C77D7"/>
    <w:rsid w:val="000C7FC2"/>
    <w:rsid w:val="000D02C7"/>
    <w:rsid w:val="000D0A99"/>
    <w:rsid w:val="000D0F04"/>
    <w:rsid w:val="000D12AB"/>
    <w:rsid w:val="000D154D"/>
    <w:rsid w:val="000D1E73"/>
    <w:rsid w:val="000D1EAC"/>
    <w:rsid w:val="000D7A90"/>
    <w:rsid w:val="000E03C4"/>
    <w:rsid w:val="000E0599"/>
    <w:rsid w:val="000F18A3"/>
    <w:rsid w:val="000F2A50"/>
    <w:rsid w:val="000F5319"/>
    <w:rsid w:val="000F60C4"/>
    <w:rsid w:val="000F67C7"/>
    <w:rsid w:val="000F76C1"/>
    <w:rsid w:val="0010261E"/>
    <w:rsid w:val="00102B98"/>
    <w:rsid w:val="00105BA8"/>
    <w:rsid w:val="00105F01"/>
    <w:rsid w:val="00110003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31E"/>
    <w:rsid w:val="00126983"/>
    <w:rsid w:val="00126B81"/>
    <w:rsid w:val="00127B17"/>
    <w:rsid w:val="00131161"/>
    <w:rsid w:val="00132950"/>
    <w:rsid w:val="00134266"/>
    <w:rsid w:val="001344F1"/>
    <w:rsid w:val="00137FB8"/>
    <w:rsid w:val="00142F8B"/>
    <w:rsid w:val="001448E8"/>
    <w:rsid w:val="001448F9"/>
    <w:rsid w:val="0014607A"/>
    <w:rsid w:val="00147181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0C6D"/>
    <w:rsid w:val="00164C7D"/>
    <w:rsid w:val="00170CAA"/>
    <w:rsid w:val="0017228E"/>
    <w:rsid w:val="00174567"/>
    <w:rsid w:val="00174CED"/>
    <w:rsid w:val="00175B50"/>
    <w:rsid w:val="00176D7C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76FE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231B"/>
    <w:rsid w:val="001D3670"/>
    <w:rsid w:val="001D4264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F1CF0"/>
    <w:rsid w:val="001F2B2E"/>
    <w:rsid w:val="001F666C"/>
    <w:rsid w:val="00200173"/>
    <w:rsid w:val="00201E02"/>
    <w:rsid w:val="0020394B"/>
    <w:rsid w:val="00204C8F"/>
    <w:rsid w:val="00205D4C"/>
    <w:rsid w:val="0020616B"/>
    <w:rsid w:val="00207F37"/>
    <w:rsid w:val="00212E8B"/>
    <w:rsid w:val="00215ABE"/>
    <w:rsid w:val="00216DA4"/>
    <w:rsid w:val="00221122"/>
    <w:rsid w:val="0022172D"/>
    <w:rsid w:val="0022357F"/>
    <w:rsid w:val="00223C5C"/>
    <w:rsid w:val="00223FF0"/>
    <w:rsid w:val="00225C78"/>
    <w:rsid w:val="00227D69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9C1"/>
    <w:rsid w:val="0024327D"/>
    <w:rsid w:val="00243FBE"/>
    <w:rsid w:val="00244C1C"/>
    <w:rsid w:val="00245423"/>
    <w:rsid w:val="002457D3"/>
    <w:rsid w:val="0024619B"/>
    <w:rsid w:val="0025104A"/>
    <w:rsid w:val="0025120D"/>
    <w:rsid w:val="00252589"/>
    <w:rsid w:val="00253F50"/>
    <w:rsid w:val="0025471D"/>
    <w:rsid w:val="002548B8"/>
    <w:rsid w:val="002559D0"/>
    <w:rsid w:val="00261103"/>
    <w:rsid w:val="0026353D"/>
    <w:rsid w:val="002666EB"/>
    <w:rsid w:val="00267984"/>
    <w:rsid w:val="00267D7A"/>
    <w:rsid w:val="002700E5"/>
    <w:rsid w:val="00270364"/>
    <w:rsid w:val="0027152A"/>
    <w:rsid w:val="00272D3B"/>
    <w:rsid w:val="002739F6"/>
    <w:rsid w:val="00273F77"/>
    <w:rsid w:val="0027650C"/>
    <w:rsid w:val="0027742B"/>
    <w:rsid w:val="00280748"/>
    <w:rsid w:val="00281348"/>
    <w:rsid w:val="00282596"/>
    <w:rsid w:val="00282EDF"/>
    <w:rsid w:val="002879A7"/>
    <w:rsid w:val="00292CE8"/>
    <w:rsid w:val="00292F50"/>
    <w:rsid w:val="002950B0"/>
    <w:rsid w:val="00295E96"/>
    <w:rsid w:val="00296516"/>
    <w:rsid w:val="0029751D"/>
    <w:rsid w:val="002979E3"/>
    <w:rsid w:val="002A096E"/>
    <w:rsid w:val="002A385B"/>
    <w:rsid w:val="002A3A07"/>
    <w:rsid w:val="002A5820"/>
    <w:rsid w:val="002A5C91"/>
    <w:rsid w:val="002A65B6"/>
    <w:rsid w:val="002B0401"/>
    <w:rsid w:val="002B1B3D"/>
    <w:rsid w:val="002B1C37"/>
    <w:rsid w:val="002B3A4F"/>
    <w:rsid w:val="002B4EBE"/>
    <w:rsid w:val="002B5305"/>
    <w:rsid w:val="002B5805"/>
    <w:rsid w:val="002B7002"/>
    <w:rsid w:val="002B73E0"/>
    <w:rsid w:val="002C023A"/>
    <w:rsid w:val="002C0D36"/>
    <w:rsid w:val="002C11F1"/>
    <w:rsid w:val="002C19F1"/>
    <w:rsid w:val="002C1F90"/>
    <w:rsid w:val="002C1FA3"/>
    <w:rsid w:val="002C24C4"/>
    <w:rsid w:val="002C34B2"/>
    <w:rsid w:val="002C5D60"/>
    <w:rsid w:val="002C6215"/>
    <w:rsid w:val="002D021E"/>
    <w:rsid w:val="002D0A88"/>
    <w:rsid w:val="002D345C"/>
    <w:rsid w:val="002D3909"/>
    <w:rsid w:val="002D428A"/>
    <w:rsid w:val="002E0635"/>
    <w:rsid w:val="002E0D75"/>
    <w:rsid w:val="002E10D4"/>
    <w:rsid w:val="002E25E5"/>
    <w:rsid w:val="002E2891"/>
    <w:rsid w:val="002E59B2"/>
    <w:rsid w:val="002E633D"/>
    <w:rsid w:val="002E7826"/>
    <w:rsid w:val="002E7A04"/>
    <w:rsid w:val="002E7FC3"/>
    <w:rsid w:val="002F4CB7"/>
    <w:rsid w:val="002F50AE"/>
    <w:rsid w:val="002F7DD2"/>
    <w:rsid w:val="002F7F30"/>
    <w:rsid w:val="003007AF"/>
    <w:rsid w:val="00306E46"/>
    <w:rsid w:val="00311A68"/>
    <w:rsid w:val="003202A0"/>
    <w:rsid w:val="00321B71"/>
    <w:rsid w:val="00321E7A"/>
    <w:rsid w:val="00323237"/>
    <w:rsid w:val="00326147"/>
    <w:rsid w:val="0032621C"/>
    <w:rsid w:val="0032691F"/>
    <w:rsid w:val="00327226"/>
    <w:rsid w:val="003328F9"/>
    <w:rsid w:val="00337CE7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152C"/>
    <w:rsid w:val="003526B1"/>
    <w:rsid w:val="00352CEA"/>
    <w:rsid w:val="00353B68"/>
    <w:rsid w:val="003546E8"/>
    <w:rsid w:val="00354987"/>
    <w:rsid w:val="00356D5E"/>
    <w:rsid w:val="003576A3"/>
    <w:rsid w:val="003615FB"/>
    <w:rsid w:val="00361CD2"/>
    <w:rsid w:val="00362057"/>
    <w:rsid w:val="003649AD"/>
    <w:rsid w:val="00364E9F"/>
    <w:rsid w:val="00367722"/>
    <w:rsid w:val="00370896"/>
    <w:rsid w:val="00371068"/>
    <w:rsid w:val="0037353F"/>
    <w:rsid w:val="003740F9"/>
    <w:rsid w:val="003744D1"/>
    <w:rsid w:val="00375159"/>
    <w:rsid w:val="003764DB"/>
    <w:rsid w:val="00380B3E"/>
    <w:rsid w:val="00381348"/>
    <w:rsid w:val="003821AD"/>
    <w:rsid w:val="0038262B"/>
    <w:rsid w:val="003837AC"/>
    <w:rsid w:val="00383B68"/>
    <w:rsid w:val="003865E7"/>
    <w:rsid w:val="00386D48"/>
    <w:rsid w:val="00387B0F"/>
    <w:rsid w:val="003911D7"/>
    <w:rsid w:val="00392DD7"/>
    <w:rsid w:val="00395791"/>
    <w:rsid w:val="003A04B7"/>
    <w:rsid w:val="003A178E"/>
    <w:rsid w:val="003A2E40"/>
    <w:rsid w:val="003A3CCC"/>
    <w:rsid w:val="003A3DD4"/>
    <w:rsid w:val="003A6334"/>
    <w:rsid w:val="003B006B"/>
    <w:rsid w:val="003B12D9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1621"/>
    <w:rsid w:val="003D1BB9"/>
    <w:rsid w:val="003D2325"/>
    <w:rsid w:val="003D58E1"/>
    <w:rsid w:val="003D677B"/>
    <w:rsid w:val="003D7951"/>
    <w:rsid w:val="003E0F07"/>
    <w:rsid w:val="003E2B7B"/>
    <w:rsid w:val="003E341F"/>
    <w:rsid w:val="003E68E0"/>
    <w:rsid w:val="003F02B4"/>
    <w:rsid w:val="003F185C"/>
    <w:rsid w:val="003F308F"/>
    <w:rsid w:val="003F4F65"/>
    <w:rsid w:val="003F6514"/>
    <w:rsid w:val="00400150"/>
    <w:rsid w:val="004019CD"/>
    <w:rsid w:val="00403325"/>
    <w:rsid w:val="00405777"/>
    <w:rsid w:val="00406436"/>
    <w:rsid w:val="00406E8C"/>
    <w:rsid w:val="004073C4"/>
    <w:rsid w:val="00407D98"/>
    <w:rsid w:val="00410A95"/>
    <w:rsid w:val="004121D7"/>
    <w:rsid w:val="004138F9"/>
    <w:rsid w:val="00414D29"/>
    <w:rsid w:val="00414F06"/>
    <w:rsid w:val="00415AE5"/>
    <w:rsid w:val="004178E9"/>
    <w:rsid w:val="00420D8E"/>
    <w:rsid w:val="00422494"/>
    <w:rsid w:val="0042270D"/>
    <w:rsid w:val="00422B25"/>
    <w:rsid w:val="00423AA2"/>
    <w:rsid w:val="00423CB3"/>
    <w:rsid w:val="00425051"/>
    <w:rsid w:val="004268D2"/>
    <w:rsid w:val="00427914"/>
    <w:rsid w:val="00432224"/>
    <w:rsid w:val="00433F69"/>
    <w:rsid w:val="00435A78"/>
    <w:rsid w:val="00435C75"/>
    <w:rsid w:val="004429FF"/>
    <w:rsid w:val="00442B3F"/>
    <w:rsid w:val="00445B29"/>
    <w:rsid w:val="00446074"/>
    <w:rsid w:val="00446D43"/>
    <w:rsid w:val="00447C81"/>
    <w:rsid w:val="0045119A"/>
    <w:rsid w:val="00451A95"/>
    <w:rsid w:val="004525DD"/>
    <w:rsid w:val="00452B5F"/>
    <w:rsid w:val="004549DE"/>
    <w:rsid w:val="0045619E"/>
    <w:rsid w:val="00456B2F"/>
    <w:rsid w:val="004577AA"/>
    <w:rsid w:val="00461D50"/>
    <w:rsid w:val="00466320"/>
    <w:rsid w:val="00466A34"/>
    <w:rsid w:val="00466BEC"/>
    <w:rsid w:val="00466E3D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90383"/>
    <w:rsid w:val="004906DB"/>
    <w:rsid w:val="00491DC7"/>
    <w:rsid w:val="004941AE"/>
    <w:rsid w:val="00494C34"/>
    <w:rsid w:val="004A1983"/>
    <w:rsid w:val="004A2B71"/>
    <w:rsid w:val="004A358D"/>
    <w:rsid w:val="004A35F0"/>
    <w:rsid w:val="004A3A78"/>
    <w:rsid w:val="004A53EB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B08"/>
    <w:rsid w:val="004D2BD0"/>
    <w:rsid w:val="004D34AB"/>
    <w:rsid w:val="004D4A0D"/>
    <w:rsid w:val="004D6D6F"/>
    <w:rsid w:val="004D769E"/>
    <w:rsid w:val="004E0AF6"/>
    <w:rsid w:val="004E26D8"/>
    <w:rsid w:val="004E29F5"/>
    <w:rsid w:val="004E2D58"/>
    <w:rsid w:val="004E4206"/>
    <w:rsid w:val="004F0BAA"/>
    <w:rsid w:val="004F1C40"/>
    <w:rsid w:val="004F2485"/>
    <w:rsid w:val="004F4A5F"/>
    <w:rsid w:val="004F4B77"/>
    <w:rsid w:val="004F608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254BE"/>
    <w:rsid w:val="00526049"/>
    <w:rsid w:val="00526A62"/>
    <w:rsid w:val="00527154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2C4B"/>
    <w:rsid w:val="00543658"/>
    <w:rsid w:val="0054694B"/>
    <w:rsid w:val="005503F6"/>
    <w:rsid w:val="00550797"/>
    <w:rsid w:val="005517AF"/>
    <w:rsid w:val="00552BD0"/>
    <w:rsid w:val="00552F9F"/>
    <w:rsid w:val="0055458F"/>
    <w:rsid w:val="00554740"/>
    <w:rsid w:val="005554D5"/>
    <w:rsid w:val="00555B7C"/>
    <w:rsid w:val="0055755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465F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ECD"/>
    <w:rsid w:val="005A4BA2"/>
    <w:rsid w:val="005A506B"/>
    <w:rsid w:val="005A551E"/>
    <w:rsid w:val="005A551F"/>
    <w:rsid w:val="005B0623"/>
    <w:rsid w:val="005B0B53"/>
    <w:rsid w:val="005B1112"/>
    <w:rsid w:val="005B2502"/>
    <w:rsid w:val="005B57B2"/>
    <w:rsid w:val="005B6BAC"/>
    <w:rsid w:val="005B6C13"/>
    <w:rsid w:val="005C24FF"/>
    <w:rsid w:val="005C440C"/>
    <w:rsid w:val="005C5192"/>
    <w:rsid w:val="005C645E"/>
    <w:rsid w:val="005D0C08"/>
    <w:rsid w:val="005D194A"/>
    <w:rsid w:val="005D3B49"/>
    <w:rsid w:val="005D3DD7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247C"/>
    <w:rsid w:val="005F32F3"/>
    <w:rsid w:val="005F3849"/>
    <w:rsid w:val="005F3FFE"/>
    <w:rsid w:val="005F5E17"/>
    <w:rsid w:val="005F7BCF"/>
    <w:rsid w:val="006044DC"/>
    <w:rsid w:val="00604F42"/>
    <w:rsid w:val="00610823"/>
    <w:rsid w:val="00613106"/>
    <w:rsid w:val="006146A8"/>
    <w:rsid w:val="00614DB3"/>
    <w:rsid w:val="00615C7B"/>
    <w:rsid w:val="0061633F"/>
    <w:rsid w:val="0061707C"/>
    <w:rsid w:val="00620605"/>
    <w:rsid w:val="0062073B"/>
    <w:rsid w:val="00621088"/>
    <w:rsid w:val="006213F8"/>
    <w:rsid w:val="0062176C"/>
    <w:rsid w:val="006236C0"/>
    <w:rsid w:val="0062425C"/>
    <w:rsid w:val="0063009B"/>
    <w:rsid w:val="006329FB"/>
    <w:rsid w:val="00633B87"/>
    <w:rsid w:val="00634195"/>
    <w:rsid w:val="0063466B"/>
    <w:rsid w:val="00635655"/>
    <w:rsid w:val="006378F1"/>
    <w:rsid w:val="00637C5C"/>
    <w:rsid w:val="00643DA9"/>
    <w:rsid w:val="00644066"/>
    <w:rsid w:val="006443A8"/>
    <w:rsid w:val="00644936"/>
    <w:rsid w:val="0064762E"/>
    <w:rsid w:val="006502D4"/>
    <w:rsid w:val="00650481"/>
    <w:rsid w:val="00650AAE"/>
    <w:rsid w:val="00651EF5"/>
    <w:rsid w:val="00652A4B"/>
    <w:rsid w:val="00652CDC"/>
    <w:rsid w:val="00655533"/>
    <w:rsid w:val="00657098"/>
    <w:rsid w:val="0065731A"/>
    <w:rsid w:val="006621AC"/>
    <w:rsid w:val="00662A2C"/>
    <w:rsid w:val="00663428"/>
    <w:rsid w:val="006646E4"/>
    <w:rsid w:val="00666C6B"/>
    <w:rsid w:val="0066750E"/>
    <w:rsid w:val="006703EB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2A7"/>
    <w:rsid w:val="00681F0D"/>
    <w:rsid w:val="00687D66"/>
    <w:rsid w:val="00691F28"/>
    <w:rsid w:val="00691FCD"/>
    <w:rsid w:val="00693314"/>
    <w:rsid w:val="006951B7"/>
    <w:rsid w:val="0069577D"/>
    <w:rsid w:val="006968D6"/>
    <w:rsid w:val="006A0D28"/>
    <w:rsid w:val="006A1653"/>
    <w:rsid w:val="006A7B39"/>
    <w:rsid w:val="006B365F"/>
    <w:rsid w:val="006B3A1A"/>
    <w:rsid w:val="006B4CA0"/>
    <w:rsid w:val="006B6CDB"/>
    <w:rsid w:val="006B7050"/>
    <w:rsid w:val="006C1810"/>
    <w:rsid w:val="006C1EDB"/>
    <w:rsid w:val="006C41BC"/>
    <w:rsid w:val="006C55C3"/>
    <w:rsid w:val="006C5962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8BA"/>
    <w:rsid w:val="006E4346"/>
    <w:rsid w:val="006E4AE8"/>
    <w:rsid w:val="006E50E5"/>
    <w:rsid w:val="006E5E1D"/>
    <w:rsid w:val="006E72D3"/>
    <w:rsid w:val="006F0AB6"/>
    <w:rsid w:val="006F1668"/>
    <w:rsid w:val="006F5B7F"/>
    <w:rsid w:val="0070051E"/>
    <w:rsid w:val="00704C68"/>
    <w:rsid w:val="00706164"/>
    <w:rsid w:val="0070729B"/>
    <w:rsid w:val="00707453"/>
    <w:rsid w:val="007076EB"/>
    <w:rsid w:val="00710D7A"/>
    <w:rsid w:val="00712303"/>
    <w:rsid w:val="007127D9"/>
    <w:rsid w:val="00714162"/>
    <w:rsid w:val="0071636E"/>
    <w:rsid w:val="007167BA"/>
    <w:rsid w:val="00716CED"/>
    <w:rsid w:val="007177C6"/>
    <w:rsid w:val="00726416"/>
    <w:rsid w:val="007277C5"/>
    <w:rsid w:val="00727B88"/>
    <w:rsid w:val="0073131A"/>
    <w:rsid w:val="00731619"/>
    <w:rsid w:val="00733238"/>
    <w:rsid w:val="007336D2"/>
    <w:rsid w:val="00734FC5"/>
    <w:rsid w:val="00735393"/>
    <w:rsid w:val="007354FF"/>
    <w:rsid w:val="00737226"/>
    <w:rsid w:val="00737F72"/>
    <w:rsid w:val="007406D9"/>
    <w:rsid w:val="00740B3A"/>
    <w:rsid w:val="007417CA"/>
    <w:rsid w:val="007424AA"/>
    <w:rsid w:val="00742E9E"/>
    <w:rsid w:val="00743B83"/>
    <w:rsid w:val="00743EAF"/>
    <w:rsid w:val="00744C3C"/>
    <w:rsid w:val="00746DFC"/>
    <w:rsid w:val="007557D5"/>
    <w:rsid w:val="007558C6"/>
    <w:rsid w:val="00755AB1"/>
    <w:rsid w:val="0075657B"/>
    <w:rsid w:val="00757BAD"/>
    <w:rsid w:val="0076092C"/>
    <w:rsid w:val="00762713"/>
    <w:rsid w:val="007644BC"/>
    <w:rsid w:val="00764EFE"/>
    <w:rsid w:val="00765106"/>
    <w:rsid w:val="007658F4"/>
    <w:rsid w:val="00771BEB"/>
    <w:rsid w:val="007726CD"/>
    <w:rsid w:val="00775530"/>
    <w:rsid w:val="00780492"/>
    <w:rsid w:val="007828D2"/>
    <w:rsid w:val="00782E9F"/>
    <w:rsid w:val="00783BC1"/>
    <w:rsid w:val="007841F3"/>
    <w:rsid w:val="00785D5D"/>
    <w:rsid w:val="007868E0"/>
    <w:rsid w:val="0078751E"/>
    <w:rsid w:val="00787966"/>
    <w:rsid w:val="00791031"/>
    <w:rsid w:val="00791F44"/>
    <w:rsid w:val="007923F6"/>
    <w:rsid w:val="00792DB9"/>
    <w:rsid w:val="00792E23"/>
    <w:rsid w:val="007936AE"/>
    <w:rsid w:val="007945CE"/>
    <w:rsid w:val="00794742"/>
    <w:rsid w:val="00797465"/>
    <w:rsid w:val="007A3239"/>
    <w:rsid w:val="007A40BA"/>
    <w:rsid w:val="007A4590"/>
    <w:rsid w:val="007B2110"/>
    <w:rsid w:val="007B21B8"/>
    <w:rsid w:val="007B24BE"/>
    <w:rsid w:val="007B2E58"/>
    <w:rsid w:val="007B4829"/>
    <w:rsid w:val="007C0446"/>
    <w:rsid w:val="007C046D"/>
    <w:rsid w:val="007C1D09"/>
    <w:rsid w:val="007C22EE"/>
    <w:rsid w:val="007C29AB"/>
    <w:rsid w:val="007C310B"/>
    <w:rsid w:val="007C6926"/>
    <w:rsid w:val="007D0692"/>
    <w:rsid w:val="007D21C7"/>
    <w:rsid w:val="007D37E4"/>
    <w:rsid w:val="007D4502"/>
    <w:rsid w:val="007D45B2"/>
    <w:rsid w:val="007D7F07"/>
    <w:rsid w:val="007E0712"/>
    <w:rsid w:val="007E13EE"/>
    <w:rsid w:val="007E1878"/>
    <w:rsid w:val="007E3011"/>
    <w:rsid w:val="007E314B"/>
    <w:rsid w:val="007E4AB9"/>
    <w:rsid w:val="007E7066"/>
    <w:rsid w:val="007E7BAF"/>
    <w:rsid w:val="007E7C80"/>
    <w:rsid w:val="007E7F8C"/>
    <w:rsid w:val="007F1356"/>
    <w:rsid w:val="007F283F"/>
    <w:rsid w:val="007F609F"/>
    <w:rsid w:val="007F61BF"/>
    <w:rsid w:val="007F7382"/>
    <w:rsid w:val="00806281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1E23"/>
    <w:rsid w:val="00842AAE"/>
    <w:rsid w:val="00847DE5"/>
    <w:rsid w:val="00851F22"/>
    <w:rsid w:val="0085216B"/>
    <w:rsid w:val="00864200"/>
    <w:rsid w:val="00864782"/>
    <w:rsid w:val="00865A4C"/>
    <w:rsid w:val="008661E4"/>
    <w:rsid w:val="008668E3"/>
    <w:rsid w:val="00866B22"/>
    <w:rsid w:val="00866D17"/>
    <w:rsid w:val="008704B3"/>
    <w:rsid w:val="00871E56"/>
    <w:rsid w:val="0087343A"/>
    <w:rsid w:val="0087518D"/>
    <w:rsid w:val="0087544A"/>
    <w:rsid w:val="008759EC"/>
    <w:rsid w:val="00875E6C"/>
    <w:rsid w:val="0087624C"/>
    <w:rsid w:val="00880C54"/>
    <w:rsid w:val="00881B29"/>
    <w:rsid w:val="008822B7"/>
    <w:rsid w:val="008838D1"/>
    <w:rsid w:val="00883E8B"/>
    <w:rsid w:val="00884601"/>
    <w:rsid w:val="008863A3"/>
    <w:rsid w:val="00886EB0"/>
    <w:rsid w:val="00890769"/>
    <w:rsid w:val="0089101B"/>
    <w:rsid w:val="0089110C"/>
    <w:rsid w:val="00891F4E"/>
    <w:rsid w:val="0089258E"/>
    <w:rsid w:val="00892AE5"/>
    <w:rsid w:val="00894687"/>
    <w:rsid w:val="00894753"/>
    <w:rsid w:val="00895007"/>
    <w:rsid w:val="00896E31"/>
    <w:rsid w:val="0089754A"/>
    <w:rsid w:val="008A0629"/>
    <w:rsid w:val="008A1285"/>
    <w:rsid w:val="008A238E"/>
    <w:rsid w:val="008A2DEF"/>
    <w:rsid w:val="008A46A7"/>
    <w:rsid w:val="008A4D48"/>
    <w:rsid w:val="008A5197"/>
    <w:rsid w:val="008B1F6A"/>
    <w:rsid w:val="008B271D"/>
    <w:rsid w:val="008B3B9B"/>
    <w:rsid w:val="008B3E24"/>
    <w:rsid w:val="008B413F"/>
    <w:rsid w:val="008B4A41"/>
    <w:rsid w:val="008B64FB"/>
    <w:rsid w:val="008B65F4"/>
    <w:rsid w:val="008B7A51"/>
    <w:rsid w:val="008B7A7D"/>
    <w:rsid w:val="008C1CB9"/>
    <w:rsid w:val="008C4906"/>
    <w:rsid w:val="008C7FF3"/>
    <w:rsid w:val="008D081D"/>
    <w:rsid w:val="008D2270"/>
    <w:rsid w:val="008D3C90"/>
    <w:rsid w:val="008D4A3B"/>
    <w:rsid w:val="008D68B3"/>
    <w:rsid w:val="008D73DE"/>
    <w:rsid w:val="008E07BC"/>
    <w:rsid w:val="008E4DC7"/>
    <w:rsid w:val="008F09D6"/>
    <w:rsid w:val="008F3B2B"/>
    <w:rsid w:val="008F4CE1"/>
    <w:rsid w:val="008F530A"/>
    <w:rsid w:val="0090008E"/>
    <w:rsid w:val="00900ACE"/>
    <w:rsid w:val="00901085"/>
    <w:rsid w:val="00901416"/>
    <w:rsid w:val="0090216C"/>
    <w:rsid w:val="00902B65"/>
    <w:rsid w:val="00902CA8"/>
    <w:rsid w:val="00903F2F"/>
    <w:rsid w:val="00903F51"/>
    <w:rsid w:val="00906075"/>
    <w:rsid w:val="00912B3C"/>
    <w:rsid w:val="00913DC9"/>
    <w:rsid w:val="0091536F"/>
    <w:rsid w:val="0091540C"/>
    <w:rsid w:val="00915F57"/>
    <w:rsid w:val="00916CDB"/>
    <w:rsid w:val="00920867"/>
    <w:rsid w:val="00921B19"/>
    <w:rsid w:val="00923D54"/>
    <w:rsid w:val="00924836"/>
    <w:rsid w:val="00927265"/>
    <w:rsid w:val="00927833"/>
    <w:rsid w:val="00927A26"/>
    <w:rsid w:val="009315E2"/>
    <w:rsid w:val="00931752"/>
    <w:rsid w:val="00931BA5"/>
    <w:rsid w:val="009420F5"/>
    <w:rsid w:val="00942B94"/>
    <w:rsid w:val="009451D8"/>
    <w:rsid w:val="00945F1D"/>
    <w:rsid w:val="00946423"/>
    <w:rsid w:val="00947071"/>
    <w:rsid w:val="0094796A"/>
    <w:rsid w:val="00951ACF"/>
    <w:rsid w:val="00951ECC"/>
    <w:rsid w:val="00954D35"/>
    <w:rsid w:val="00955841"/>
    <w:rsid w:val="00960526"/>
    <w:rsid w:val="00960B12"/>
    <w:rsid w:val="009615E8"/>
    <w:rsid w:val="0096343F"/>
    <w:rsid w:val="00963ACE"/>
    <w:rsid w:val="009648CE"/>
    <w:rsid w:val="00967529"/>
    <w:rsid w:val="00970F53"/>
    <w:rsid w:val="00973397"/>
    <w:rsid w:val="00974E93"/>
    <w:rsid w:val="009768C9"/>
    <w:rsid w:val="00980DFC"/>
    <w:rsid w:val="00984D5C"/>
    <w:rsid w:val="00984F24"/>
    <w:rsid w:val="0098602F"/>
    <w:rsid w:val="0098617A"/>
    <w:rsid w:val="00986FF2"/>
    <w:rsid w:val="009914A3"/>
    <w:rsid w:val="00991B44"/>
    <w:rsid w:val="00995A0D"/>
    <w:rsid w:val="009967A8"/>
    <w:rsid w:val="009A033B"/>
    <w:rsid w:val="009A2BCC"/>
    <w:rsid w:val="009A56B0"/>
    <w:rsid w:val="009A7711"/>
    <w:rsid w:val="009B0073"/>
    <w:rsid w:val="009B07DD"/>
    <w:rsid w:val="009B2128"/>
    <w:rsid w:val="009B595A"/>
    <w:rsid w:val="009B5F74"/>
    <w:rsid w:val="009C2A63"/>
    <w:rsid w:val="009C5D68"/>
    <w:rsid w:val="009C5F13"/>
    <w:rsid w:val="009D02A6"/>
    <w:rsid w:val="009D37D9"/>
    <w:rsid w:val="009D398A"/>
    <w:rsid w:val="009D3CDE"/>
    <w:rsid w:val="009D5E63"/>
    <w:rsid w:val="009D7820"/>
    <w:rsid w:val="009E0E2E"/>
    <w:rsid w:val="009E4D3D"/>
    <w:rsid w:val="009E4EBB"/>
    <w:rsid w:val="009F023E"/>
    <w:rsid w:val="009F1D96"/>
    <w:rsid w:val="009F1DC4"/>
    <w:rsid w:val="009F3DF9"/>
    <w:rsid w:val="009F3E50"/>
    <w:rsid w:val="009F61CE"/>
    <w:rsid w:val="009F647D"/>
    <w:rsid w:val="009F650C"/>
    <w:rsid w:val="009F6CC0"/>
    <w:rsid w:val="00A00E1C"/>
    <w:rsid w:val="00A029ED"/>
    <w:rsid w:val="00A0775A"/>
    <w:rsid w:val="00A14C5C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65D5"/>
    <w:rsid w:val="00A46682"/>
    <w:rsid w:val="00A4704F"/>
    <w:rsid w:val="00A509C1"/>
    <w:rsid w:val="00A518E1"/>
    <w:rsid w:val="00A51E6F"/>
    <w:rsid w:val="00A52CA5"/>
    <w:rsid w:val="00A54330"/>
    <w:rsid w:val="00A548B9"/>
    <w:rsid w:val="00A560BC"/>
    <w:rsid w:val="00A57C2C"/>
    <w:rsid w:val="00A6164F"/>
    <w:rsid w:val="00A62F4C"/>
    <w:rsid w:val="00A62FFF"/>
    <w:rsid w:val="00A67208"/>
    <w:rsid w:val="00A70AE2"/>
    <w:rsid w:val="00A70E1F"/>
    <w:rsid w:val="00A73211"/>
    <w:rsid w:val="00A7328D"/>
    <w:rsid w:val="00A73B39"/>
    <w:rsid w:val="00A75702"/>
    <w:rsid w:val="00A75F81"/>
    <w:rsid w:val="00A76038"/>
    <w:rsid w:val="00A811CB"/>
    <w:rsid w:val="00A81B45"/>
    <w:rsid w:val="00A81BD1"/>
    <w:rsid w:val="00A85DA4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F32"/>
    <w:rsid w:val="00AA19C9"/>
    <w:rsid w:val="00AA2CE4"/>
    <w:rsid w:val="00AA39E9"/>
    <w:rsid w:val="00AA4E4C"/>
    <w:rsid w:val="00AA4F3B"/>
    <w:rsid w:val="00AA571D"/>
    <w:rsid w:val="00AA5E91"/>
    <w:rsid w:val="00AA662A"/>
    <w:rsid w:val="00AB000C"/>
    <w:rsid w:val="00AB16D7"/>
    <w:rsid w:val="00AB1DA6"/>
    <w:rsid w:val="00AB4328"/>
    <w:rsid w:val="00AB54B8"/>
    <w:rsid w:val="00AB6743"/>
    <w:rsid w:val="00AC0A3A"/>
    <w:rsid w:val="00AC1254"/>
    <w:rsid w:val="00AC2E72"/>
    <w:rsid w:val="00AD024D"/>
    <w:rsid w:val="00AD78BD"/>
    <w:rsid w:val="00AD7D7F"/>
    <w:rsid w:val="00AD7D99"/>
    <w:rsid w:val="00AE02D0"/>
    <w:rsid w:val="00AE0F45"/>
    <w:rsid w:val="00AE21C5"/>
    <w:rsid w:val="00AE79ED"/>
    <w:rsid w:val="00AE79F1"/>
    <w:rsid w:val="00AE7EF6"/>
    <w:rsid w:val="00AF1677"/>
    <w:rsid w:val="00AF3405"/>
    <w:rsid w:val="00AF6EB7"/>
    <w:rsid w:val="00AF7AE3"/>
    <w:rsid w:val="00B006B3"/>
    <w:rsid w:val="00B00D62"/>
    <w:rsid w:val="00B02C97"/>
    <w:rsid w:val="00B051EA"/>
    <w:rsid w:val="00B0587A"/>
    <w:rsid w:val="00B062E8"/>
    <w:rsid w:val="00B125C0"/>
    <w:rsid w:val="00B1278C"/>
    <w:rsid w:val="00B14459"/>
    <w:rsid w:val="00B14C56"/>
    <w:rsid w:val="00B16A5D"/>
    <w:rsid w:val="00B170FD"/>
    <w:rsid w:val="00B171C1"/>
    <w:rsid w:val="00B179B4"/>
    <w:rsid w:val="00B225A4"/>
    <w:rsid w:val="00B22F74"/>
    <w:rsid w:val="00B23082"/>
    <w:rsid w:val="00B24A2F"/>
    <w:rsid w:val="00B24DE7"/>
    <w:rsid w:val="00B272C2"/>
    <w:rsid w:val="00B27FB2"/>
    <w:rsid w:val="00B3038E"/>
    <w:rsid w:val="00B30F3E"/>
    <w:rsid w:val="00B313D6"/>
    <w:rsid w:val="00B3225F"/>
    <w:rsid w:val="00B3600B"/>
    <w:rsid w:val="00B37958"/>
    <w:rsid w:val="00B402C1"/>
    <w:rsid w:val="00B419A5"/>
    <w:rsid w:val="00B41C17"/>
    <w:rsid w:val="00B43060"/>
    <w:rsid w:val="00B43BB7"/>
    <w:rsid w:val="00B43C5C"/>
    <w:rsid w:val="00B44238"/>
    <w:rsid w:val="00B45F39"/>
    <w:rsid w:val="00B46996"/>
    <w:rsid w:val="00B47EA8"/>
    <w:rsid w:val="00B50475"/>
    <w:rsid w:val="00B50743"/>
    <w:rsid w:val="00B50F84"/>
    <w:rsid w:val="00B5143C"/>
    <w:rsid w:val="00B51657"/>
    <w:rsid w:val="00B519EC"/>
    <w:rsid w:val="00B52ADD"/>
    <w:rsid w:val="00B52CE0"/>
    <w:rsid w:val="00B53B1E"/>
    <w:rsid w:val="00B54A01"/>
    <w:rsid w:val="00B57761"/>
    <w:rsid w:val="00B629D4"/>
    <w:rsid w:val="00B6380D"/>
    <w:rsid w:val="00B64EEC"/>
    <w:rsid w:val="00B71367"/>
    <w:rsid w:val="00B71B3E"/>
    <w:rsid w:val="00B73481"/>
    <w:rsid w:val="00B7464E"/>
    <w:rsid w:val="00B74D82"/>
    <w:rsid w:val="00B801BB"/>
    <w:rsid w:val="00B81373"/>
    <w:rsid w:val="00B838C5"/>
    <w:rsid w:val="00B8468A"/>
    <w:rsid w:val="00B858EB"/>
    <w:rsid w:val="00B861D0"/>
    <w:rsid w:val="00B86873"/>
    <w:rsid w:val="00B86AF8"/>
    <w:rsid w:val="00B86EF5"/>
    <w:rsid w:val="00B86F69"/>
    <w:rsid w:val="00B87A9B"/>
    <w:rsid w:val="00B90576"/>
    <w:rsid w:val="00B912CA"/>
    <w:rsid w:val="00B91C44"/>
    <w:rsid w:val="00B91CA3"/>
    <w:rsid w:val="00B951D3"/>
    <w:rsid w:val="00BA1EFE"/>
    <w:rsid w:val="00BA1FBF"/>
    <w:rsid w:val="00BA532F"/>
    <w:rsid w:val="00BA5403"/>
    <w:rsid w:val="00BA5766"/>
    <w:rsid w:val="00BA5D41"/>
    <w:rsid w:val="00BA726C"/>
    <w:rsid w:val="00BB0888"/>
    <w:rsid w:val="00BB29EB"/>
    <w:rsid w:val="00BB5E3A"/>
    <w:rsid w:val="00BC07D6"/>
    <w:rsid w:val="00BC27D1"/>
    <w:rsid w:val="00BC2FC2"/>
    <w:rsid w:val="00BC385A"/>
    <w:rsid w:val="00BD0988"/>
    <w:rsid w:val="00BD229D"/>
    <w:rsid w:val="00BD28C9"/>
    <w:rsid w:val="00BD4846"/>
    <w:rsid w:val="00BD673C"/>
    <w:rsid w:val="00BD6C99"/>
    <w:rsid w:val="00BD7A60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ACE"/>
    <w:rsid w:val="00BF5523"/>
    <w:rsid w:val="00C010B6"/>
    <w:rsid w:val="00C01637"/>
    <w:rsid w:val="00C030DD"/>
    <w:rsid w:val="00C030E3"/>
    <w:rsid w:val="00C067A6"/>
    <w:rsid w:val="00C112BA"/>
    <w:rsid w:val="00C11895"/>
    <w:rsid w:val="00C11EE8"/>
    <w:rsid w:val="00C14730"/>
    <w:rsid w:val="00C154A7"/>
    <w:rsid w:val="00C15E9C"/>
    <w:rsid w:val="00C15FFC"/>
    <w:rsid w:val="00C2085C"/>
    <w:rsid w:val="00C20B51"/>
    <w:rsid w:val="00C20B7E"/>
    <w:rsid w:val="00C22069"/>
    <w:rsid w:val="00C257A5"/>
    <w:rsid w:val="00C25FDE"/>
    <w:rsid w:val="00C2608C"/>
    <w:rsid w:val="00C2637D"/>
    <w:rsid w:val="00C27603"/>
    <w:rsid w:val="00C3113B"/>
    <w:rsid w:val="00C31660"/>
    <w:rsid w:val="00C326DD"/>
    <w:rsid w:val="00C33B8D"/>
    <w:rsid w:val="00C34525"/>
    <w:rsid w:val="00C3592F"/>
    <w:rsid w:val="00C364AF"/>
    <w:rsid w:val="00C36649"/>
    <w:rsid w:val="00C36AF4"/>
    <w:rsid w:val="00C36D46"/>
    <w:rsid w:val="00C41317"/>
    <w:rsid w:val="00C41C20"/>
    <w:rsid w:val="00C45038"/>
    <w:rsid w:val="00C508C3"/>
    <w:rsid w:val="00C54B44"/>
    <w:rsid w:val="00C6205B"/>
    <w:rsid w:val="00C62981"/>
    <w:rsid w:val="00C63608"/>
    <w:rsid w:val="00C64DA5"/>
    <w:rsid w:val="00C65986"/>
    <w:rsid w:val="00C66396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0EA7"/>
    <w:rsid w:val="00C820AD"/>
    <w:rsid w:val="00C84A57"/>
    <w:rsid w:val="00C84F84"/>
    <w:rsid w:val="00C85AA8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499F"/>
    <w:rsid w:val="00CA54A1"/>
    <w:rsid w:val="00CA664F"/>
    <w:rsid w:val="00CA6D67"/>
    <w:rsid w:val="00CA7EAB"/>
    <w:rsid w:val="00CB0AF9"/>
    <w:rsid w:val="00CB33B7"/>
    <w:rsid w:val="00CB3531"/>
    <w:rsid w:val="00CB3CE5"/>
    <w:rsid w:val="00CB4792"/>
    <w:rsid w:val="00CB4BD5"/>
    <w:rsid w:val="00CB58EB"/>
    <w:rsid w:val="00CB7070"/>
    <w:rsid w:val="00CB7731"/>
    <w:rsid w:val="00CC1BE8"/>
    <w:rsid w:val="00CC28EA"/>
    <w:rsid w:val="00CC2AE9"/>
    <w:rsid w:val="00CC34AE"/>
    <w:rsid w:val="00CC51FA"/>
    <w:rsid w:val="00CC6CDB"/>
    <w:rsid w:val="00CC6CF2"/>
    <w:rsid w:val="00CD0169"/>
    <w:rsid w:val="00CD089A"/>
    <w:rsid w:val="00CD09E5"/>
    <w:rsid w:val="00CD1552"/>
    <w:rsid w:val="00CD2C21"/>
    <w:rsid w:val="00CD4A92"/>
    <w:rsid w:val="00CD5785"/>
    <w:rsid w:val="00CE4EE8"/>
    <w:rsid w:val="00CE682B"/>
    <w:rsid w:val="00CF2CDA"/>
    <w:rsid w:val="00CF4201"/>
    <w:rsid w:val="00CF7630"/>
    <w:rsid w:val="00CF7CDF"/>
    <w:rsid w:val="00D00CD4"/>
    <w:rsid w:val="00D05576"/>
    <w:rsid w:val="00D05CBD"/>
    <w:rsid w:val="00D06630"/>
    <w:rsid w:val="00D07097"/>
    <w:rsid w:val="00D106CD"/>
    <w:rsid w:val="00D107FB"/>
    <w:rsid w:val="00D10C99"/>
    <w:rsid w:val="00D132D4"/>
    <w:rsid w:val="00D13960"/>
    <w:rsid w:val="00D14140"/>
    <w:rsid w:val="00D14542"/>
    <w:rsid w:val="00D1607C"/>
    <w:rsid w:val="00D162C6"/>
    <w:rsid w:val="00D20DA0"/>
    <w:rsid w:val="00D21D0A"/>
    <w:rsid w:val="00D26247"/>
    <w:rsid w:val="00D26504"/>
    <w:rsid w:val="00D3099A"/>
    <w:rsid w:val="00D30C19"/>
    <w:rsid w:val="00D30E49"/>
    <w:rsid w:val="00D3372B"/>
    <w:rsid w:val="00D348CC"/>
    <w:rsid w:val="00D34E7E"/>
    <w:rsid w:val="00D36BFC"/>
    <w:rsid w:val="00D42663"/>
    <w:rsid w:val="00D434AB"/>
    <w:rsid w:val="00D477B3"/>
    <w:rsid w:val="00D50CFE"/>
    <w:rsid w:val="00D53169"/>
    <w:rsid w:val="00D53E71"/>
    <w:rsid w:val="00D544D2"/>
    <w:rsid w:val="00D60DA3"/>
    <w:rsid w:val="00D62E42"/>
    <w:rsid w:val="00D63991"/>
    <w:rsid w:val="00D64368"/>
    <w:rsid w:val="00D645B2"/>
    <w:rsid w:val="00D645F2"/>
    <w:rsid w:val="00D665A4"/>
    <w:rsid w:val="00D70987"/>
    <w:rsid w:val="00D71150"/>
    <w:rsid w:val="00D7354A"/>
    <w:rsid w:val="00D73767"/>
    <w:rsid w:val="00D74B8D"/>
    <w:rsid w:val="00D7544A"/>
    <w:rsid w:val="00D77BA7"/>
    <w:rsid w:val="00D81061"/>
    <w:rsid w:val="00D844F0"/>
    <w:rsid w:val="00D866F0"/>
    <w:rsid w:val="00D87304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4B0D"/>
    <w:rsid w:val="00DA7AA0"/>
    <w:rsid w:val="00DA7BDF"/>
    <w:rsid w:val="00DB17B6"/>
    <w:rsid w:val="00DB1A57"/>
    <w:rsid w:val="00DB3B1B"/>
    <w:rsid w:val="00DB51F5"/>
    <w:rsid w:val="00DB5C47"/>
    <w:rsid w:val="00DC045D"/>
    <w:rsid w:val="00DC074D"/>
    <w:rsid w:val="00DC226A"/>
    <w:rsid w:val="00DC2A12"/>
    <w:rsid w:val="00DC692E"/>
    <w:rsid w:val="00DC7342"/>
    <w:rsid w:val="00DD1645"/>
    <w:rsid w:val="00DD1F51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F023B"/>
    <w:rsid w:val="00DF10FD"/>
    <w:rsid w:val="00DF1E61"/>
    <w:rsid w:val="00DF23F0"/>
    <w:rsid w:val="00DF3D27"/>
    <w:rsid w:val="00DF4549"/>
    <w:rsid w:val="00DF500A"/>
    <w:rsid w:val="00DF5DDF"/>
    <w:rsid w:val="00DF643F"/>
    <w:rsid w:val="00DF6E40"/>
    <w:rsid w:val="00E01821"/>
    <w:rsid w:val="00E02622"/>
    <w:rsid w:val="00E02EE9"/>
    <w:rsid w:val="00E050F4"/>
    <w:rsid w:val="00E12788"/>
    <w:rsid w:val="00E128FD"/>
    <w:rsid w:val="00E14E88"/>
    <w:rsid w:val="00E1500D"/>
    <w:rsid w:val="00E16237"/>
    <w:rsid w:val="00E17522"/>
    <w:rsid w:val="00E20477"/>
    <w:rsid w:val="00E20B50"/>
    <w:rsid w:val="00E224F4"/>
    <w:rsid w:val="00E23BE7"/>
    <w:rsid w:val="00E2746D"/>
    <w:rsid w:val="00E30365"/>
    <w:rsid w:val="00E30760"/>
    <w:rsid w:val="00E307CF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65B8D"/>
    <w:rsid w:val="00E71818"/>
    <w:rsid w:val="00E7197A"/>
    <w:rsid w:val="00E71C60"/>
    <w:rsid w:val="00E77571"/>
    <w:rsid w:val="00E77BF3"/>
    <w:rsid w:val="00E800D8"/>
    <w:rsid w:val="00E805A3"/>
    <w:rsid w:val="00E83639"/>
    <w:rsid w:val="00E848EA"/>
    <w:rsid w:val="00E86669"/>
    <w:rsid w:val="00E90692"/>
    <w:rsid w:val="00E920E7"/>
    <w:rsid w:val="00E96DF7"/>
    <w:rsid w:val="00EA1528"/>
    <w:rsid w:val="00EA56C2"/>
    <w:rsid w:val="00EB0021"/>
    <w:rsid w:val="00EB0826"/>
    <w:rsid w:val="00EB3618"/>
    <w:rsid w:val="00EB49FD"/>
    <w:rsid w:val="00EB59A5"/>
    <w:rsid w:val="00EB5A0E"/>
    <w:rsid w:val="00EB5FF1"/>
    <w:rsid w:val="00EC26F3"/>
    <w:rsid w:val="00EC4E30"/>
    <w:rsid w:val="00EC580E"/>
    <w:rsid w:val="00EC5D5B"/>
    <w:rsid w:val="00EC6DDD"/>
    <w:rsid w:val="00ED114B"/>
    <w:rsid w:val="00ED3531"/>
    <w:rsid w:val="00ED58D1"/>
    <w:rsid w:val="00ED5B33"/>
    <w:rsid w:val="00ED75B8"/>
    <w:rsid w:val="00EE00CC"/>
    <w:rsid w:val="00EE1D53"/>
    <w:rsid w:val="00EE3576"/>
    <w:rsid w:val="00EE6E47"/>
    <w:rsid w:val="00EE7FC7"/>
    <w:rsid w:val="00EF209E"/>
    <w:rsid w:val="00EF4804"/>
    <w:rsid w:val="00EF545B"/>
    <w:rsid w:val="00EF6224"/>
    <w:rsid w:val="00EF684F"/>
    <w:rsid w:val="00EF6FAF"/>
    <w:rsid w:val="00F011B0"/>
    <w:rsid w:val="00F01BDA"/>
    <w:rsid w:val="00F0335A"/>
    <w:rsid w:val="00F041A4"/>
    <w:rsid w:val="00F04F82"/>
    <w:rsid w:val="00F05243"/>
    <w:rsid w:val="00F078BB"/>
    <w:rsid w:val="00F10F19"/>
    <w:rsid w:val="00F10F48"/>
    <w:rsid w:val="00F112D8"/>
    <w:rsid w:val="00F135AA"/>
    <w:rsid w:val="00F15249"/>
    <w:rsid w:val="00F15B72"/>
    <w:rsid w:val="00F2323A"/>
    <w:rsid w:val="00F23F18"/>
    <w:rsid w:val="00F242EE"/>
    <w:rsid w:val="00F243F9"/>
    <w:rsid w:val="00F258FD"/>
    <w:rsid w:val="00F26074"/>
    <w:rsid w:val="00F300CB"/>
    <w:rsid w:val="00F32153"/>
    <w:rsid w:val="00F369CF"/>
    <w:rsid w:val="00F372AA"/>
    <w:rsid w:val="00F415AD"/>
    <w:rsid w:val="00F433B0"/>
    <w:rsid w:val="00F45A5A"/>
    <w:rsid w:val="00F46A63"/>
    <w:rsid w:val="00F47C58"/>
    <w:rsid w:val="00F501CF"/>
    <w:rsid w:val="00F521D0"/>
    <w:rsid w:val="00F52B05"/>
    <w:rsid w:val="00F55C0C"/>
    <w:rsid w:val="00F572D1"/>
    <w:rsid w:val="00F57303"/>
    <w:rsid w:val="00F600DC"/>
    <w:rsid w:val="00F610E0"/>
    <w:rsid w:val="00F614BE"/>
    <w:rsid w:val="00F61593"/>
    <w:rsid w:val="00F62852"/>
    <w:rsid w:val="00F63345"/>
    <w:rsid w:val="00F63F1F"/>
    <w:rsid w:val="00F64550"/>
    <w:rsid w:val="00F65C31"/>
    <w:rsid w:val="00F6695B"/>
    <w:rsid w:val="00F67B25"/>
    <w:rsid w:val="00F67E7D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A0595"/>
    <w:rsid w:val="00FA066A"/>
    <w:rsid w:val="00FB0684"/>
    <w:rsid w:val="00FB09FB"/>
    <w:rsid w:val="00FB7C40"/>
    <w:rsid w:val="00FC0F11"/>
    <w:rsid w:val="00FC2E76"/>
    <w:rsid w:val="00FC39B3"/>
    <w:rsid w:val="00FC3F61"/>
    <w:rsid w:val="00FC7B77"/>
    <w:rsid w:val="00FD0FE3"/>
    <w:rsid w:val="00FD1700"/>
    <w:rsid w:val="00FD2898"/>
    <w:rsid w:val="00FD5609"/>
    <w:rsid w:val="00FD5639"/>
    <w:rsid w:val="00FD5F04"/>
    <w:rsid w:val="00FE04A5"/>
    <w:rsid w:val="00FE38B4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300B-62A1-47F6-91AB-9CA23ECC2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9</TotalTime>
  <Pages>4</Pages>
  <Words>1461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Šindlerová Kateřina (MHMP, SOV)</dc:creator>
  <cp:lastModifiedBy>Šindlerová Kateřina (MHMP, SOV)</cp:lastModifiedBy>
  <cp:revision>5</cp:revision>
  <cp:lastPrinted>2021-10-08T11:27:00Z</cp:lastPrinted>
  <dcterms:created xsi:type="dcterms:W3CDTF">2021-10-05T14:36:00Z</dcterms:created>
  <dcterms:modified xsi:type="dcterms:W3CDTF">2021-10-08T11:30:00Z</dcterms:modified>
</cp:coreProperties>
</file>