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BD0C2F" w:rsidRPr="002B701D">
        <w:trPr>
          <w:trHeight w:val="1456"/>
        </w:trPr>
        <w:tc>
          <w:tcPr>
            <w:tcW w:w="1749" w:type="dxa"/>
            <w:shd w:val="clear" w:color="auto" w:fill="auto"/>
          </w:tcPr>
          <w:p w:rsidR="00BD0C2F" w:rsidRPr="002B701D" w:rsidRDefault="00004827" w:rsidP="002B701D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>
                  <wp:extent cx="832485" cy="83248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832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shd w:val="clear" w:color="auto" w:fill="auto"/>
          </w:tcPr>
          <w:p w:rsidR="00BD0C2F" w:rsidRPr="002B701D" w:rsidRDefault="00BD0C2F" w:rsidP="002B701D">
            <w:pPr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</w:p>
          <w:p w:rsidR="00BD0C2F" w:rsidRPr="002B701D" w:rsidRDefault="00BD0C2F" w:rsidP="002B701D">
            <w:pPr>
              <w:jc w:val="both"/>
              <w:rPr>
                <w:b/>
                <w:bCs/>
              </w:rPr>
            </w:pPr>
            <w:r w:rsidRPr="002B701D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:rsidR="00BD0C2F" w:rsidRPr="002B701D" w:rsidRDefault="00BD0C2F" w:rsidP="002B701D">
            <w:pPr>
              <w:jc w:val="both"/>
              <w:rPr>
                <w:b/>
                <w:bCs/>
              </w:rPr>
            </w:pPr>
          </w:p>
        </w:tc>
      </w:tr>
    </w:tbl>
    <w:p w:rsidR="00BD0C2F" w:rsidRPr="002B701D" w:rsidRDefault="00BD0C2F" w:rsidP="002B701D">
      <w:pPr>
        <w:jc w:val="center"/>
        <w:rPr>
          <w:b/>
          <w:sz w:val="24"/>
          <w:szCs w:val="24"/>
        </w:rPr>
      </w:pPr>
      <w:r w:rsidRPr="002B701D">
        <w:rPr>
          <w:b/>
          <w:bCs/>
          <w:sz w:val="28"/>
          <w:szCs w:val="28"/>
        </w:rPr>
        <w:t xml:space="preserve">Zápis z jednání Komise Rady hl. m. Prahy pro Prahu bezbariérovou a otevřenou </w:t>
      </w:r>
      <w:r w:rsidR="00545E51" w:rsidRPr="002B701D">
        <w:rPr>
          <w:b/>
          <w:bCs/>
          <w:sz w:val="28"/>
          <w:szCs w:val="28"/>
        </w:rPr>
        <w:t xml:space="preserve">ze </w:t>
      </w:r>
      <w:r w:rsidRPr="002B701D">
        <w:rPr>
          <w:b/>
          <w:bCs/>
          <w:sz w:val="28"/>
          <w:szCs w:val="28"/>
        </w:rPr>
        <w:t xml:space="preserve">dne </w:t>
      </w:r>
      <w:r w:rsidR="008F4E2F">
        <w:rPr>
          <w:b/>
          <w:bCs/>
          <w:sz w:val="28"/>
          <w:szCs w:val="28"/>
        </w:rPr>
        <w:t>4</w:t>
      </w:r>
      <w:r w:rsidRPr="002B701D">
        <w:rPr>
          <w:b/>
          <w:bCs/>
          <w:sz w:val="28"/>
          <w:szCs w:val="28"/>
        </w:rPr>
        <w:t xml:space="preserve">. </w:t>
      </w:r>
      <w:r w:rsidR="00EC01A2">
        <w:rPr>
          <w:b/>
          <w:bCs/>
          <w:sz w:val="28"/>
          <w:szCs w:val="28"/>
        </w:rPr>
        <w:t>1</w:t>
      </w:r>
      <w:r w:rsidR="008F4E2F">
        <w:rPr>
          <w:b/>
          <w:bCs/>
          <w:sz w:val="28"/>
          <w:szCs w:val="28"/>
        </w:rPr>
        <w:t>1</w:t>
      </w:r>
      <w:r w:rsidRPr="002B701D">
        <w:rPr>
          <w:b/>
          <w:bCs/>
          <w:sz w:val="28"/>
          <w:szCs w:val="28"/>
        </w:rPr>
        <w:t>. 2015</w:t>
      </w:r>
    </w:p>
    <w:p w:rsidR="00BD0C2F" w:rsidRPr="002B701D" w:rsidRDefault="00BD0C2F" w:rsidP="002B701D">
      <w:pPr>
        <w:jc w:val="both"/>
        <w:rPr>
          <w:i/>
          <w:sz w:val="24"/>
          <w:szCs w:val="24"/>
        </w:rPr>
      </w:pPr>
      <w:r w:rsidRPr="002B701D">
        <w:rPr>
          <w:b/>
          <w:sz w:val="24"/>
          <w:szCs w:val="24"/>
        </w:rPr>
        <w:t>Přítomni:</w:t>
      </w:r>
    </w:p>
    <w:p w:rsidR="00BD0C2F" w:rsidRPr="002B701D" w:rsidRDefault="00BD0C2F" w:rsidP="002B701D">
      <w:pPr>
        <w:jc w:val="both"/>
        <w:rPr>
          <w:i/>
          <w:sz w:val="24"/>
          <w:szCs w:val="24"/>
        </w:rPr>
      </w:pPr>
      <w:r w:rsidRPr="002B701D">
        <w:rPr>
          <w:i/>
          <w:sz w:val="24"/>
          <w:szCs w:val="24"/>
        </w:rPr>
        <w:t>Předsedkyně:</w:t>
      </w:r>
      <w:r w:rsidRPr="002B701D">
        <w:rPr>
          <w:sz w:val="24"/>
          <w:szCs w:val="24"/>
        </w:rPr>
        <w:t xml:space="preserve"> Ľubica Vaníková</w:t>
      </w:r>
    </w:p>
    <w:p w:rsidR="00BD0C2F" w:rsidRPr="00EA1CAC" w:rsidRDefault="00BD0C2F" w:rsidP="002B701D">
      <w:pPr>
        <w:jc w:val="both"/>
        <w:rPr>
          <w:b/>
          <w:color w:val="FF0000"/>
          <w:sz w:val="24"/>
          <w:szCs w:val="24"/>
        </w:rPr>
      </w:pPr>
      <w:r w:rsidRPr="002B701D">
        <w:rPr>
          <w:i/>
          <w:sz w:val="24"/>
          <w:szCs w:val="24"/>
        </w:rPr>
        <w:t>Členové:</w:t>
      </w:r>
      <w:r w:rsidRPr="002B701D">
        <w:rPr>
          <w:sz w:val="24"/>
          <w:szCs w:val="24"/>
        </w:rPr>
        <w:t xml:space="preserve"> Petr Kalous, Ing. Marie Málková, Mgr. Erik Čipera, Pavel Karas</w:t>
      </w:r>
      <w:r w:rsidR="006C29B3" w:rsidRPr="006C29B3">
        <w:rPr>
          <w:sz w:val="24"/>
          <w:szCs w:val="24"/>
        </w:rPr>
        <w:t xml:space="preserve">, </w:t>
      </w:r>
      <w:r w:rsidR="00EC01A2" w:rsidRPr="00EC01A2">
        <w:rPr>
          <w:sz w:val="24"/>
          <w:szCs w:val="24"/>
        </w:rPr>
        <w:t>Ing. Jiří Pařízek, Ing. David Dohnal</w:t>
      </w:r>
      <w:r w:rsidR="009D1C9D">
        <w:rPr>
          <w:sz w:val="24"/>
          <w:szCs w:val="24"/>
        </w:rPr>
        <w:t xml:space="preserve">, </w:t>
      </w:r>
      <w:r w:rsidR="00D51C7B">
        <w:rPr>
          <w:sz w:val="24"/>
          <w:szCs w:val="24"/>
        </w:rPr>
        <w:t>Ing. Dagmar Lanzová</w:t>
      </w:r>
      <w:r w:rsidR="008F4E2F" w:rsidRPr="008F4E2F">
        <w:rPr>
          <w:sz w:val="24"/>
          <w:szCs w:val="24"/>
        </w:rPr>
        <w:t xml:space="preserve">, Mgr. Petra Rafajová, Mgr. Jaroslav Mach, PaedDr. Hana </w:t>
      </w:r>
      <w:proofErr w:type="spellStart"/>
      <w:r w:rsidR="008F4E2F" w:rsidRPr="008F4E2F">
        <w:rPr>
          <w:sz w:val="24"/>
          <w:szCs w:val="24"/>
        </w:rPr>
        <w:t>Mrňková</w:t>
      </w:r>
      <w:proofErr w:type="spellEnd"/>
      <w:r w:rsidR="008F4E2F" w:rsidRPr="008F4E2F">
        <w:rPr>
          <w:sz w:val="24"/>
          <w:szCs w:val="24"/>
        </w:rPr>
        <w:t xml:space="preserve">, Jitka </w:t>
      </w:r>
      <w:proofErr w:type="spellStart"/>
      <w:r w:rsidR="008F4E2F" w:rsidRPr="008F4E2F">
        <w:rPr>
          <w:sz w:val="24"/>
          <w:szCs w:val="24"/>
        </w:rPr>
        <w:t>Bausteinová</w:t>
      </w:r>
      <w:proofErr w:type="spellEnd"/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b/>
          <w:sz w:val="24"/>
          <w:szCs w:val="24"/>
        </w:rPr>
        <w:t>Omluveni:</w:t>
      </w:r>
    </w:p>
    <w:p w:rsidR="008F4E2F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>PhDr. Lukáš Kaucký</w:t>
      </w:r>
      <w:r w:rsidR="00EC01A2" w:rsidRPr="00EC01A2">
        <w:rPr>
          <w:sz w:val="24"/>
          <w:szCs w:val="24"/>
        </w:rPr>
        <w:t xml:space="preserve">, </w:t>
      </w:r>
      <w:r w:rsidR="00EC01A2">
        <w:rPr>
          <w:sz w:val="24"/>
          <w:szCs w:val="24"/>
        </w:rPr>
        <w:t>Ing. František Brašna</w:t>
      </w:r>
      <w:r w:rsidR="008F4E2F" w:rsidRPr="008F4E2F">
        <w:rPr>
          <w:sz w:val="24"/>
          <w:szCs w:val="24"/>
        </w:rPr>
        <w:t>, Ing. Patrik Nacher, Tomáš Prousek, Ing. Tomáš Kaas</w:t>
      </w:r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b/>
          <w:sz w:val="24"/>
          <w:szCs w:val="24"/>
        </w:rPr>
        <w:t>Hosté:</w:t>
      </w:r>
    </w:p>
    <w:p w:rsidR="00BD0C2F" w:rsidRPr="002B701D" w:rsidRDefault="006C29B3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CA4858">
        <w:rPr>
          <w:sz w:val="24"/>
          <w:szCs w:val="24"/>
        </w:rPr>
        <w:t xml:space="preserve">Milan Závada </w:t>
      </w:r>
      <w:r w:rsidR="00960231">
        <w:rPr>
          <w:sz w:val="24"/>
          <w:szCs w:val="24"/>
        </w:rPr>
        <w:t>–</w:t>
      </w:r>
      <w:r w:rsidR="00CD32AE">
        <w:rPr>
          <w:sz w:val="24"/>
          <w:szCs w:val="24"/>
        </w:rPr>
        <w:t xml:space="preserve"> </w:t>
      </w:r>
      <w:r w:rsidR="00CA4858">
        <w:rPr>
          <w:sz w:val="24"/>
          <w:szCs w:val="24"/>
        </w:rPr>
        <w:t>TSK</w:t>
      </w:r>
      <w:r>
        <w:rPr>
          <w:sz w:val="24"/>
          <w:szCs w:val="24"/>
        </w:rPr>
        <w:t xml:space="preserve">, </w:t>
      </w:r>
      <w:r w:rsidR="00EC01A2">
        <w:rPr>
          <w:sz w:val="24"/>
          <w:szCs w:val="24"/>
        </w:rPr>
        <w:t>Mgr. Viktor Dudr – SONS ČR</w:t>
      </w:r>
      <w:r w:rsidR="008F4E2F">
        <w:rPr>
          <w:sz w:val="24"/>
          <w:szCs w:val="24"/>
        </w:rPr>
        <w:t xml:space="preserve">, Ing. Lukáš </w:t>
      </w:r>
      <w:proofErr w:type="spellStart"/>
      <w:r w:rsidR="008F4E2F">
        <w:rPr>
          <w:sz w:val="24"/>
          <w:szCs w:val="24"/>
        </w:rPr>
        <w:t>Herfurth</w:t>
      </w:r>
      <w:proofErr w:type="spellEnd"/>
      <w:r w:rsidR="008F4E2F">
        <w:rPr>
          <w:sz w:val="24"/>
          <w:szCs w:val="24"/>
        </w:rPr>
        <w:t xml:space="preserve"> </w:t>
      </w:r>
      <w:r w:rsidR="00065A53">
        <w:rPr>
          <w:sz w:val="24"/>
          <w:szCs w:val="24"/>
        </w:rPr>
        <w:t>–</w:t>
      </w:r>
      <w:r w:rsidR="008F4E2F">
        <w:rPr>
          <w:sz w:val="24"/>
          <w:szCs w:val="24"/>
        </w:rPr>
        <w:t xml:space="preserve"> DPP</w:t>
      </w:r>
    </w:p>
    <w:p w:rsidR="00344480" w:rsidRDefault="00344480" w:rsidP="002B701D">
      <w:pPr>
        <w:jc w:val="both"/>
        <w:rPr>
          <w:sz w:val="24"/>
          <w:szCs w:val="24"/>
        </w:rPr>
      </w:pPr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Jednání svolala předsedkyně komise na středu </w:t>
      </w:r>
      <w:r w:rsidR="008F4E2F">
        <w:rPr>
          <w:sz w:val="24"/>
          <w:szCs w:val="24"/>
        </w:rPr>
        <w:t>4</w:t>
      </w:r>
      <w:r w:rsidRPr="002B701D">
        <w:rPr>
          <w:sz w:val="24"/>
          <w:szCs w:val="24"/>
        </w:rPr>
        <w:t xml:space="preserve">. </w:t>
      </w:r>
      <w:r w:rsidR="008F4E2F">
        <w:rPr>
          <w:sz w:val="24"/>
          <w:szCs w:val="24"/>
        </w:rPr>
        <w:t>listopadu</w:t>
      </w:r>
      <w:r w:rsidRPr="002B701D">
        <w:rPr>
          <w:sz w:val="24"/>
          <w:szCs w:val="24"/>
        </w:rPr>
        <w:t xml:space="preserve"> 2015 ve 13:</w:t>
      </w:r>
      <w:r w:rsidR="000656E0" w:rsidRPr="00EA1CAC">
        <w:rPr>
          <w:sz w:val="24"/>
          <w:szCs w:val="24"/>
        </w:rPr>
        <w:t>00</w:t>
      </w:r>
      <w:r w:rsidRPr="002B701D">
        <w:rPr>
          <w:sz w:val="24"/>
          <w:szCs w:val="24"/>
        </w:rPr>
        <w:t>hodin do zasedací místnosti 201, v budově Škodova paláce, Jungmannova 35/29, Praha 1. Členům komise byla rozeslána e-mailem pozvánka a program jednání:</w:t>
      </w:r>
    </w:p>
    <w:p w:rsidR="008F4E2F" w:rsidRPr="008C2784" w:rsidRDefault="008F4E2F" w:rsidP="008F4E2F">
      <w:pPr>
        <w:numPr>
          <w:ilvl w:val="0"/>
          <w:numId w:val="1"/>
        </w:num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C2784">
        <w:rPr>
          <w:rFonts w:asciiTheme="minorHAnsi" w:hAnsiTheme="minorHAnsi" w:cs="Arial"/>
          <w:sz w:val="24"/>
          <w:szCs w:val="24"/>
        </w:rPr>
        <w:t xml:space="preserve">Provoz nízkopodlažních tramvají ve večerních hodinách – Ing. Lukáš </w:t>
      </w:r>
      <w:proofErr w:type="spellStart"/>
      <w:r w:rsidRPr="008C2784">
        <w:rPr>
          <w:rFonts w:asciiTheme="minorHAnsi" w:hAnsiTheme="minorHAnsi" w:cs="Arial"/>
          <w:sz w:val="24"/>
          <w:szCs w:val="24"/>
        </w:rPr>
        <w:t>Herfurth</w:t>
      </w:r>
      <w:proofErr w:type="spellEnd"/>
      <w:r w:rsidRPr="008C2784">
        <w:rPr>
          <w:rFonts w:asciiTheme="minorHAnsi" w:hAnsiTheme="minorHAnsi" w:cs="Arial"/>
          <w:sz w:val="24"/>
          <w:szCs w:val="24"/>
        </w:rPr>
        <w:t>, DPP</w:t>
      </w:r>
    </w:p>
    <w:p w:rsidR="008F4E2F" w:rsidRPr="008C2784" w:rsidRDefault="008F4E2F" w:rsidP="008F4E2F">
      <w:pPr>
        <w:numPr>
          <w:ilvl w:val="0"/>
          <w:numId w:val="1"/>
        </w:num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C2784">
        <w:rPr>
          <w:rFonts w:asciiTheme="minorHAnsi" w:hAnsiTheme="minorHAnsi" w:cs="Arial"/>
          <w:sz w:val="24"/>
          <w:szCs w:val="24"/>
        </w:rPr>
        <w:t>Rektifikační hřeben – informace o stavu, výběr pilotní stanice</w:t>
      </w:r>
    </w:p>
    <w:p w:rsidR="008F4E2F" w:rsidRPr="008C2784" w:rsidRDefault="008F4E2F" w:rsidP="008F4E2F">
      <w:pPr>
        <w:numPr>
          <w:ilvl w:val="0"/>
          <w:numId w:val="1"/>
        </w:num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C2784">
        <w:rPr>
          <w:rFonts w:asciiTheme="minorHAnsi" w:hAnsiTheme="minorHAnsi" w:cs="Arial"/>
          <w:sz w:val="24"/>
          <w:szCs w:val="24"/>
        </w:rPr>
        <w:t>Hvězdárna Ďáblice – podpora projektu</w:t>
      </w:r>
    </w:p>
    <w:p w:rsidR="008F4E2F" w:rsidRPr="008C2784" w:rsidRDefault="008F4E2F" w:rsidP="002B701D">
      <w:pPr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/>
          <w:sz w:val="24"/>
          <w:szCs w:val="24"/>
        </w:rPr>
      </w:pPr>
      <w:r w:rsidRPr="008C2784">
        <w:rPr>
          <w:rFonts w:asciiTheme="minorHAnsi" w:hAnsiTheme="minorHAnsi" w:cs="Arial"/>
          <w:sz w:val="24"/>
          <w:szCs w:val="24"/>
        </w:rPr>
        <w:t>Ortenovo náměstí TRAM zastávka – převod finančních prostředků na DPP</w:t>
      </w:r>
    </w:p>
    <w:p w:rsidR="00BD0C2F" w:rsidRPr="008C2784" w:rsidRDefault="00CA4858" w:rsidP="002B701D">
      <w:pPr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/>
          <w:sz w:val="24"/>
          <w:szCs w:val="24"/>
        </w:rPr>
      </w:pPr>
      <w:r w:rsidRPr="008C2784">
        <w:rPr>
          <w:rFonts w:asciiTheme="minorHAnsi" w:hAnsiTheme="minorHAnsi"/>
          <w:sz w:val="24"/>
          <w:szCs w:val="24"/>
        </w:rPr>
        <w:t>Kontrola úkolů</w:t>
      </w:r>
    </w:p>
    <w:p w:rsidR="00BD0C2F" w:rsidRPr="008C2784" w:rsidRDefault="00CA4858" w:rsidP="002B701D">
      <w:pPr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/>
          <w:sz w:val="24"/>
          <w:szCs w:val="24"/>
        </w:rPr>
      </w:pPr>
      <w:r w:rsidRPr="008C2784">
        <w:rPr>
          <w:rFonts w:asciiTheme="minorHAnsi" w:hAnsiTheme="minorHAnsi"/>
          <w:sz w:val="24"/>
          <w:szCs w:val="24"/>
        </w:rPr>
        <w:t>Různé</w:t>
      </w:r>
    </w:p>
    <w:p w:rsidR="00BD0C2F" w:rsidRPr="002B701D" w:rsidRDefault="00BD0C2F" w:rsidP="002B701D">
      <w:pPr>
        <w:jc w:val="both"/>
        <w:rPr>
          <w:sz w:val="24"/>
          <w:szCs w:val="24"/>
        </w:rPr>
      </w:pPr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Předsedkyně uvítala </w:t>
      </w:r>
      <w:r w:rsidR="00344480">
        <w:rPr>
          <w:sz w:val="24"/>
          <w:szCs w:val="24"/>
        </w:rPr>
        <w:t xml:space="preserve">členy </w:t>
      </w:r>
      <w:r w:rsidR="00434CF9">
        <w:rPr>
          <w:sz w:val="24"/>
          <w:szCs w:val="24"/>
        </w:rPr>
        <w:t xml:space="preserve">komise </w:t>
      </w:r>
      <w:r w:rsidR="00F47A19">
        <w:rPr>
          <w:sz w:val="24"/>
          <w:szCs w:val="24"/>
        </w:rPr>
        <w:t>na jednání</w:t>
      </w:r>
      <w:r w:rsidR="00434CF9">
        <w:rPr>
          <w:sz w:val="24"/>
          <w:szCs w:val="24"/>
        </w:rPr>
        <w:t>.</w:t>
      </w:r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Následně konstatovala, že komise je vzhledem k počtu přítomných usnášeníschopná. Následně nechala předsedkyně odhlasovat </w:t>
      </w:r>
      <w:r w:rsidR="005F25A2" w:rsidRPr="002B701D">
        <w:rPr>
          <w:sz w:val="24"/>
          <w:szCs w:val="24"/>
        </w:rPr>
        <w:t>z</w:t>
      </w:r>
      <w:r w:rsidRPr="002B701D">
        <w:rPr>
          <w:sz w:val="24"/>
          <w:szCs w:val="24"/>
        </w:rPr>
        <w:t xml:space="preserve">ápis z minulého zasedání komise (Hlasování, pro: </w:t>
      </w:r>
      <w:r w:rsidR="000656E0">
        <w:rPr>
          <w:sz w:val="24"/>
          <w:szCs w:val="24"/>
        </w:rPr>
        <w:t>10</w:t>
      </w:r>
      <w:r w:rsidRPr="002B701D">
        <w:rPr>
          <w:sz w:val="24"/>
          <w:szCs w:val="24"/>
        </w:rPr>
        <w:t>, proti: 0, zdržel se: 0). Následně byl</w:t>
      </w:r>
      <w:r w:rsidR="00C21616">
        <w:rPr>
          <w:sz w:val="24"/>
          <w:szCs w:val="24"/>
        </w:rPr>
        <w:t xml:space="preserve"> odhlasován </w:t>
      </w:r>
      <w:r w:rsidRPr="002B701D">
        <w:rPr>
          <w:sz w:val="24"/>
          <w:szCs w:val="24"/>
        </w:rPr>
        <w:t xml:space="preserve">program jednání </w:t>
      </w:r>
      <w:r w:rsidR="00195D16">
        <w:rPr>
          <w:sz w:val="24"/>
          <w:szCs w:val="24"/>
        </w:rPr>
        <w:t>se změnou v pořadí bodů programu jednání</w:t>
      </w:r>
      <w:r w:rsidR="00834117">
        <w:rPr>
          <w:sz w:val="24"/>
          <w:szCs w:val="24"/>
        </w:rPr>
        <w:t xml:space="preserve"> </w:t>
      </w:r>
      <w:r w:rsidRPr="002B701D">
        <w:rPr>
          <w:sz w:val="24"/>
          <w:szCs w:val="24"/>
        </w:rPr>
        <w:t>(Hlasování, pr</w:t>
      </w:r>
      <w:r w:rsidR="008D517C" w:rsidRPr="002B701D">
        <w:rPr>
          <w:sz w:val="24"/>
          <w:szCs w:val="24"/>
        </w:rPr>
        <w:t xml:space="preserve">o: </w:t>
      </w:r>
      <w:r w:rsidR="000656E0">
        <w:rPr>
          <w:sz w:val="24"/>
          <w:szCs w:val="24"/>
        </w:rPr>
        <w:t>10</w:t>
      </w:r>
      <w:r w:rsidR="008D517C" w:rsidRPr="002B701D">
        <w:rPr>
          <w:sz w:val="24"/>
          <w:szCs w:val="24"/>
        </w:rPr>
        <w:t>, proti: 0, zdržel se: 0).</w:t>
      </w:r>
    </w:p>
    <w:p w:rsidR="00C21616" w:rsidRDefault="00C21616" w:rsidP="002B701D">
      <w:pPr>
        <w:jc w:val="both"/>
        <w:rPr>
          <w:b/>
          <w:sz w:val="24"/>
          <w:szCs w:val="24"/>
          <w:u w:val="single"/>
        </w:rPr>
      </w:pPr>
    </w:p>
    <w:p w:rsidR="00BD0C2F" w:rsidRPr="002B701D" w:rsidRDefault="008D517C" w:rsidP="002B701D">
      <w:pPr>
        <w:jc w:val="both"/>
        <w:rPr>
          <w:b/>
          <w:sz w:val="24"/>
          <w:szCs w:val="24"/>
          <w:u w:val="single"/>
        </w:rPr>
      </w:pPr>
      <w:r w:rsidRPr="002B701D">
        <w:rPr>
          <w:b/>
          <w:sz w:val="24"/>
          <w:szCs w:val="24"/>
          <w:u w:val="single"/>
        </w:rPr>
        <w:t>Ad 1)</w:t>
      </w:r>
      <w:r w:rsidR="00834117" w:rsidRPr="00834117">
        <w:rPr>
          <w:b/>
          <w:sz w:val="24"/>
          <w:szCs w:val="24"/>
          <w:u w:val="single"/>
        </w:rPr>
        <w:tab/>
        <w:t>Ortenovo náměstí TRAM zastávka – převod finančních prostředků na DPP</w:t>
      </w:r>
    </w:p>
    <w:p w:rsidR="00834117" w:rsidRDefault="004E1153" w:rsidP="00286E34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Pan Dohnal uvedl, že Dopravní podnik hl. m. Prahy</w:t>
      </w:r>
      <w:r w:rsidR="00650BE5">
        <w:rPr>
          <w:sz w:val="24"/>
          <w:szCs w:val="24"/>
        </w:rPr>
        <w:t xml:space="preserve"> (DPP)</w:t>
      </w:r>
      <w:r>
        <w:rPr>
          <w:sz w:val="24"/>
          <w:szCs w:val="24"/>
        </w:rPr>
        <w:t xml:space="preserve"> vybudoval po dohodě s Technickou správou komunikací hl. m. Prahy</w:t>
      </w:r>
      <w:r w:rsidR="00650BE5">
        <w:rPr>
          <w:sz w:val="24"/>
          <w:szCs w:val="24"/>
        </w:rPr>
        <w:t xml:space="preserve"> (TSK)</w:t>
      </w:r>
      <w:r>
        <w:rPr>
          <w:sz w:val="24"/>
          <w:szCs w:val="24"/>
        </w:rPr>
        <w:t xml:space="preserve"> na vlastní náklady tramvajovou zastávku Ortenovo náměstí</w:t>
      </w:r>
      <w:r w:rsidR="00650BE5">
        <w:rPr>
          <w:sz w:val="24"/>
          <w:szCs w:val="24"/>
        </w:rPr>
        <w:t xml:space="preserve"> (ve směru </w:t>
      </w:r>
      <w:r w:rsidR="00650BE5">
        <w:rPr>
          <w:sz w:val="24"/>
          <w:szCs w:val="24"/>
        </w:rPr>
        <w:lastRenderedPageBreak/>
        <w:t xml:space="preserve">Nádraží Holešovice). Vzhledem k tomu, že původně se předpokládalo, že úpravu bude financovat TSK, jsou finance v rozpočtu TSK a DPP nyní žádá </w:t>
      </w:r>
      <w:r>
        <w:rPr>
          <w:sz w:val="24"/>
          <w:szCs w:val="24"/>
        </w:rPr>
        <w:t>o převod financí z TSK na DP</w:t>
      </w:r>
      <w:r w:rsidR="00650BE5">
        <w:rPr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BD0C2F" w:rsidRPr="002B701D" w:rsidRDefault="00BD0C2F" w:rsidP="00286E34">
      <w:pPr>
        <w:rPr>
          <w:b/>
          <w:sz w:val="24"/>
          <w:szCs w:val="24"/>
          <w:u w:val="single"/>
        </w:rPr>
      </w:pPr>
      <w:r w:rsidRPr="002B701D">
        <w:rPr>
          <w:b/>
          <w:sz w:val="24"/>
          <w:szCs w:val="24"/>
          <w:u w:val="single"/>
        </w:rPr>
        <w:t>Návrh usnesení:</w:t>
      </w:r>
      <w:r w:rsidR="000846E3">
        <w:rPr>
          <w:sz w:val="24"/>
          <w:szCs w:val="24"/>
        </w:rPr>
        <w:t xml:space="preserve"> Komise </w:t>
      </w:r>
      <w:r w:rsidR="004E1153">
        <w:rPr>
          <w:sz w:val="24"/>
          <w:szCs w:val="24"/>
        </w:rPr>
        <w:t>souhlasí s převodem finančních prostředků v rámci rozpočtu Praha bez bariér z TSK na DP</w:t>
      </w:r>
      <w:r w:rsidR="00650BE5">
        <w:rPr>
          <w:sz w:val="24"/>
          <w:szCs w:val="24"/>
        </w:rPr>
        <w:t>P</w:t>
      </w:r>
      <w:r w:rsidR="004E1153">
        <w:rPr>
          <w:sz w:val="24"/>
          <w:szCs w:val="24"/>
        </w:rPr>
        <w:t xml:space="preserve"> a to ve výši </w:t>
      </w:r>
      <w:r w:rsidR="00B64052">
        <w:rPr>
          <w:sz w:val="24"/>
          <w:szCs w:val="24"/>
        </w:rPr>
        <w:t xml:space="preserve">cca </w:t>
      </w:r>
      <w:r w:rsidR="004E1153">
        <w:rPr>
          <w:sz w:val="24"/>
          <w:szCs w:val="24"/>
        </w:rPr>
        <w:t>1.285.000,-Kč</w:t>
      </w:r>
      <w:r w:rsidR="00C41643">
        <w:rPr>
          <w:sz w:val="24"/>
          <w:szCs w:val="24"/>
        </w:rPr>
        <w:t>.</w:t>
      </w:r>
      <w:r w:rsidR="004E1153">
        <w:rPr>
          <w:sz w:val="24"/>
          <w:szCs w:val="24"/>
        </w:rPr>
        <w:t xml:space="preserve">                                                                                 </w:t>
      </w:r>
      <w:r w:rsidR="00C41643">
        <w:rPr>
          <w:sz w:val="24"/>
          <w:szCs w:val="24"/>
        </w:rPr>
        <w:t xml:space="preserve">                       </w:t>
      </w:r>
      <w:r w:rsidR="004B1657">
        <w:rPr>
          <w:sz w:val="24"/>
          <w:szCs w:val="24"/>
        </w:rPr>
        <w:t xml:space="preserve"> </w:t>
      </w:r>
      <w:r w:rsidRPr="002B701D">
        <w:rPr>
          <w:sz w:val="24"/>
          <w:szCs w:val="24"/>
        </w:rPr>
        <w:t xml:space="preserve">Hlasování, pro: </w:t>
      </w:r>
      <w:r w:rsidR="004E1153">
        <w:rPr>
          <w:sz w:val="24"/>
          <w:szCs w:val="24"/>
        </w:rPr>
        <w:t>10</w:t>
      </w:r>
      <w:r w:rsidRPr="002B701D">
        <w:rPr>
          <w:sz w:val="24"/>
          <w:szCs w:val="24"/>
        </w:rPr>
        <w:t xml:space="preserve">, proti: 0, zdržel se: </w:t>
      </w:r>
      <w:r w:rsidR="004E1153">
        <w:rPr>
          <w:sz w:val="24"/>
          <w:szCs w:val="24"/>
        </w:rPr>
        <w:t>0</w:t>
      </w:r>
      <w:r w:rsidRPr="002B701D">
        <w:rPr>
          <w:sz w:val="24"/>
          <w:szCs w:val="24"/>
        </w:rPr>
        <w:t xml:space="preserve">.                                                                                                      Usnesení bylo schváleno. </w:t>
      </w:r>
      <w:r w:rsidR="00DE4525">
        <w:rPr>
          <w:sz w:val="24"/>
          <w:szCs w:val="24"/>
        </w:rPr>
        <w:t xml:space="preserve">Po hlasování </w:t>
      </w:r>
      <w:r w:rsidR="004E1153">
        <w:rPr>
          <w:sz w:val="24"/>
          <w:szCs w:val="24"/>
        </w:rPr>
        <w:t>při</w:t>
      </w:r>
      <w:r w:rsidR="00DE4525">
        <w:rPr>
          <w:sz w:val="24"/>
          <w:szCs w:val="24"/>
        </w:rPr>
        <w:t xml:space="preserve">šel pan </w:t>
      </w:r>
      <w:r w:rsidR="004E1153">
        <w:rPr>
          <w:sz w:val="24"/>
          <w:szCs w:val="24"/>
        </w:rPr>
        <w:t>Čipera</w:t>
      </w:r>
      <w:r w:rsidR="00DE4525">
        <w:rPr>
          <w:sz w:val="24"/>
          <w:szCs w:val="24"/>
        </w:rPr>
        <w:t>.</w:t>
      </w:r>
    </w:p>
    <w:p w:rsidR="00286E34" w:rsidRDefault="00286E34" w:rsidP="002B701D">
      <w:pPr>
        <w:jc w:val="both"/>
        <w:rPr>
          <w:b/>
          <w:sz w:val="24"/>
          <w:szCs w:val="24"/>
          <w:u w:val="single"/>
        </w:rPr>
      </w:pPr>
    </w:p>
    <w:p w:rsidR="00834117" w:rsidRDefault="00BD0C2F" w:rsidP="002B701D">
      <w:pPr>
        <w:jc w:val="both"/>
        <w:rPr>
          <w:b/>
          <w:sz w:val="24"/>
          <w:szCs w:val="24"/>
          <w:u w:val="single"/>
        </w:rPr>
      </w:pPr>
      <w:r w:rsidRPr="002B701D">
        <w:rPr>
          <w:b/>
          <w:sz w:val="24"/>
          <w:szCs w:val="24"/>
          <w:u w:val="single"/>
        </w:rPr>
        <w:t>Ad 2)</w:t>
      </w:r>
      <w:r w:rsidR="008D517C" w:rsidRPr="002B701D">
        <w:rPr>
          <w:b/>
          <w:sz w:val="24"/>
          <w:szCs w:val="24"/>
          <w:u w:val="single"/>
        </w:rPr>
        <w:tab/>
      </w:r>
      <w:r w:rsidR="00834117" w:rsidRPr="00834117">
        <w:rPr>
          <w:b/>
          <w:sz w:val="24"/>
          <w:szCs w:val="24"/>
          <w:u w:val="single"/>
        </w:rPr>
        <w:t xml:space="preserve">Hvězdárna Ďáblice – podpora </w:t>
      </w:r>
    </w:p>
    <w:p w:rsidR="00834117" w:rsidRDefault="00585E15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Paní předsedkyně přednesla členům komise informaci o finančním krytí přípravy na vybudování</w:t>
      </w:r>
      <w:r w:rsidR="004F39CD">
        <w:rPr>
          <w:sz w:val="24"/>
          <w:szCs w:val="24"/>
        </w:rPr>
        <w:t xml:space="preserve"> bezbariérového přístupu ke hvězdárně i samotného zpřístupnění hvězdářského dalekohledu. Dále uvedla, že zástupce hvězdárny nepožaduje po komisi finanční prostředky, ale spíše žádá o obecnou podporu tohoto projektu.</w:t>
      </w:r>
    </w:p>
    <w:p w:rsidR="004D7FDD" w:rsidRDefault="00834117" w:rsidP="002B701D">
      <w:pPr>
        <w:jc w:val="both"/>
        <w:rPr>
          <w:sz w:val="24"/>
          <w:szCs w:val="24"/>
        </w:rPr>
      </w:pPr>
      <w:r w:rsidRPr="00834117">
        <w:rPr>
          <w:b/>
          <w:sz w:val="24"/>
          <w:szCs w:val="24"/>
          <w:u w:val="single"/>
        </w:rPr>
        <w:t>Návrh usnesení:</w:t>
      </w:r>
      <w:r w:rsidRPr="00834117">
        <w:rPr>
          <w:sz w:val="24"/>
          <w:szCs w:val="24"/>
        </w:rPr>
        <w:t xml:space="preserve"> Komise </w:t>
      </w:r>
      <w:r w:rsidR="004F39CD">
        <w:rPr>
          <w:sz w:val="24"/>
          <w:szCs w:val="24"/>
        </w:rPr>
        <w:t>podporuje projekt zpřístupnění Hvězdárny Ďáblice na bezbariérové především pro osoby</w:t>
      </w:r>
      <w:r w:rsidR="004D7FDD">
        <w:rPr>
          <w:sz w:val="24"/>
          <w:szCs w:val="24"/>
        </w:rPr>
        <w:t xml:space="preserve"> se sníženou schopností pohybu a orientace. </w:t>
      </w:r>
    </w:p>
    <w:p w:rsidR="007E2B95" w:rsidRDefault="00834117" w:rsidP="002B701D">
      <w:pPr>
        <w:jc w:val="both"/>
        <w:rPr>
          <w:b/>
          <w:sz w:val="24"/>
          <w:szCs w:val="24"/>
          <w:u w:val="single"/>
        </w:rPr>
      </w:pPr>
      <w:r w:rsidRPr="00834117">
        <w:rPr>
          <w:sz w:val="24"/>
          <w:szCs w:val="24"/>
        </w:rPr>
        <w:t xml:space="preserve">Hlasování, pro: </w:t>
      </w:r>
      <w:r w:rsidR="004D7FDD">
        <w:rPr>
          <w:sz w:val="24"/>
          <w:szCs w:val="24"/>
        </w:rPr>
        <w:t>11</w:t>
      </w:r>
      <w:r w:rsidRPr="00834117">
        <w:rPr>
          <w:sz w:val="24"/>
          <w:szCs w:val="24"/>
        </w:rPr>
        <w:t xml:space="preserve">, proti: 0, zdržel se: </w:t>
      </w:r>
      <w:r w:rsidR="004D7FDD">
        <w:rPr>
          <w:sz w:val="24"/>
          <w:szCs w:val="24"/>
        </w:rPr>
        <w:t>0</w:t>
      </w:r>
      <w:r w:rsidRPr="00834117">
        <w:rPr>
          <w:sz w:val="24"/>
          <w:szCs w:val="24"/>
        </w:rPr>
        <w:t>.</w:t>
      </w:r>
    </w:p>
    <w:p w:rsidR="00834117" w:rsidRDefault="00834117" w:rsidP="002B701D">
      <w:pPr>
        <w:jc w:val="both"/>
        <w:rPr>
          <w:b/>
          <w:sz w:val="24"/>
          <w:szCs w:val="24"/>
          <w:u w:val="single"/>
        </w:rPr>
      </w:pPr>
    </w:p>
    <w:p w:rsidR="00834117" w:rsidRDefault="00B622A5" w:rsidP="002B701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 3)</w:t>
      </w:r>
      <w:r w:rsidR="00B443A7">
        <w:rPr>
          <w:b/>
          <w:sz w:val="24"/>
          <w:szCs w:val="24"/>
          <w:u w:val="single"/>
        </w:rPr>
        <w:tab/>
      </w:r>
      <w:r w:rsidR="00834117" w:rsidRPr="00834117">
        <w:rPr>
          <w:b/>
          <w:sz w:val="24"/>
          <w:szCs w:val="24"/>
          <w:u w:val="single"/>
        </w:rPr>
        <w:t xml:space="preserve">Provoz nízkopodlažních tramvají ve večerních hodinách – Ing. Lukáš </w:t>
      </w:r>
      <w:proofErr w:type="spellStart"/>
      <w:r w:rsidR="00834117" w:rsidRPr="00834117">
        <w:rPr>
          <w:b/>
          <w:sz w:val="24"/>
          <w:szCs w:val="24"/>
          <w:u w:val="single"/>
        </w:rPr>
        <w:t>Herfurth</w:t>
      </w:r>
      <w:proofErr w:type="spellEnd"/>
    </w:p>
    <w:p w:rsidR="00545E51" w:rsidRDefault="006376AE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 problematice nasazování nízkopodlažních tramvají ve večerních hodinách, kterou </w:t>
      </w:r>
      <w:r w:rsidR="00065A53">
        <w:rPr>
          <w:sz w:val="24"/>
          <w:szCs w:val="24"/>
        </w:rPr>
        <w:t>Komise otevřela</w:t>
      </w:r>
      <w:r>
        <w:rPr>
          <w:sz w:val="24"/>
          <w:szCs w:val="24"/>
        </w:rPr>
        <w:t xml:space="preserve"> na </w:t>
      </w:r>
      <w:r w:rsidR="00D871A7">
        <w:rPr>
          <w:sz w:val="24"/>
          <w:szCs w:val="24"/>
        </w:rPr>
        <w:t xml:space="preserve">svém </w:t>
      </w:r>
      <w:r>
        <w:rPr>
          <w:sz w:val="24"/>
          <w:szCs w:val="24"/>
        </w:rPr>
        <w:t>minulém jednání, vystoupil odborník z D</w:t>
      </w:r>
      <w:r w:rsidR="00650BE5">
        <w:rPr>
          <w:sz w:val="24"/>
          <w:szCs w:val="24"/>
        </w:rPr>
        <w:t>P</w:t>
      </w:r>
      <w:r>
        <w:rPr>
          <w:sz w:val="24"/>
          <w:szCs w:val="24"/>
        </w:rPr>
        <w:t xml:space="preserve">P na tuto problematiku pan </w:t>
      </w:r>
      <w:proofErr w:type="spellStart"/>
      <w:r>
        <w:rPr>
          <w:sz w:val="24"/>
          <w:szCs w:val="24"/>
        </w:rPr>
        <w:t>Herfurth</w:t>
      </w:r>
      <w:proofErr w:type="spellEnd"/>
      <w:r>
        <w:rPr>
          <w:sz w:val="24"/>
          <w:szCs w:val="24"/>
        </w:rPr>
        <w:t>. Uvedl, že na tvorbu jízdních řádů a garantovaných nízkopodlažních spojů, působí více faktorů</w:t>
      </w:r>
      <w:r w:rsidR="00526EAD">
        <w:rPr>
          <w:sz w:val="24"/>
          <w:szCs w:val="24"/>
        </w:rPr>
        <w:t xml:space="preserve">. V rámci tvorby grafikonu je snahou rovnoměrné rozprostření nízkopodlažních vozů na většinu linek. Konstrukce grafikonu zasahuje nejvíce do hospodářského výsledku DPP. </w:t>
      </w:r>
      <w:r w:rsidR="00D871A7">
        <w:rPr>
          <w:sz w:val="24"/>
          <w:szCs w:val="24"/>
        </w:rPr>
        <w:t xml:space="preserve">Pan </w:t>
      </w:r>
      <w:proofErr w:type="spellStart"/>
      <w:r w:rsidR="00D871A7">
        <w:rPr>
          <w:sz w:val="24"/>
          <w:szCs w:val="24"/>
        </w:rPr>
        <w:t>Herfurth</w:t>
      </w:r>
      <w:proofErr w:type="spellEnd"/>
      <w:r w:rsidR="00D871A7">
        <w:rPr>
          <w:sz w:val="24"/>
          <w:szCs w:val="24"/>
        </w:rPr>
        <w:t xml:space="preserve"> také uvedl, že tzv. garantovaný spoj uvedený v jízdním řádu musí mít ve vozovně funkční záložní vůz pro případ poruchy nebo nenadále situace, právě proto, že je garantovaný. </w:t>
      </w:r>
      <w:r w:rsidR="00526EAD">
        <w:rPr>
          <w:sz w:val="24"/>
          <w:szCs w:val="24"/>
        </w:rPr>
        <w:t xml:space="preserve">Postupně se vrací do provozu typ nízkopodlažní tramvaje 14T, kdy tento typ bude </w:t>
      </w:r>
      <w:r w:rsidR="00D871A7">
        <w:rPr>
          <w:sz w:val="24"/>
          <w:szCs w:val="24"/>
        </w:rPr>
        <w:t>alokován</w:t>
      </w:r>
      <w:r w:rsidR="00526EAD">
        <w:rPr>
          <w:sz w:val="24"/>
          <w:szCs w:val="24"/>
        </w:rPr>
        <w:t xml:space="preserve"> na vozovně Kobylisy. </w:t>
      </w:r>
      <w:r w:rsidR="00AD2F01">
        <w:rPr>
          <w:sz w:val="24"/>
          <w:szCs w:val="24"/>
        </w:rPr>
        <w:t>Pan Dohnal uvedl, že do konce roku bude D</w:t>
      </w:r>
      <w:r w:rsidR="00650BE5">
        <w:rPr>
          <w:sz w:val="24"/>
          <w:szCs w:val="24"/>
        </w:rPr>
        <w:t>P</w:t>
      </w:r>
      <w:r w:rsidR="00AD2F01">
        <w:rPr>
          <w:sz w:val="24"/>
          <w:szCs w:val="24"/>
        </w:rPr>
        <w:t xml:space="preserve">P předáno dalších 23 kusů </w:t>
      </w:r>
      <w:r w:rsidR="00D871A7">
        <w:rPr>
          <w:sz w:val="24"/>
          <w:szCs w:val="24"/>
        </w:rPr>
        <w:t xml:space="preserve">nových nízkopodlažních </w:t>
      </w:r>
      <w:r w:rsidR="00AD2F01">
        <w:rPr>
          <w:sz w:val="24"/>
          <w:szCs w:val="24"/>
        </w:rPr>
        <w:t>tramvají 15T. Pan Čipera</w:t>
      </w:r>
      <w:r>
        <w:rPr>
          <w:sz w:val="24"/>
          <w:szCs w:val="24"/>
        </w:rPr>
        <w:t xml:space="preserve"> </w:t>
      </w:r>
      <w:r w:rsidR="00AD2F01">
        <w:rPr>
          <w:sz w:val="24"/>
          <w:szCs w:val="24"/>
        </w:rPr>
        <w:t xml:space="preserve">vznesl dotaz na počet a případné pořízení více nízkopodlažních vozů T3 nebo jiných </w:t>
      </w:r>
      <w:proofErr w:type="spellStart"/>
      <w:r w:rsidR="00AD2F01">
        <w:rPr>
          <w:sz w:val="24"/>
          <w:szCs w:val="24"/>
        </w:rPr>
        <w:t>jednovozových</w:t>
      </w:r>
      <w:proofErr w:type="spellEnd"/>
      <w:r w:rsidR="00AD2F01">
        <w:rPr>
          <w:sz w:val="24"/>
          <w:szCs w:val="24"/>
        </w:rPr>
        <w:t xml:space="preserve"> vozidel. </w:t>
      </w:r>
      <w:proofErr w:type="gramStart"/>
      <w:r w:rsidR="00AD2F01">
        <w:rPr>
          <w:sz w:val="24"/>
          <w:szCs w:val="24"/>
        </w:rPr>
        <w:t>Paní</w:t>
      </w:r>
      <w:proofErr w:type="gramEnd"/>
      <w:r w:rsidR="00AD2F01">
        <w:rPr>
          <w:sz w:val="24"/>
          <w:szCs w:val="24"/>
        </w:rPr>
        <w:t xml:space="preserve"> Málková se dotázala, jaké jsou reakce na vozy Evo I</w:t>
      </w:r>
      <w:r w:rsidR="00D871A7">
        <w:rPr>
          <w:sz w:val="24"/>
          <w:szCs w:val="24"/>
        </w:rPr>
        <w:t xml:space="preserve">, </w:t>
      </w:r>
      <w:proofErr w:type="gramStart"/>
      <w:r w:rsidR="00D871A7">
        <w:rPr>
          <w:sz w:val="24"/>
          <w:szCs w:val="24"/>
        </w:rPr>
        <w:t>protože</w:t>
      </w:r>
      <w:proofErr w:type="gramEnd"/>
      <w:r w:rsidR="00D871A7">
        <w:rPr>
          <w:sz w:val="24"/>
          <w:szCs w:val="24"/>
        </w:rPr>
        <w:t xml:space="preserve"> lidé s hendikepem mají příznivé zprávy k provozu tohoto typu tramvaje</w:t>
      </w:r>
      <w:r w:rsidR="00AD2F01">
        <w:rPr>
          <w:sz w:val="24"/>
          <w:szCs w:val="24"/>
        </w:rPr>
        <w:t xml:space="preserve">. Pan Dohnal uvedl, že toto je otázka na politiky a </w:t>
      </w:r>
      <w:r w:rsidR="00D871A7">
        <w:rPr>
          <w:sz w:val="24"/>
          <w:szCs w:val="24"/>
        </w:rPr>
        <w:t xml:space="preserve">především </w:t>
      </w:r>
      <w:r w:rsidR="00AD2F01">
        <w:rPr>
          <w:sz w:val="24"/>
          <w:szCs w:val="24"/>
        </w:rPr>
        <w:t xml:space="preserve">velké investice potřebné k nákupu těchto </w:t>
      </w:r>
      <w:r w:rsidR="00D871A7">
        <w:rPr>
          <w:sz w:val="24"/>
          <w:szCs w:val="24"/>
        </w:rPr>
        <w:t xml:space="preserve">nízkopodlažních </w:t>
      </w:r>
      <w:proofErr w:type="spellStart"/>
      <w:r w:rsidR="00D871A7">
        <w:rPr>
          <w:sz w:val="24"/>
          <w:szCs w:val="24"/>
        </w:rPr>
        <w:t>méněkapacitních</w:t>
      </w:r>
      <w:proofErr w:type="spellEnd"/>
      <w:r w:rsidR="00D871A7">
        <w:rPr>
          <w:sz w:val="24"/>
          <w:szCs w:val="24"/>
        </w:rPr>
        <w:t xml:space="preserve"> </w:t>
      </w:r>
      <w:r w:rsidR="00AD2F01">
        <w:rPr>
          <w:sz w:val="24"/>
          <w:szCs w:val="24"/>
        </w:rPr>
        <w:t xml:space="preserve">vozů. Paní předsedkyně bude </w:t>
      </w:r>
      <w:r w:rsidR="00D871A7">
        <w:rPr>
          <w:sz w:val="24"/>
          <w:szCs w:val="24"/>
        </w:rPr>
        <w:t xml:space="preserve">o situaci </w:t>
      </w:r>
      <w:r w:rsidR="00AD2F01">
        <w:rPr>
          <w:sz w:val="24"/>
          <w:szCs w:val="24"/>
        </w:rPr>
        <w:t>informovat pana náměstka Dolínka.</w:t>
      </w:r>
      <w:r w:rsidR="00E07CB7">
        <w:rPr>
          <w:sz w:val="24"/>
          <w:szCs w:val="24"/>
        </w:rPr>
        <w:t xml:space="preserve"> V průběhu projednávání bodu se dostavila paní Lanzová.</w:t>
      </w:r>
    </w:p>
    <w:p w:rsidR="00286E34" w:rsidRDefault="00286E34" w:rsidP="002B701D">
      <w:pPr>
        <w:jc w:val="both"/>
        <w:rPr>
          <w:b/>
          <w:sz w:val="24"/>
          <w:szCs w:val="24"/>
          <w:u w:val="single"/>
        </w:rPr>
      </w:pPr>
    </w:p>
    <w:p w:rsidR="00834117" w:rsidRDefault="008D517C" w:rsidP="002B701D">
      <w:pPr>
        <w:jc w:val="both"/>
        <w:rPr>
          <w:b/>
          <w:sz w:val="24"/>
          <w:szCs w:val="24"/>
          <w:u w:val="single"/>
        </w:rPr>
      </w:pPr>
      <w:r w:rsidRPr="002B701D">
        <w:rPr>
          <w:b/>
          <w:sz w:val="24"/>
          <w:szCs w:val="24"/>
          <w:u w:val="single"/>
        </w:rPr>
        <w:t>Ad 4)</w:t>
      </w:r>
      <w:r w:rsidRPr="002B701D">
        <w:rPr>
          <w:b/>
          <w:sz w:val="24"/>
          <w:szCs w:val="24"/>
          <w:u w:val="single"/>
        </w:rPr>
        <w:tab/>
      </w:r>
      <w:r w:rsidR="00834117" w:rsidRPr="00834117">
        <w:rPr>
          <w:b/>
          <w:sz w:val="24"/>
          <w:szCs w:val="24"/>
          <w:u w:val="single"/>
        </w:rPr>
        <w:t>Rektifikační hřeben – informace o stavu, výběr pilotní stanice</w:t>
      </w:r>
    </w:p>
    <w:p w:rsidR="00726A6D" w:rsidRDefault="00160090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D2F01">
        <w:rPr>
          <w:sz w:val="24"/>
          <w:szCs w:val="24"/>
        </w:rPr>
        <w:t>an Dohnal blíže uvedl problematiku nasazení rektifikačního hřebenu na překonání mezery mezi vozem metra a nástupištěm. Pilotní nasazení hřebenu se předpokládá v prvním kvartálu roku 2016.</w:t>
      </w:r>
      <w:r w:rsidR="007433EB">
        <w:rPr>
          <w:sz w:val="24"/>
          <w:szCs w:val="24"/>
        </w:rPr>
        <w:t xml:space="preserve"> </w:t>
      </w:r>
      <w:r w:rsidR="00E07CB7">
        <w:rPr>
          <w:sz w:val="24"/>
          <w:szCs w:val="24"/>
        </w:rPr>
        <w:t>Byla navrhnuta pilotní stanice, kde bude nasazen do provozu rektifikační hřeben</w:t>
      </w:r>
      <w:r w:rsidR="00065A53">
        <w:rPr>
          <w:sz w:val="24"/>
          <w:szCs w:val="24"/>
        </w:rPr>
        <w:t>,</w:t>
      </w:r>
      <w:r w:rsidR="00E07CB7">
        <w:rPr>
          <w:sz w:val="24"/>
          <w:szCs w:val="24"/>
        </w:rPr>
        <w:t xml:space="preserve"> a to stanice Anděl.</w:t>
      </w:r>
    </w:p>
    <w:p w:rsidR="00E07CB7" w:rsidRDefault="00954549" w:rsidP="00954549">
      <w:pPr>
        <w:rPr>
          <w:sz w:val="24"/>
          <w:szCs w:val="24"/>
        </w:rPr>
      </w:pPr>
      <w:r w:rsidRPr="002B701D">
        <w:rPr>
          <w:b/>
          <w:sz w:val="24"/>
          <w:szCs w:val="24"/>
          <w:u w:val="single"/>
        </w:rPr>
        <w:lastRenderedPageBreak/>
        <w:t>Návrh usnesení:</w:t>
      </w:r>
      <w:r w:rsidRPr="002B701D">
        <w:rPr>
          <w:sz w:val="24"/>
          <w:szCs w:val="24"/>
        </w:rPr>
        <w:t xml:space="preserve"> </w:t>
      </w:r>
      <w:r w:rsidR="0009694E">
        <w:rPr>
          <w:sz w:val="24"/>
          <w:szCs w:val="24"/>
        </w:rPr>
        <w:t xml:space="preserve">Komise </w:t>
      </w:r>
      <w:r w:rsidR="00E07CB7">
        <w:rPr>
          <w:sz w:val="24"/>
          <w:szCs w:val="24"/>
        </w:rPr>
        <w:t xml:space="preserve">vybrala jako pilotní stanici metra na nasazení rektifikačního </w:t>
      </w:r>
      <w:proofErr w:type="gramStart"/>
      <w:r w:rsidR="00E07CB7">
        <w:rPr>
          <w:sz w:val="24"/>
          <w:szCs w:val="24"/>
        </w:rPr>
        <w:t>hřebenu  stanici</w:t>
      </w:r>
      <w:proofErr w:type="gramEnd"/>
      <w:r w:rsidR="00E07CB7">
        <w:rPr>
          <w:sz w:val="24"/>
          <w:szCs w:val="24"/>
        </w:rPr>
        <w:t xml:space="preserve"> metra Anděl na trase linky B.</w:t>
      </w:r>
    </w:p>
    <w:p w:rsidR="00954549" w:rsidRPr="002B701D" w:rsidRDefault="00954549" w:rsidP="00954549">
      <w:pPr>
        <w:rPr>
          <w:b/>
          <w:sz w:val="24"/>
          <w:szCs w:val="24"/>
          <w:u w:val="single"/>
        </w:rPr>
      </w:pPr>
      <w:r w:rsidRPr="002B701D">
        <w:rPr>
          <w:sz w:val="24"/>
          <w:szCs w:val="24"/>
        </w:rPr>
        <w:t xml:space="preserve">Hlasování, pro: </w:t>
      </w:r>
      <w:r w:rsidR="000656E0">
        <w:rPr>
          <w:sz w:val="24"/>
          <w:szCs w:val="24"/>
        </w:rPr>
        <w:t>1</w:t>
      </w:r>
      <w:r w:rsidR="00E07CB7">
        <w:rPr>
          <w:sz w:val="24"/>
          <w:szCs w:val="24"/>
        </w:rPr>
        <w:t>2</w:t>
      </w:r>
      <w:r w:rsidRPr="002B701D">
        <w:rPr>
          <w:sz w:val="24"/>
          <w:szCs w:val="24"/>
        </w:rPr>
        <w:t xml:space="preserve">, proti: 0, zdržel se: </w:t>
      </w:r>
      <w:r>
        <w:rPr>
          <w:sz w:val="24"/>
          <w:szCs w:val="24"/>
        </w:rPr>
        <w:t>0</w:t>
      </w:r>
      <w:r w:rsidRPr="002B701D">
        <w:rPr>
          <w:sz w:val="24"/>
          <w:szCs w:val="24"/>
        </w:rPr>
        <w:t xml:space="preserve">.                                                                                                      Usnesení bylo schváleno. </w:t>
      </w:r>
    </w:p>
    <w:p w:rsidR="00BD0C2F" w:rsidRPr="002B701D" w:rsidRDefault="00DF02FD" w:rsidP="002B701D">
      <w:pPr>
        <w:jc w:val="both"/>
        <w:rPr>
          <w:sz w:val="24"/>
          <w:szCs w:val="24"/>
        </w:rPr>
      </w:pPr>
      <w:r w:rsidRPr="002B701D">
        <w:rPr>
          <w:b/>
          <w:sz w:val="24"/>
          <w:szCs w:val="24"/>
          <w:u w:val="single"/>
        </w:rPr>
        <w:t xml:space="preserve">Ad </w:t>
      </w:r>
      <w:r w:rsidR="00DA284E">
        <w:rPr>
          <w:b/>
          <w:sz w:val="24"/>
          <w:szCs w:val="24"/>
          <w:u w:val="single"/>
        </w:rPr>
        <w:t>5</w:t>
      </w:r>
      <w:r w:rsidRPr="002B701D">
        <w:rPr>
          <w:b/>
          <w:sz w:val="24"/>
          <w:szCs w:val="24"/>
          <w:u w:val="single"/>
        </w:rPr>
        <w:t>)</w:t>
      </w:r>
      <w:r w:rsidRPr="002B701D">
        <w:rPr>
          <w:b/>
          <w:sz w:val="24"/>
          <w:szCs w:val="24"/>
          <w:u w:val="single"/>
        </w:rPr>
        <w:tab/>
      </w:r>
      <w:r w:rsidR="00F233F7">
        <w:rPr>
          <w:b/>
          <w:sz w:val="24"/>
          <w:szCs w:val="24"/>
          <w:u w:val="single"/>
        </w:rPr>
        <w:t>Úkoly</w:t>
      </w:r>
    </w:p>
    <w:p w:rsidR="00545E51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Pan Uhlík přednesl, že většina úkolů </w:t>
      </w:r>
      <w:r w:rsidR="00C80039">
        <w:rPr>
          <w:sz w:val="24"/>
          <w:szCs w:val="24"/>
        </w:rPr>
        <w:t>je</w:t>
      </w:r>
      <w:r w:rsidRPr="002B701D">
        <w:rPr>
          <w:sz w:val="24"/>
          <w:szCs w:val="24"/>
        </w:rPr>
        <w:t xml:space="preserve"> řeš</w:t>
      </w:r>
      <w:r w:rsidR="00C80039">
        <w:rPr>
          <w:sz w:val="24"/>
          <w:szCs w:val="24"/>
        </w:rPr>
        <w:t>ena</w:t>
      </w:r>
      <w:r w:rsidRPr="002B701D">
        <w:rPr>
          <w:sz w:val="24"/>
          <w:szCs w:val="24"/>
        </w:rPr>
        <w:t xml:space="preserve"> průběžně.</w:t>
      </w:r>
    </w:p>
    <w:p w:rsidR="00C844E0" w:rsidRDefault="00C844E0" w:rsidP="009777FC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7/15</w:t>
      </w:r>
      <w:r>
        <w:rPr>
          <w:sz w:val="24"/>
          <w:szCs w:val="24"/>
        </w:rPr>
        <w:tab/>
        <w:t xml:space="preserve">přístupová cesta od metra Vyšehrad k Jedličkovu ústavu a školám, </w:t>
      </w:r>
      <w:r w:rsidR="00D8053D">
        <w:rPr>
          <w:sz w:val="24"/>
          <w:szCs w:val="24"/>
        </w:rPr>
        <w:t xml:space="preserve">je </w:t>
      </w:r>
      <w:r w:rsidR="003F7216">
        <w:rPr>
          <w:sz w:val="24"/>
          <w:szCs w:val="24"/>
        </w:rPr>
        <w:t>zadána projektová dokumentace</w:t>
      </w:r>
      <w:r w:rsidR="00FD216F">
        <w:rPr>
          <w:sz w:val="24"/>
          <w:szCs w:val="24"/>
        </w:rPr>
        <w:t>, na trase</w:t>
      </w:r>
      <w:r w:rsidR="00834117">
        <w:rPr>
          <w:sz w:val="24"/>
          <w:szCs w:val="24"/>
        </w:rPr>
        <w:t xml:space="preserve"> </w:t>
      </w:r>
      <w:r w:rsidR="00FD216F">
        <w:rPr>
          <w:sz w:val="24"/>
          <w:szCs w:val="24"/>
        </w:rPr>
        <w:t xml:space="preserve">jsou </w:t>
      </w:r>
      <w:r w:rsidR="00834117">
        <w:rPr>
          <w:sz w:val="24"/>
          <w:szCs w:val="24"/>
        </w:rPr>
        <w:t>tři problematická místa</w:t>
      </w:r>
    </w:p>
    <w:p w:rsidR="002165E1" w:rsidRPr="002B701D" w:rsidRDefault="002165E1" w:rsidP="009777FC">
      <w:pPr>
        <w:ind w:left="705" w:hanging="705"/>
        <w:jc w:val="both"/>
        <w:rPr>
          <w:sz w:val="24"/>
          <w:szCs w:val="24"/>
        </w:rPr>
      </w:pPr>
    </w:p>
    <w:p w:rsidR="00BD0C2F" w:rsidRPr="002B701D" w:rsidRDefault="009777FC" w:rsidP="002B701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 </w:t>
      </w:r>
      <w:r w:rsidR="00DA284E">
        <w:rPr>
          <w:b/>
          <w:sz w:val="24"/>
          <w:szCs w:val="24"/>
          <w:u w:val="single"/>
        </w:rPr>
        <w:t>6</w:t>
      </w:r>
      <w:r w:rsidR="00DF02FD" w:rsidRPr="002B701D">
        <w:rPr>
          <w:b/>
          <w:sz w:val="24"/>
          <w:szCs w:val="24"/>
          <w:u w:val="single"/>
        </w:rPr>
        <w:t>)</w:t>
      </w:r>
      <w:r w:rsidR="00DF02FD" w:rsidRPr="002B701D">
        <w:rPr>
          <w:b/>
          <w:sz w:val="24"/>
          <w:szCs w:val="24"/>
          <w:u w:val="single"/>
        </w:rPr>
        <w:tab/>
      </w:r>
      <w:r w:rsidR="00BD0C2F" w:rsidRPr="002B701D">
        <w:rPr>
          <w:b/>
          <w:sz w:val="24"/>
          <w:szCs w:val="24"/>
          <w:u w:val="single"/>
        </w:rPr>
        <w:t>Různé</w:t>
      </w:r>
    </w:p>
    <w:p w:rsidR="005B086F" w:rsidRDefault="00C80039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Pan</w:t>
      </w:r>
      <w:r w:rsidR="00065A53">
        <w:rPr>
          <w:sz w:val="24"/>
          <w:szCs w:val="24"/>
        </w:rPr>
        <w:t xml:space="preserve"> Kalous</w:t>
      </w:r>
      <w:r>
        <w:rPr>
          <w:sz w:val="24"/>
          <w:szCs w:val="24"/>
        </w:rPr>
        <w:t xml:space="preserve"> informoval o proběhlém místním šetření v železniční zastávce Praha-Sedlec, které proběhlo </w:t>
      </w:r>
      <w:r w:rsidR="00DD19CD">
        <w:rPr>
          <w:sz w:val="24"/>
          <w:szCs w:val="24"/>
        </w:rPr>
        <w:t xml:space="preserve">dne </w:t>
      </w:r>
      <w:r>
        <w:rPr>
          <w:sz w:val="24"/>
          <w:szCs w:val="24"/>
        </w:rPr>
        <w:t>2. 11. 2015. Na základě šetření bylo rozhodnuto o ukončení</w:t>
      </w:r>
      <w:r w:rsidR="00DD19CD">
        <w:rPr>
          <w:sz w:val="24"/>
          <w:szCs w:val="24"/>
        </w:rPr>
        <w:t xml:space="preserve"> studie a projektantem bude připraven závěr studie, vzhledem k neúměrným nákladům potřebným k vybudování bezbariérového podchodu. </w:t>
      </w:r>
    </w:p>
    <w:p w:rsidR="005B086F" w:rsidRDefault="00DD19CD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Uhlík přednesl požadavek </w:t>
      </w:r>
      <w:r w:rsidR="00165F47">
        <w:rPr>
          <w:sz w:val="24"/>
          <w:szCs w:val="24"/>
        </w:rPr>
        <w:t xml:space="preserve">organizace PROSAZ na úpravu dvou přechodů pro chodce a úpravu chodníku v ulici Jeremiášova a úpravu přechodu pro chodce v ulici Nušlova, s tím, že požadavky předá zástupcům TSK. </w:t>
      </w:r>
    </w:p>
    <w:p w:rsidR="002165E1" w:rsidRDefault="00165F47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Závada </w:t>
      </w:r>
      <w:r w:rsidR="005B086F">
        <w:rPr>
          <w:sz w:val="24"/>
          <w:szCs w:val="24"/>
        </w:rPr>
        <w:t xml:space="preserve">informoval, že </w:t>
      </w:r>
      <w:r>
        <w:rPr>
          <w:sz w:val="24"/>
          <w:szCs w:val="24"/>
        </w:rPr>
        <w:t xml:space="preserve">k úpravám v lokalitě </w:t>
      </w:r>
      <w:proofErr w:type="spellStart"/>
      <w:r>
        <w:rPr>
          <w:sz w:val="24"/>
          <w:szCs w:val="24"/>
        </w:rPr>
        <w:t>Týnská-Benediktská</w:t>
      </w:r>
      <w:proofErr w:type="spellEnd"/>
      <w:r>
        <w:rPr>
          <w:sz w:val="24"/>
          <w:szCs w:val="24"/>
        </w:rPr>
        <w:t xml:space="preserve"> probíhá vyj</w:t>
      </w:r>
      <w:r w:rsidR="00E71360">
        <w:rPr>
          <w:sz w:val="24"/>
          <w:szCs w:val="24"/>
        </w:rPr>
        <w:t>a</w:t>
      </w:r>
      <w:r>
        <w:rPr>
          <w:sz w:val="24"/>
          <w:szCs w:val="24"/>
        </w:rPr>
        <w:t>dř</w:t>
      </w:r>
      <w:r w:rsidR="005B086F">
        <w:rPr>
          <w:sz w:val="24"/>
          <w:szCs w:val="24"/>
        </w:rPr>
        <w:t>ování dotčených</w:t>
      </w:r>
      <w:r>
        <w:rPr>
          <w:sz w:val="24"/>
          <w:szCs w:val="24"/>
        </w:rPr>
        <w:t xml:space="preserve"> organizací. U dětského centra Paprsek v Hloubětíně probíhá úprava několika přechodů pro chodce a úpravu schodiště rampou, které budou dokončeny zřejmě do konce roku 2016. </w:t>
      </w:r>
    </w:p>
    <w:p w:rsidR="00165F47" w:rsidRDefault="00165F47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Pan Dudr pozval členy komise na den otevřených dveří SONS a jeho dalších organizac</w:t>
      </w:r>
      <w:r w:rsidR="00777505">
        <w:rPr>
          <w:sz w:val="24"/>
          <w:szCs w:val="24"/>
        </w:rPr>
        <w:t>í</w:t>
      </w:r>
      <w:r w:rsidR="00201594">
        <w:rPr>
          <w:sz w:val="24"/>
          <w:szCs w:val="24"/>
        </w:rPr>
        <w:t xml:space="preserve"> dne 12. 11. 2015</w:t>
      </w:r>
      <w:r w:rsidR="00777505">
        <w:rPr>
          <w:sz w:val="24"/>
          <w:szCs w:val="24"/>
        </w:rPr>
        <w:t xml:space="preserve">. Paní Málková pozvala na 13. </w:t>
      </w:r>
      <w:r w:rsidR="00065A53">
        <w:rPr>
          <w:sz w:val="24"/>
          <w:szCs w:val="24"/>
        </w:rPr>
        <w:t>r</w:t>
      </w:r>
      <w:r w:rsidR="00777505">
        <w:rPr>
          <w:sz w:val="24"/>
          <w:szCs w:val="24"/>
        </w:rPr>
        <w:t>očník akce Překonejme bariéry</w:t>
      </w:r>
      <w:r w:rsidR="00201594">
        <w:rPr>
          <w:sz w:val="24"/>
          <w:szCs w:val="24"/>
        </w:rPr>
        <w:t xml:space="preserve"> dne </w:t>
      </w:r>
      <w:r w:rsidR="00E92269">
        <w:rPr>
          <w:sz w:val="24"/>
          <w:szCs w:val="24"/>
        </w:rPr>
        <w:t>11.</w:t>
      </w:r>
      <w:r w:rsidR="00065A53">
        <w:rPr>
          <w:sz w:val="24"/>
          <w:szCs w:val="24"/>
        </w:rPr>
        <w:t xml:space="preserve"> – </w:t>
      </w:r>
      <w:r w:rsidR="00E92269">
        <w:rPr>
          <w:sz w:val="24"/>
          <w:szCs w:val="24"/>
        </w:rPr>
        <w:t>12. 11. 2015</w:t>
      </w:r>
      <w:r w:rsidR="00777505">
        <w:rPr>
          <w:sz w:val="24"/>
          <w:szCs w:val="24"/>
        </w:rPr>
        <w:t>.</w:t>
      </w:r>
    </w:p>
    <w:p w:rsidR="00490574" w:rsidRPr="002B701D" w:rsidRDefault="00490574" w:rsidP="002B701D">
      <w:pPr>
        <w:jc w:val="both"/>
        <w:rPr>
          <w:sz w:val="24"/>
          <w:szCs w:val="24"/>
        </w:rPr>
      </w:pPr>
    </w:p>
    <w:p w:rsidR="00BD0C2F" w:rsidRDefault="00DF02FD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>P</w:t>
      </w:r>
      <w:r w:rsidR="00210232">
        <w:rPr>
          <w:sz w:val="24"/>
          <w:szCs w:val="24"/>
        </w:rPr>
        <w:t>aní p</w:t>
      </w:r>
      <w:r w:rsidR="00BD0C2F" w:rsidRPr="002B701D">
        <w:rPr>
          <w:sz w:val="24"/>
          <w:szCs w:val="24"/>
        </w:rPr>
        <w:t>ředsedkyně všem poděkoval</w:t>
      </w:r>
      <w:r w:rsidR="002603E5">
        <w:rPr>
          <w:sz w:val="24"/>
          <w:szCs w:val="24"/>
        </w:rPr>
        <w:t>a za spolupráci a v 1</w:t>
      </w:r>
      <w:r w:rsidR="00E92269">
        <w:rPr>
          <w:sz w:val="24"/>
          <w:szCs w:val="24"/>
        </w:rPr>
        <w:t>4</w:t>
      </w:r>
      <w:r w:rsidR="002603E5">
        <w:rPr>
          <w:sz w:val="24"/>
          <w:szCs w:val="24"/>
        </w:rPr>
        <w:t>:</w:t>
      </w:r>
      <w:r w:rsidR="00E92269">
        <w:rPr>
          <w:sz w:val="24"/>
          <w:szCs w:val="24"/>
        </w:rPr>
        <w:t>20</w:t>
      </w:r>
      <w:r w:rsidR="002603E5">
        <w:rPr>
          <w:sz w:val="24"/>
          <w:szCs w:val="24"/>
        </w:rPr>
        <w:t>h uko</w:t>
      </w:r>
      <w:r w:rsidR="00E92EAF">
        <w:rPr>
          <w:sz w:val="24"/>
          <w:szCs w:val="24"/>
        </w:rPr>
        <w:t xml:space="preserve">nčila jednání komise s tím, že další termín jednání je </w:t>
      </w:r>
      <w:r w:rsidR="00BB67F8">
        <w:rPr>
          <w:sz w:val="24"/>
          <w:szCs w:val="24"/>
        </w:rPr>
        <w:t>2</w:t>
      </w:r>
      <w:r w:rsidR="00E92EAF">
        <w:rPr>
          <w:sz w:val="24"/>
          <w:szCs w:val="24"/>
        </w:rPr>
        <w:t xml:space="preserve">. </w:t>
      </w:r>
      <w:r w:rsidR="00314603">
        <w:rPr>
          <w:sz w:val="24"/>
          <w:szCs w:val="24"/>
        </w:rPr>
        <w:t>1</w:t>
      </w:r>
      <w:r w:rsidR="00BB67F8">
        <w:rPr>
          <w:sz w:val="24"/>
          <w:szCs w:val="24"/>
        </w:rPr>
        <w:t>2</w:t>
      </w:r>
      <w:r w:rsidR="00E92EAF">
        <w:rPr>
          <w:sz w:val="24"/>
          <w:szCs w:val="24"/>
        </w:rPr>
        <w:t>. 2015</w:t>
      </w:r>
      <w:r w:rsidR="00BD0C2F" w:rsidRPr="002B701D">
        <w:rPr>
          <w:sz w:val="24"/>
          <w:szCs w:val="24"/>
        </w:rPr>
        <w:t>. Členové budou předem</w:t>
      </w:r>
      <w:r w:rsidR="00286E34">
        <w:rPr>
          <w:sz w:val="24"/>
          <w:szCs w:val="24"/>
        </w:rPr>
        <w:t xml:space="preserve"> informováni tajemníkem komise.</w:t>
      </w:r>
    </w:p>
    <w:p w:rsidR="00286E34" w:rsidRPr="002B701D" w:rsidRDefault="00286E34" w:rsidP="002B701D">
      <w:pPr>
        <w:jc w:val="both"/>
        <w:rPr>
          <w:sz w:val="24"/>
          <w:szCs w:val="24"/>
        </w:rPr>
      </w:pPr>
    </w:p>
    <w:p w:rsidR="008266E4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Vaše návrhy na body programu na další jednání komise i další podněty prosím zasílejte na adresu: </w:t>
      </w:r>
      <w:hyperlink r:id="rId10" w:history="1">
        <w:r w:rsidR="008266E4" w:rsidRPr="002B701D">
          <w:rPr>
            <w:rStyle w:val="Hypertextovodkaz"/>
            <w:sz w:val="24"/>
            <w:szCs w:val="24"/>
          </w:rPr>
          <w:t>tomas.uhlik@praha.eu</w:t>
        </w:r>
      </w:hyperlink>
      <w:r w:rsidR="008266E4" w:rsidRPr="002B701D">
        <w:rPr>
          <w:sz w:val="24"/>
          <w:szCs w:val="24"/>
        </w:rPr>
        <w:t xml:space="preserve"> nebo </w:t>
      </w:r>
      <w:hyperlink r:id="rId11" w:history="1">
        <w:r w:rsidR="008266E4" w:rsidRPr="002B701D">
          <w:rPr>
            <w:rStyle w:val="Hypertextovodkaz"/>
            <w:sz w:val="24"/>
            <w:szCs w:val="24"/>
          </w:rPr>
          <w:t>lubica.vanikova@praha.eu</w:t>
        </w:r>
      </w:hyperlink>
      <w:r w:rsidR="008266E4" w:rsidRPr="002B701D">
        <w:rPr>
          <w:sz w:val="24"/>
          <w:szCs w:val="24"/>
        </w:rPr>
        <w:t>.</w:t>
      </w:r>
    </w:p>
    <w:p w:rsidR="00286E34" w:rsidRPr="002B701D" w:rsidRDefault="00286E34" w:rsidP="002B701D">
      <w:pPr>
        <w:jc w:val="both"/>
        <w:rPr>
          <w:sz w:val="24"/>
          <w:szCs w:val="24"/>
        </w:rPr>
      </w:pPr>
    </w:p>
    <w:p w:rsidR="00BD0C2F" w:rsidRPr="002B701D" w:rsidRDefault="00BD0C2F" w:rsidP="002B701D">
      <w:pPr>
        <w:jc w:val="both"/>
        <w:rPr>
          <w:i/>
          <w:sz w:val="24"/>
          <w:szCs w:val="24"/>
        </w:rPr>
      </w:pPr>
      <w:r w:rsidRPr="002B701D">
        <w:rPr>
          <w:sz w:val="24"/>
          <w:szCs w:val="24"/>
        </w:rPr>
        <w:t>………………………</w:t>
      </w:r>
      <w:r w:rsidR="00286E34">
        <w:rPr>
          <w:sz w:val="24"/>
          <w:szCs w:val="24"/>
        </w:rPr>
        <w:t>…...</w:t>
      </w:r>
      <w:r w:rsidRPr="002B701D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2B701D">
        <w:rPr>
          <w:b/>
          <w:sz w:val="28"/>
          <w:szCs w:val="28"/>
        </w:rPr>
        <w:t>Ľubica Vaníková</w:t>
      </w:r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i/>
          <w:sz w:val="24"/>
          <w:szCs w:val="24"/>
        </w:rPr>
        <w:t>předsedkyně Komise pro Prahu bezbariérovou a otevřenou</w:t>
      </w:r>
    </w:p>
    <w:p w:rsidR="007F2A82" w:rsidRPr="002B701D" w:rsidRDefault="00BD0C2F" w:rsidP="002B701D">
      <w:pPr>
        <w:jc w:val="both"/>
      </w:pPr>
      <w:r w:rsidRPr="002B701D">
        <w:rPr>
          <w:i/>
          <w:sz w:val="24"/>
          <w:szCs w:val="24"/>
        </w:rPr>
        <w:t>Zpracoval a za správnost odpovídá Tomáš Uhlík tajemník komise.</w:t>
      </w:r>
    </w:p>
    <w:sectPr w:rsidR="007F2A82" w:rsidRPr="002B701D" w:rsidSect="008D517C">
      <w:pgSz w:w="11906" w:h="16838"/>
      <w:pgMar w:top="851" w:right="991" w:bottom="709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BE" w:rsidRDefault="008F42BE" w:rsidP="008D517C">
      <w:pPr>
        <w:spacing w:after="0" w:line="240" w:lineRule="auto"/>
      </w:pPr>
      <w:r>
        <w:separator/>
      </w:r>
    </w:p>
  </w:endnote>
  <w:endnote w:type="continuationSeparator" w:id="0">
    <w:p w:rsidR="008F42BE" w:rsidRDefault="008F42BE" w:rsidP="008D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BE" w:rsidRDefault="008F42BE" w:rsidP="008D517C">
      <w:pPr>
        <w:spacing w:after="0" w:line="240" w:lineRule="auto"/>
      </w:pPr>
      <w:r>
        <w:separator/>
      </w:r>
    </w:p>
  </w:footnote>
  <w:footnote w:type="continuationSeparator" w:id="0">
    <w:p w:rsidR="008F42BE" w:rsidRDefault="008F42BE" w:rsidP="008D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B1061F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45215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51"/>
    <w:rsid w:val="00004827"/>
    <w:rsid w:val="00017293"/>
    <w:rsid w:val="0002368F"/>
    <w:rsid w:val="00025736"/>
    <w:rsid w:val="000413FA"/>
    <w:rsid w:val="0004475A"/>
    <w:rsid w:val="000656E0"/>
    <w:rsid w:val="00065A53"/>
    <w:rsid w:val="00075788"/>
    <w:rsid w:val="000846E3"/>
    <w:rsid w:val="0009694E"/>
    <w:rsid w:val="000B0E05"/>
    <w:rsid w:val="000C533E"/>
    <w:rsid w:val="000E2767"/>
    <w:rsid w:val="00105343"/>
    <w:rsid w:val="001103D7"/>
    <w:rsid w:val="0011453F"/>
    <w:rsid w:val="00152024"/>
    <w:rsid w:val="00155394"/>
    <w:rsid w:val="00156E93"/>
    <w:rsid w:val="00160090"/>
    <w:rsid w:val="00161D93"/>
    <w:rsid w:val="00165CD6"/>
    <w:rsid w:val="00165F47"/>
    <w:rsid w:val="001749DD"/>
    <w:rsid w:val="00182449"/>
    <w:rsid w:val="00195D16"/>
    <w:rsid w:val="00195D6D"/>
    <w:rsid w:val="00201594"/>
    <w:rsid w:val="00210232"/>
    <w:rsid w:val="002125F9"/>
    <w:rsid w:val="002165E1"/>
    <w:rsid w:val="00247799"/>
    <w:rsid w:val="002603E5"/>
    <w:rsid w:val="00286E34"/>
    <w:rsid w:val="00291FD2"/>
    <w:rsid w:val="002B701D"/>
    <w:rsid w:val="002C15A0"/>
    <w:rsid w:val="002E100F"/>
    <w:rsid w:val="002E3F3C"/>
    <w:rsid w:val="002F4F4C"/>
    <w:rsid w:val="00314603"/>
    <w:rsid w:val="0032264A"/>
    <w:rsid w:val="00344480"/>
    <w:rsid w:val="00350968"/>
    <w:rsid w:val="00357DE3"/>
    <w:rsid w:val="00370CC4"/>
    <w:rsid w:val="0038715D"/>
    <w:rsid w:val="0039633B"/>
    <w:rsid w:val="003A51B7"/>
    <w:rsid w:val="003C20ED"/>
    <w:rsid w:val="003D50FA"/>
    <w:rsid w:val="003F1293"/>
    <w:rsid w:val="003F67B7"/>
    <w:rsid w:val="003F7216"/>
    <w:rsid w:val="00401D63"/>
    <w:rsid w:val="00404A63"/>
    <w:rsid w:val="0042042D"/>
    <w:rsid w:val="00434CF9"/>
    <w:rsid w:val="00450040"/>
    <w:rsid w:val="004724A0"/>
    <w:rsid w:val="00490574"/>
    <w:rsid w:val="004A7EA6"/>
    <w:rsid w:val="004B1657"/>
    <w:rsid w:val="004C4755"/>
    <w:rsid w:val="004D7FDD"/>
    <w:rsid w:val="004E1153"/>
    <w:rsid w:val="004F39CD"/>
    <w:rsid w:val="00524FF4"/>
    <w:rsid w:val="00526EAD"/>
    <w:rsid w:val="00535638"/>
    <w:rsid w:val="00536997"/>
    <w:rsid w:val="00540AC3"/>
    <w:rsid w:val="00541FB2"/>
    <w:rsid w:val="00545E51"/>
    <w:rsid w:val="00585E15"/>
    <w:rsid w:val="005A6B4A"/>
    <w:rsid w:val="005B0445"/>
    <w:rsid w:val="005B086F"/>
    <w:rsid w:val="005F25A2"/>
    <w:rsid w:val="00614562"/>
    <w:rsid w:val="006376AE"/>
    <w:rsid w:val="00641025"/>
    <w:rsid w:val="00642453"/>
    <w:rsid w:val="00650BE5"/>
    <w:rsid w:val="00690A02"/>
    <w:rsid w:val="006C29B3"/>
    <w:rsid w:val="006D7A66"/>
    <w:rsid w:val="006F199D"/>
    <w:rsid w:val="006F6261"/>
    <w:rsid w:val="00726A6D"/>
    <w:rsid w:val="00726AF3"/>
    <w:rsid w:val="00727E4B"/>
    <w:rsid w:val="00730D6C"/>
    <w:rsid w:val="007322F0"/>
    <w:rsid w:val="007433EB"/>
    <w:rsid w:val="007524AE"/>
    <w:rsid w:val="007600F0"/>
    <w:rsid w:val="00777505"/>
    <w:rsid w:val="00793956"/>
    <w:rsid w:val="007A1697"/>
    <w:rsid w:val="007A3875"/>
    <w:rsid w:val="007A7E9D"/>
    <w:rsid w:val="007C4FFF"/>
    <w:rsid w:val="007D06D4"/>
    <w:rsid w:val="007E2B95"/>
    <w:rsid w:val="007F2A82"/>
    <w:rsid w:val="00810FAF"/>
    <w:rsid w:val="008266E4"/>
    <w:rsid w:val="00831FA7"/>
    <w:rsid w:val="00834117"/>
    <w:rsid w:val="008369EF"/>
    <w:rsid w:val="008468BD"/>
    <w:rsid w:val="00880492"/>
    <w:rsid w:val="0089338F"/>
    <w:rsid w:val="008B2DDD"/>
    <w:rsid w:val="008B72DB"/>
    <w:rsid w:val="008C2784"/>
    <w:rsid w:val="008D517C"/>
    <w:rsid w:val="008E272F"/>
    <w:rsid w:val="008F42BE"/>
    <w:rsid w:val="008F4E2F"/>
    <w:rsid w:val="00901AD3"/>
    <w:rsid w:val="00954549"/>
    <w:rsid w:val="00960231"/>
    <w:rsid w:val="009777FC"/>
    <w:rsid w:val="00983C86"/>
    <w:rsid w:val="009B410D"/>
    <w:rsid w:val="009C375D"/>
    <w:rsid w:val="009D1C9D"/>
    <w:rsid w:val="009D7585"/>
    <w:rsid w:val="009D7B88"/>
    <w:rsid w:val="009F062E"/>
    <w:rsid w:val="00A006A3"/>
    <w:rsid w:val="00A045E2"/>
    <w:rsid w:val="00A20853"/>
    <w:rsid w:val="00A643F0"/>
    <w:rsid w:val="00A858A0"/>
    <w:rsid w:val="00AA11CC"/>
    <w:rsid w:val="00AB4070"/>
    <w:rsid w:val="00AC0EB8"/>
    <w:rsid w:val="00AD2F01"/>
    <w:rsid w:val="00AD75EF"/>
    <w:rsid w:val="00AF46B7"/>
    <w:rsid w:val="00B12425"/>
    <w:rsid w:val="00B25CD1"/>
    <w:rsid w:val="00B443A7"/>
    <w:rsid w:val="00B45390"/>
    <w:rsid w:val="00B622A5"/>
    <w:rsid w:val="00B64052"/>
    <w:rsid w:val="00B749B4"/>
    <w:rsid w:val="00B80BB9"/>
    <w:rsid w:val="00B82D7B"/>
    <w:rsid w:val="00BB5040"/>
    <w:rsid w:val="00BB67F8"/>
    <w:rsid w:val="00BD0C2F"/>
    <w:rsid w:val="00BF71F8"/>
    <w:rsid w:val="00C11B2B"/>
    <w:rsid w:val="00C11C9D"/>
    <w:rsid w:val="00C21616"/>
    <w:rsid w:val="00C41643"/>
    <w:rsid w:val="00C45461"/>
    <w:rsid w:val="00C4750C"/>
    <w:rsid w:val="00C60240"/>
    <w:rsid w:val="00C80039"/>
    <w:rsid w:val="00C832BE"/>
    <w:rsid w:val="00C844E0"/>
    <w:rsid w:val="00C94F5F"/>
    <w:rsid w:val="00CA4858"/>
    <w:rsid w:val="00CD32AE"/>
    <w:rsid w:val="00D0144F"/>
    <w:rsid w:val="00D10EBB"/>
    <w:rsid w:val="00D2511C"/>
    <w:rsid w:val="00D27301"/>
    <w:rsid w:val="00D34EB9"/>
    <w:rsid w:val="00D51C7B"/>
    <w:rsid w:val="00D6383B"/>
    <w:rsid w:val="00D67FA6"/>
    <w:rsid w:val="00D8053D"/>
    <w:rsid w:val="00D85504"/>
    <w:rsid w:val="00D871A7"/>
    <w:rsid w:val="00DA284E"/>
    <w:rsid w:val="00DD19CD"/>
    <w:rsid w:val="00DE4525"/>
    <w:rsid w:val="00DF02FD"/>
    <w:rsid w:val="00DF30BC"/>
    <w:rsid w:val="00E07CB7"/>
    <w:rsid w:val="00E71360"/>
    <w:rsid w:val="00E734D0"/>
    <w:rsid w:val="00E92269"/>
    <w:rsid w:val="00E92EAF"/>
    <w:rsid w:val="00EA1CAC"/>
    <w:rsid w:val="00EB1988"/>
    <w:rsid w:val="00EC01A2"/>
    <w:rsid w:val="00EC0701"/>
    <w:rsid w:val="00EC3F46"/>
    <w:rsid w:val="00EE1726"/>
    <w:rsid w:val="00F04A9C"/>
    <w:rsid w:val="00F1180D"/>
    <w:rsid w:val="00F233F7"/>
    <w:rsid w:val="00F32A33"/>
    <w:rsid w:val="00F361D4"/>
    <w:rsid w:val="00F431E7"/>
    <w:rsid w:val="00F47A19"/>
    <w:rsid w:val="00F617F3"/>
    <w:rsid w:val="00F64AB7"/>
    <w:rsid w:val="00F83979"/>
    <w:rsid w:val="00FD1C90"/>
    <w:rsid w:val="00FD216F"/>
    <w:rsid w:val="00FD669F"/>
    <w:rsid w:val="00FE2BF5"/>
    <w:rsid w:val="00FE332D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64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641025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8266E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51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D517C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D51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D517C"/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Odkaznakoment">
    <w:name w:val="annotation reference"/>
    <w:uiPriority w:val="99"/>
    <w:semiHidden/>
    <w:unhideWhenUsed/>
    <w:rsid w:val="000C53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33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C533E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33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C533E"/>
    <w:rPr>
      <w:rFonts w:ascii="Calibri" w:eastAsia="SimSun" w:hAnsi="Calibri" w:cs="Calibri"/>
      <w:b/>
      <w:bCs/>
      <w:kern w:val="1"/>
      <w:lang w:eastAsia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64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641025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8266E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51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D517C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D51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D517C"/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Odkaznakoment">
    <w:name w:val="annotation reference"/>
    <w:uiPriority w:val="99"/>
    <w:semiHidden/>
    <w:unhideWhenUsed/>
    <w:rsid w:val="000C53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33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C533E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33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C533E"/>
    <w:rPr>
      <w:rFonts w:ascii="Calibri" w:eastAsia="SimSun" w:hAnsi="Calibri" w:cs="Calibri"/>
      <w:b/>
      <w:bCs/>
      <w:kern w:val="1"/>
      <w:lang w:eastAsia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bica.vanikova@praha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omas.uhlik@praha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CD3A-D0E7-4DB5-AA83-5AB1A297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1002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6905</CharactersWithSpaces>
  <SharedDoc>false</SharedDoc>
  <HLinks>
    <vt:vector size="12" baseType="variant">
      <vt:variant>
        <vt:i4>3276870</vt:i4>
      </vt:variant>
      <vt:variant>
        <vt:i4>3</vt:i4>
      </vt:variant>
      <vt:variant>
        <vt:i4>0</vt:i4>
      </vt:variant>
      <vt:variant>
        <vt:i4>5</vt:i4>
      </vt:variant>
      <vt:variant>
        <vt:lpwstr>mailto:lubica.vanikova@praha.eu</vt:lpwstr>
      </vt:variant>
      <vt:variant>
        <vt:lpwstr/>
      </vt:variant>
      <vt:variant>
        <vt:i4>7274527</vt:i4>
      </vt:variant>
      <vt:variant>
        <vt:i4>0</vt:i4>
      </vt:variant>
      <vt:variant>
        <vt:i4>0</vt:i4>
      </vt:variant>
      <vt:variant>
        <vt:i4>5</vt:i4>
      </vt:variant>
      <vt:variant>
        <vt:lpwstr>mailto:tomas.uhlik@praha.eu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INF</cp:lastModifiedBy>
  <cp:revision>2</cp:revision>
  <cp:lastPrinted>2015-07-01T08:47:00Z</cp:lastPrinted>
  <dcterms:created xsi:type="dcterms:W3CDTF">2015-11-11T09:12:00Z</dcterms:created>
  <dcterms:modified xsi:type="dcterms:W3CDTF">2015-11-11T09:12:00Z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