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749"/>
        <w:gridCol w:w="7015"/>
      </w:tblGrid>
      <w:tr w:rsidR="001C1E92" w:rsidRPr="002B701D">
        <w:trPr>
          <w:trHeight w:val="1456"/>
        </w:trPr>
        <w:tc>
          <w:tcPr>
            <w:tcW w:w="1749" w:type="dxa"/>
          </w:tcPr>
          <w:p w:rsidR="001C1E92" w:rsidRPr="002B701D" w:rsidRDefault="00831F9E" w:rsidP="002B701D">
            <w:pPr>
              <w:jc w:val="both"/>
              <w:rPr>
                <w:b/>
                <w:sz w:val="24"/>
                <w:szCs w:val="24"/>
              </w:rPr>
            </w:pPr>
            <w:bookmarkStart w:id="0" w:name="_GoBack"/>
            <w:bookmarkEnd w:id="0"/>
            <w:r>
              <w:rPr>
                <w:noProof/>
                <w:lang w:eastAsia="cs-CZ"/>
              </w:rPr>
              <w:drawing>
                <wp:inline distT="0" distB="0" distL="0" distR="0" wp14:anchorId="45F06BCD" wp14:editId="33646626">
                  <wp:extent cx="826770" cy="826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solidFill>
                            <a:srgbClr val="FFFFFF"/>
                          </a:solidFill>
                          <a:ln>
                            <a:noFill/>
                          </a:ln>
                        </pic:spPr>
                      </pic:pic>
                    </a:graphicData>
                  </a:graphic>
                </wp:inline>
              </w:drawing>
            </w:r>
          </w:p>
        </w:tc>
        <w:tc>
          <w:tcPr>
            <w:tcW w:w="7015" w:type="dxa"/>
          </w:tcPr>
          <w:p w:rsidR="001C1E92" w:rsidRPr="002B701D" w:rsidRDefault="001C1E92" w:rsidP="002B701D">
            <w:pPr>
              <w:jc w:val="both"/>
              <w:rPr>
                <w:b/>
                <w:sz w:val="24"/>
                <w:szCs w:val="24"/>
              </w:rPr>
            </w:pPr>
            <w:r w:rsidRPr="002B701D">
              <w:rPr>
                <w:b/>
                <w:sz w:val="24"/>
                <w:szCs w:val="24"/>
              </w:rPr>
              <w:t>HLAVNÍ MĚSTO PRAHA</w:t>
            </w:r>
          </w:p>
          <w:p w:rsidR="001C1E92" w:rsidRPr="002B701D" w:rsidRDefault="001C1E92" w:rsidP="002B701D">
            <w:pPr>
              <w:jc w:val="both"/>
              <w:rPr>
                <w:b/>
                <w:bCs/>
              </w:rPr>
            </w:pPr>
            <w:r w:rsidRPr="002B701D">
              <w:rPr>
                <w:b/>
                <w:sz w:val="24"/>
                <w:szCs w:val="24"/>
              </w:rPr>
              <w:t>Komise Rady hl. m. Prahy pro Prahu bezbariérovou a otevřenou</w:t>
            </w:r>
          </w:p>
          <w:p w:rsidR="001C1E92" w:rsidRPr="002B701D" w:rsidRDefault="001C1E92" w:rsidP="002B701D">
            <w:pPr>
              <w:jc w:val="both"/>
              <w:rPr>
                <w:b/>
                <w:bCs/>
              </w:rPr>
            </w:pPr>
          </w:p>
        </w:tc>
      </w:tr>
    </w:tbl>
    <w:p w:rsidR="00390100" w:rsidRDefault="001C1E92" w:rsidP="002B701D">
      <w:pPr>
        <w:jc w:val="center"/>
        <w:rPr>
          <w:b/>
          <w:bCs/>
          <w:sz w:val="28"/>
          <w:szCs w:val="28"/>
        </w:rPr>
      </w:pPr>
      <w:r w:rsidRPr="002B701D">
        <w:rPr>
          <w:b/>
          <w:bCs/>
          <w:sz w:val="28"/>
          <w:szCs w:val="28"/>
        </w:rPr>
        <w:t>Zápis z jednání Komise Rady hl. m. Prahy pro Prahu bezbariérovou a otevřenou</w:t>
      </w:r>
    </w:p>
    <w:p w:rsidR="001C1E92" w:rsidRPr="002B701D" w:rsidRDefault="001C1E92" w:rsidP="002B701D">
      <w:pPr>
        <w:jc w:val="center"/>
        <w:rPr>
          <w:b/>
          <w:sz w:val="24"/>
          <w:szCs w:val="24"/>
        </w:rPr>
      </w:pPr>
      <w:r w:rsidRPr="002B701D">
        <w:rPr>
          <w:b/>
          <w:bCs/>
          <w:sz w:val="28"/>
          <w:szCs w:val="28"/>
        </w:rPr>
        <w:t xml:space="preserve">ze dne </w:t>
      </w:r>
      <w:r w:rsidR="00E65ED8">
        <w:rPr>
          <w:b/>
          <w:bCs/>
          <w:sz w:val="28"/>
          <w:szCs w:val="28"/>
        </w:rPr>
        <w:t>2</w:t>
      </w:r>
      <w:r w:rsidRPr="002B701D">
        <w:rPr>
          <w:b/>
          <w:bCs/>
          <w:sz w:val="28"/>
          <w:szCs w:val="28"/>
        </w:rPr>
        <w:t xml:space="preserve">. </w:t>
      </w:r>
      <w:r w:rsidR="00E65ED8">
        <w:rPr>
          <w:b/>
          <w:bCs/>
          <w:sz w:val="28"/>
          <w:szCs w:val="28"/>
        </w:rPr>
        <w:t>11</w:t>
      </w:r>
      <w:r w:rsidRPr="002B701D">
        <w:rPr>
          <w:b/>
          <w:bCs/>
          <w:sz w:val="28"/>
          <w:szCs w:val="28"/>
        </w:rPr>
        <w:t>. 201</w:t>
      </w:r>
      <w:r>
        <w:rPr>
          <w:b/>
          <w:bCs/>
          <w:sz w:val="28"/>
          <w:szCs w:val="28"/>
        </w:rPr>
        <w:t>6</w:t>
      </w:r>
    </w:p>
    <w:p w:rsidR="001C1E92" w:rsidRPr="00F568B8" w:rsidRDefault="001C1E92" w:rsidP="002B701D">
      <w:pPr>
        <w:jc w:val="both"/>
        <w:rPr>
          <w:rFonts w:asciiTheme="minorHAnsi" w:hAnsiTheme="minorHAnsi"/>
          <w:i/>
          <w:sz w:val="24"/>
          <w:szCs w:val="24"/>
        </w:rPr>
      </w:pPr>
      <w:r w:rsidRPr="00F568B8">
        <w:rPr>
          <w:rFonts w:asciiTheme="minorHAnsi" w:hAnsiTheme="minorHAnsi"/>
          <w:b/>
          <w:sz w:val="24"/>
          <w:szCs w:val="24"/>
        </w:rPr>
        <w:t>Přítomni:</w:t>
      </w:r>
    </w:p>
    <w:p w:rsidR="001C1E92" w:rsidRDefault="001C1E92" w:rsidP="002B701D">
      <w:pPr>
        <w:jc w:val="both"/>
        <w:rPr>
          <w:rFonts w:asciiTheme="minorHAnsi" w:hAnsiTheme="minorHAnsi"/>
          <w:sz w:val="24"/>
          <w:szCs w:val="24"/>
        </w:rPr>
      </w:pPr>
      <w:r w:rsidRPr="00F568B8">
        <w:rPr>
          <w:rFonts w:asciiTheme="minorHAnsi" w:hAnsiTheme="minorHAnsi"/>
          <w:i/>
          <w:sz w:val="24"/>
          <w:szCs w:val="24"/>
        </w:rPr>
        <w:t>Předsedkyně:</w:t>
      </w:r>
      <w:r w:rsidRPr="00F568B8">
        <w:rPr>
          <w:rFonts w:asciiTheme="minorHAnsi" w:hAnsiTheme="minorHAnsi"/>
          <w:sz w:val="24"/>
          <w:szCs w:val="24"/>
        </w:rPr>
        <w:t xml:space="preserve"> Ľubica Vaníková</w:t>
      </w:r>
    </w:p>
    <w:p w:rsidR="00767B6C" w:rsidRPr="00315188" w:rsidRDefault="00767B6C" w:rsidP="00767B6C">
      <w:pPr>
        <w:jc w:val="both"/>
        <w:rPr>
          <w:rFonts w:asciiTheme="minorHAnsi" w:hAnsiTheme="minorHAnsi"/>
          <w:b/>
          <w:sz w:val="24"/>
          <w:szCs w:val="24"/>
        </w:rPr>
      </w:pPr>
      <w:r w:rsidRPr="00315188">
        <w:rPr>
          <w:rFonts w:asciiTheme="minorHAnsi" w:hAnsiTheme="minorHAnsi"/>
          <w:i/>
          <w:sz w:val="24"/>
          <w:szCs w:val="24"/>
        </w:rPr>
        <w:t>Členové:</w:t>
      </w:r>
      <w:r w:rsidRPr="00315188">
        <w:rPr>
          <w:rFonts w:asciiTheme="minorHAnsi" w:hAnsiTheme="minorHAnsi"/>
          <w:sz w:val="24"/>
          <w:szCs w:val="24"/>
        </w:rPr>
        <w:t xml:space="preserve"> Mgr. Erik Čipera,</w:t>
      </w:r>
      <w:r w:rsidR="00315188" w:rsidRPr="00315188">
        <w:rPr>
          <w:rFonts w:asciiTheme="minorHAnsi" w:hAnsiTheme="minorHAnsi"/>
          <w:sz w:val="24"/>
          <w:szCs w:val="24"/>
        </w:rPr>
        <w:t xml:space="preserve"> </w:t>
      </w:r>
      <w:r w:rsidR="00D64F40" w:rsidRPr="00315188">
        <w:rPr>
          <w:rFonts w:asciiTheme="minorHAnsi" w:hAnsiTheme="minorHAnsi"/>
          <w:sz w:val="24"/>
          <w:szCs w:val="24"/>
        </w:rPr>
        <w:t>Ing. Marie Málková,</w:t>
      </w:r>
      <w:r w:rsidRPr="00315188">
        <w:rPr>
          <w:rFonts w:asciiTheme="minorHAnsi" w:hAnsiTheme="minorHAnsi"/>
          <w:sz w:val="24"/>
          <w:szCs w:val="24"/>
        </w:rPr>
        <w:t xml:space="preserve"> Tomáš Prousek, Jitka Bausteinová</w:t>
      </w:r>
      <w:r w:rsidR="004D29D5" w:rsidRPr="00315188">
        <w:rPr>
          <w:rFonts w:asciiTheme="minorHAnsi" w:hAnsiTheme="minorHAnsi"/>
          <w:sz w:val="24"/>
          <w:szCs w:val="24"/>
        </w:rPr>
        <w:t xml:space="preserve"> Novotná</w:t>
      </w:r>
      <w:r w:rsidRPr="00315188">
        <w:rPr>
          <w:rFonts w:asciiTheme="minorHAnsi" w:hAnsiTheme="minorHAnsi"/>
          <w:sz w:val="24"/>
          <w:szCs w:val="24"/>
        </w:rPr>
        <w:t xml:space="preserve">, Mgr. Karolína Klímová, </w:t>
      </w:r>
      <w:r w:rsidR="004D29D5" w:rsidRPr="00315188">
        <w:rPr>
          <w:rFonts w:asciiTheme="minorHAnsi" w:hAnsiTheme="minorHAnsi"/>
          <w:sz w:val="24"/>
          <w:szCs w:val="24"/>
        </w:rPr>
        <w:t>Ing. Antonín</w:t>
      </w:r>
      <w:r w:rsidRPr="00315188">
        <w:rPr>
          <w:rFonts w:asciiTheme="minorHAnsi" w:hAnsiTheme="minorHAnsi"/>
          <w:sz w:val="24"/>
          <w:szCs w:val="24"/>
        </w:rPr>
        <w:t xml:space="preserve"> Weinert, </w:t>
      </w:r>
      <w:r w:rsidR="004D29D5" w:rsidRPr="00315188">
        <w:rPr>
          <w:rFonts w:asciiTheme="minorHAnsi" w:hAnsiTheme="minorHAnsi"/>
          <w:sz w:val="24"/>
          <w:szCs w:val="24"/>
        </w:rPr>
        <w:t>Ing. Milada</w:t>
      </w:r>
      <w:r w:rsidRPr="00315188">
        <w:rPr>
          <w:rFonts w:asciiTheme="minorHAnsi" w:hAnsiTheme="minorHAnsi"/>
          <w:sz w:val="24"/>
          <w:szCs w:val="24"/>
        </w:rPr>
        <w:t xml:space="preserve"> Voborská</w:t>
      </w:r>
      <w:r w:rsidR="00EF2C03" w:rsidRPr="00315188">
        <w:rPr>
          <w:rFonts w:asciiTheme="minorHAnsi" w:hAnsiTheme="minorHAnsi"/>
          <w:sz w:val="24"/>
          <w:szCs w:val="24"/>
        </w:rPr>
        <w:t xml:space="preserve">, </w:t>
      </w:r>
      <w:r w:rsidR="00E65ED8" w:rsidRPr="00315188">
        <w:rPr>
          <w:rFonts w:asciiTheme="minorHAnsi" w:hAnsiTheme="minorHAnsi"/>
          <w:sz w:val="24"/>
          <w:szCs w:val="24"/>
        </w:rPr>
        <w:t>Ing. Dagmar Lanzová</w:t>
      </w:r>
      <w:r w:rsidR="00315188" w:rsidRPr="00315188">
        <w:rPr>
          <w:rFonts w:asciiTheme="minorHAnsi" w:hAnsiTheme="minorHAnsi"/>
          <w:sz w:val="24"/>
          <w:szCs w:val="24"/>
        </w:rPr>
        <w:t>, Ing. Jiří Pařízek, Ing. Patrik Nacher</w:t>
      </w:r>
    </w:p>
    <w:p w:rsidR="009E16A0" w:rsidRPr="00315188" w:rsidRDefault="009E16A0" w:rsidP="009E16A0">
      <w:pPr>
        <w:jc w:val="both"/>
        <w:rPr>
          <w:rFonts w:asciiTheme="minorHAnsi" w:hAnsiTheme="minorHAnsi"/>
          <w:sz w:val="24"/>
          <w:szCs w:val="24"/>
        </w:rPr>
      </w:pPr>
      <w:r w:rsidRPr="00315188">
        <w:rPr>
          <w:rFonts w:asciiTheme="minorHAnsi" w:hAnsiTheme="minorHAnsi"/>
          <w:i/>
          <w:sz w:val="24"/>
          <w:szCs w:val="24"/>
        </w:rPr>
        <w:t>Tajemník:</w:t>
      </w:r>
      <w:r w:rsidRPr="00315188">
        <w:rPr>
          <w:rFonts w:asciiTheme="minorHAnsi" w:hAnsiTheme="minorHAnsi"/>
          <w:sz w:val="24"/>
          <w:szCs w:val="24"/>
        </w:rPr>
        <w:t xml:space="preserve"> Tomáš Uhlík</w:t>
      </w:r>
    </w:p>
    <w:p w:rsidR="00767B6C" w:rsidRPr="00315188" w:rsidRDefault="00767B6C" w:rsidP="00767B6C">
      <w:pPr>
        <w:jc w:val="both"/>
        <w:rPr>
          <w:rFonts w:asciiTheme="minorHAnsi" w:hAnsiTheme="minorHAnsi"/>
          <w:sz w:val="24"/>
          <w:szCs w:val="24"/>
        </w:rPr>
      </w:pPr>
      <w:r w:rsidRPr="00315188">
        <w:rPr>
          <w:rFonts w:asciiTheme="minorHAnsi" w:hAnsiTheme="minorHAnsi"/>
          <w:b/>
          <w:sz w:val="24"/>
          <w:szCs w:val="24"/>
        </w:rPr>
        <w:t>Omluveni:</w:t>
      </w:r>
      <w:r w:rsidR="00D64F40" w:rsidRPr="00315188">
        <w:rPr>
          <w:rFonts w:asciiTheme="minorHAnsi" w:hAnsiTheme="minorHAnsi"/>
          <w:b/>
          <w:sz w:val="24"/>
          <w:szCs w:val="24"/>
        </w:rPr>
        <w:t xml:space="preserve"> </w:t>
      </w:r>
      <w:r w:rsidRPr="00315188">
        <w:rPr>
          <w:rFonts w:asciiTheme="minorHAnsi" w:hAnsiTheme="minorHAnsi"/>
          <w:sz w:val="24"/>
          <w:szCs w:val="24"/>
        </w:rPr>
        <w:t>Ing. David Dohnal</w:t>
      </w:r>
      <w:r w:rsidR="00E65ED8" w:rsidRPr="00315188">
        <w:rPr>
          <w:rFonts w:asciiTheme="minorHAnsi" w:hAnsiTheme="minorHAnsi"/>
          <w:sz w:val="24"/>
          <w:szCs w:val="24"/>
        </w:rPr>
        <w:t>, Ing. František Brašna, Mgr. Jaroslav Mach, Petr Kalous, Hana Nováková</w:t>
      </w:r>
      <w:r w:rsidR="00315188" w:rsidRPr="00315188">
        <w:rPr>
          <w:rFonts w:asciiTheme="minorHAnsi" w:hAnsiTheme="minorHAnsi"/>
          <w:sz w:val="24"/>
          <w:szCs w:val="24"/>
        </w:rPr>
        <w:t>, PaedDr. Hana Mrňková</w:t>
      </w:r>
      <w:r w:rsidR="00426BAD">
        <w:rPr>
          <w:rFonts w:asciiTheme="minorHAnsi" w:hAnsiTheme="minorHAnsi"/>
          <w:sz w:val="24"/>
          <w:szCs w:val="24"/>
        </w:rPr>
        <w:t xml:space="preserve">, </w:t>
      </w:r>
      <w:r w:rsidR="00426BAD" w:rsidRPr="00426BAD">
        <w:rPr>
          <w:rFonts w:asciiTheme="minorHAnsi" w:hAnsiTheme="minorHAnsi"/>
          <w:sz w:val="24"/>
          <w:szCs w:val="24"/>
        </w:rPr>
        <w:t>Mgr. Petra Rafajová</w:t>
      </w:r>
      <w:r w:rsidR="00426BAD">
        <w:rPr>
          <w:rFonts w:asciiTheme="minorHAnsi" w:hAnsiTheme="minorHAnsi"/>
          <w:sz w:val="24"/>
          <w:szCs w:val="24"/>
        </w:rPr>
        <w:t xml:space="preserve">, </w:t>
      </w:r>
      <w:r w:rsidR="00426BAD" w:rsidRPr="00426BAD">
        <w:rPr>
          <w:rFonts w:asciiTheme="minorHAnsi" w:hAnsiTheme="minorHAnsi"/>
          <w:sz w:val="24"/>
          <w:szCs w:val="24"/>
        </w:rPr>
        <w:t>Ing. Tomáš Kaas</w:t>
      </w:r>
    </w:p>
    <w:p w:rsidR="00E65ED8" w:rsidRPr="00315188" w:rsidRDefault="00767B6C" w:rsidP="002B701D">
      <w:pPr>
        <w:jc w:val="both"/>
        <w:rPr>
          <w:rFonts w:asciiTheme="minorHAnsi" w:hAnsiTheme="minorHAnsi"/>
          <w:sz w:val="24"/>
          <w:szCs w:val="24"/>
        </w:rPr>
      </w:pPr>
      <w:r w:rsidRPr="00315188">
        <w:rPr>
          <w:rFonts w:asciiTheme="minorHAnsi" w:hAnsiTheme="minorHAnsi"/>
          <w:b/>
          <w:sz w:val="24"/>
          <w:szCs w:val="24"/>
        </w:rPr>
        <w:t>Hosté:</w:t>
      </w:r>
      <w:r w:rsidRPr="00315188">
        <w:rPr>
          <w:rFonts w:asciiTheme="minorHAnsi" w:hAnsiTheme="minorHAnsi"/>
          <w:sz w:val="24"/>
          <w:szCs w:val="24"/>
        </w:rPr>
        <w:t xml:space="preserve"> Milan Závada</w:t>
      </w:r>
      <w:r w:rsidR="00603693" w:rsidRPr="00315188">
        <w:rPr>
          <w:rFonts w:asciiTheme="minorHAnsi" w:hAnsiTheme="minorHAnsi"/>
          <w:sz w:val="24"/>
          <w:szCs w:val="24"/>
        </w:rPr>
        <w:t xml:space="preserve"> (TSK)</w:t>
      </w:r>
      <w:r w:rsidRPr="00315188">
        <w:rPr>
          <w:rFonts w:asciiTheme="minorHAnsi" w:hAnsiTheme="minorHAnsi"/>
          <w:sz w:val="24"/>
          <w:szCs w:val="24"/>
        </w:rPr>
        <w:t>,</w:t>
      </w:r>
      <w:r w:rsidR="009E16A0" w:rsidRPr="00315188">
        <w:rPr>
          <w:rFonts w:asciiTheme="minorHAnsi" w:hAnsiTheme="minorHAnsi"/>
          <w:sz w:val="24"/>
          <w:szCs w:val="24"/>
        </w:rPr>
        <w:t xml:space="preserve"> </w:t>
      </w:r>
      <w:r w:rsidR="00EF2C03" w:rsidRPr="00315188">
        <w:rPr>
          <w:rFonts w:asciiTheme="minorHAnsi" w:hAnsiTheme="minorHAnsi"/>
          <w:sz w:val="24"/>
          <w:szCs w:val="24"/>
        </w:rPr>
        <w:t xml:space="preserve">Ing. </w:t>
      </w:r>
      <w:r w:rsidRPr="00315188">
        <w:rPr>
          <w:rFonts w:asciiTheme="minorHAnsi" w:hAnsiTheme="minorHAnsi"/>
          <w:sz w:val="24"/>
          <w:szCs w:val="24"/>
        </w:rPr>
        <w:t>Lenka Zach</w:t>
      </w:r>
      <w:r w:rsidR="00603693" w:rsidRPr="00315188">
        <w:rPr>
          <w:rFonts w:asciiTheme="minorHAnsi" w:hAnsiTheme="minorHAnsi"/>
          <w:sz w:val="24"/>
          <w:szCs w:val="24"/>
        </w:rPr>
        <w:t xml:space="preserve"> (TSK)</w:t>
      </w:r>
      <w:r w:rsidRPr="00315188">
        <w:rPr>
          <w:rFonts w:asciiTheme="minorHAnsi" w:hAnsiTheme="minorHAnsi"/>
          <w:sz w:val="24"/>
          <w:szCs w:val="24"/>
        </w:rPr>
        <w:t xml:space="preserve">, </w:t>
      </w:r>
      <w:r w:rsidR="00E65ED8" w:rsidRPr="00315188">
        <w:rPr>
          <w:rFonts w:asciiTheme="minorHAnsi" w:hAnsiTheme="minorHAnsi"/>
          <w:sz w:val="24"/>
          <w:szCs w:val="24"/>
        </w:rPr>
        <w:t>Ing. Aleš Simandl</w:t>
      </w:r>
      <w:r w:rsidRPr="00315188">
        <w:rPr>
          <w:rFonts w:asciiTheme="minorHAnsi" w:hAnsiTheme="minorHAnsi"/>
          <w:sz w:val="24"/>
          <w:szCs w:val="24"/>
        </w:rPr>
        <w:t xml:space="preserve"> (DPP)</w:t>
      </w:r>
      <w:r w:rsidR="00EF2C03" w:rsidRPr="00315188">
        <w:rPr>
          <w:rFonts w:asciiTheme="minorHAnsi" w:hAnsiTheme="minorHAnsi"/>
          <w:sz w:val="24"/>
          <w:szCs w:val="24"/>
        </w:rPr>
        <w:t xml:space="preserve">, </w:t>
      </w:r>
      <w:r w:rsidR="00E65ED8" w:rsidRPr="00315188">
        <w:rPr>
          <w:rFonts w:asciiTheme="minorHAnsi" w:hAnsiTheme="minorHAnsi"/>
          <w:sz w:val="24"/>
          <w:szCs w:val="24"/>
        </w:rPr>
        <w:t>Ing. Miroslav Čad</w:t>
      </w:r>
      <w:r w:rsidR="007765B1" w:rsidRPr="00315188">
        <w:rPr>
          <w:rFonts w:asciiTheme="minorHAnsi" w:hAnsiTheme="minorHAnsi"/>
          <w:sz w:val="24"/>
          <w:szCs w:val="24"/>
        </w:rPr>
        <w:t>ský</w:t>
      </w:r>
      <w:r w:rsidR="00315188" w:rsidRPr="00315188">
        <w:rPr>
          <w:rFonts w:asciiTheme="minorHAnsi" w:hAnsiTheme="minorHAnsi"/>
          <w:sz w:val="24"/>
          <w:szCs w:val="24"/>
        </w:rPr>
        <w:t xml:space="preserve"> (RFD), </w:t>
      </w:r>
      <w:r w:rsidR="00426BAD">
        <w:rPr>
          <w:rFonts w:asciiTheme="minorHAnsi" w:hAnsiTheme="minorHAnsi"/>
          <w:sz w:val="24"/>
          <w:szCs w:val="24"/>
        </w:rPr>
        <w:t>Michal</w:t>
      </w:r>
      <w:r w:rsidR="00315188" w:rsidRPr="00315188">
        <w:rPr>
          <w:rFonts w:asciiTheme="minorHAnsi" w:hAnsiTheme="minorHAnsi"/>
          <w:sz w:val="24"/>
          <w:szCs w:val="24"/>
        </w:rPr>
        <w:t xml:space="preserve"> Komenda</w:t>
      </w:r>
      <w:r w:rsidR="00426BAD" w:rsidRPr="00426BAD">
        <w:rPr>
          <w:rFonts w:asciiTheme="minorHAnsi" w:hAnsiTheme="minorHAnsi"/>
          <w:sz w:val="24"/>
          <w:szCs w:val="24"/>
        </w:rPr>
        <w:t xml:space="preserve"> </w:t>
      </w:r>
      <w:r w:rsidR="00426BAD">
        <w:rPr>
          <w:rFonts w:asciiTheme="minorHAnsi" w:hAnsiTheme="minorHAnsi"/>
          <w:sz w:val="24"/>
          <w:szCs w:val="24"/>
        </w:rPr>
        <w:t>(</w:t>
      </w:r>
      <w:r w:rsidR="00426BAD" w:rsidRPr="00315188">
        <w:rPr>
          <w:rFonts w:asciiTheme="minorHAnsi" w:hAnsiTheme="minorHAnsi"/>
          <w:sz w:val="24"/>
          <w:szCs w:val="24"/>
        </w:rPr>
        <w:t xml:space="preserve">zástupce </w:t>
      </w:r>
      <w:r w:rsidR="00426BAD">
        <w:rPr>
          <w:rFonts w:asciiTheme="minorHAnsi" w:hAnsiTheme="minorHAnsi"/>
          <w:sz w:val="24"/>
          <w:szCs w:val="24"/>
        </w:rPr>
        <w:t>MČ Praha 8)</w:t>
      </w:r>
    </w:p>
    <w:p w:rsidR="001C1E92" w:rsidRPr="00F568B8" w:rsidRDefault="001C1E92" w:rsidP="002B701D">
      <w:pPr>
        <w:jc w:val="both"/>
        <w:rPr>
          <w:rFonts w:asciiTheme="minorHAnsi" w:hAnsiTheme="minorHAnsi"/>
          <w:sz w:val="24"/>
          <w:szCs w:val="24"/>
        </w:rPr>
      </w:pPr>
      <w:r w:rsidRPr="00F568B8">
        <w:rPr>
          <w:rFonts w:asciiTheme="minorHAnsi" w:hAnsiTheme="minorHAnsi"/>
          <w:sz w:val="24"/>
          <w:szCs w:val="24"/>
        </w:rPr>
        <w:t xml:space="preserve">Jednání svolala předsedkyně komise na středu </w:t>
      </w:r>
      <w:r w:rsidR="00E65ED8">
        <w:rPr>
          <w:rFonts w:asciiTheme="minorHAnsi" w:hAnsiTheme="minorHAnsi"/>
          <w:sz w:val="24"/>
          <w:szCs w:val="24"/>
        </w:rPr>
        <w:t>2</w:t>
      </w:r>
      <w:r w:rsidRPr="00F568B8">
        <w:rPr>
          <w:rFonts w:asciiTheme="minorHAnsi" w:hAnsiTheme="minorHAnsi"/>
          <w:sz w:val="24"/>
          <w:szCs w:val="24"/>
        </w:rPr>
        <w:t xml:space="preserve">. </w:t>
      </w:r>
      <w:r w:rsidR="00E65ED8">
        <w:rPr>
          <w:rFonts w:asciiTheme="minorHAnsi" w:hAnsiTheme="minorHAnsi"/>
          <w:sz w:val="24"/>
          <w:szCs w:val="24"/>
        </w:rPr>
        <w:t>listopadu</w:t>
      </w:r>
      <w:r w:rsidRPr="00F568B8">
        <w:rPr>
          <w:rFonts w:asciiTheme="minorHAnsi" w:hAnsiTheme="minorHAnsi"/>
          <w:sz w:val="24"/>
          <w:szCs w:val="24"/>
        </w:rPr>
        <w:t xml:space="preserve"> 2016 v</w:t>
      </w:r>
      <w:r w:rsidR="00B60705">
        <w:rPr>
          <w:rFonts w:asciiTheme="minorHAnsi" w:hAnsiTheme="minorHAnsi"/>
          <w:sz w:val="24"/>
          <w:szCs w:val="24"/>
        </w:rPr>
        <w:t>e</w:t>
      </w:r>
      <w:r w:rsidRPr="00F568B8">
        <w:rPr>
          <w:rFonts w:asciiTheme="minorHAnsi" w:hAnsiTheme="minorHAnsi"/>
          <w:sz w:val="24"/>
          <w:szCs w:val="24"/>
        </w:rPr>
        <w:t xml:space="preserve"> 1</w:t>
      </w:r>
      <w:r w:rsidR="008A2BB4" w:rsidRPr="00F568B8">
        <w:rPr>
          <w:rFonts w:asciiTheme="minorHAnsi" w:hAnsiTheme="minorHAnsi"/>
          <w:sz w:val="24"/>
          <w:szCs w:val="24"/>
        </w:rPr>
        <w:t>3</w:t>
      </w:r>
      <w:r w:rsidRPr="00F568B8">
        <w:rPr>
          <w:rFonts w:asciiTheme="minorHAnsi" w:hAnsiTheme="minorHAnsi"/>
          <w:sz w:val="24"/>
          <w:szCs w:val="24"/>
        </w:rPr>
        <w:t xml:space="preserve">:00 hodin do </w:t>
      </w:r>
      <w:r w:rsidR="00DE08BF" w:rsidRPr="00F568B8">
        <w:rPr>
          <w:rFonts w:asciiTheme="minorHAnsi" w:hAnsiTheme="minorHAnsi"/>
          <w:sz w:val="24"/>
          <w:szCs w:val="24"/>
        </w:rPr>
        <w:t>zasedací místnosti č.</w:t>
      </w:r>
      <w:r w:rsidR="00AF30CA">
        <w:rPr>
          <w:rFonts w:asciiTheme="minorHAnsi" w:hAnsiTheme="minorHAnsi"/>
          <w:sz w:val="24"/>
          <w:szCs w:val="24"/>
        </w:rPr>
        <w:t> </w:t>
      </w:r>
      <w:r w:rsidR="00DE08BF" w:rsidRPr="00F568B8">
        <w:rPr>
          <w:rFonts w:asciiTheme="minorHAnsi" w:hAnsiTheme="minorHAnsi"/>
          <w:sz w:val="24"/>
          <w:szCs w:val="24"/>
        </w:rPr>
        <w:t>201</w:t>
      </w:r>
      <w:r w:rsidRPr="00F568B8">
        <w:rPr>
          <w:rFonts w:asciiTheme="minorHAnsi" w:hAnsiTheme="minorHAnsi"/>
          <w:sz w:val="24"/>
          <w:szCs w:val="24"/>
        </w:rPr>
        <w:t xml:space="preserve"> Škodova paláce, Jungmannova 35/29, Praha 1. Členům komise byla rozeslána e-mailem pozvánka a</w:t>
      </w:r>
      <w:r w:rsidR="00B60705">
        <w:rPr>
          <w:rFonts w:asciiTheme="minorHAnsi" w:hAnsiTheme="minorHAnsi"/>
          <w:sz w:val="24"/>
          <w:szCs w:val="24"/>
        </w:rPr>
        <w:t> </w:t>
      </w:r>
      <w:r w:rsidRPr="00F568B8">
        <w:rPr>
          <w:rFonts w:asciiTheme="minorHAnsi" w:hAnsiTheme="minorHAnsi"/>
          <w:sz w:val="24"/>
          <w:szCs w:val="24"/>
        </w:rPr>
        <w:t>program jednání:</w:t>
      </w:r>
    </w:p>
    <w:p w:rsidR="00E65ED8" w:rsidRPr="00E65ED8" w:rsidRDefault="00E65ED8" w:rsidP="00E65ED8">
      <w:pPr>
        <w:numPr>
          <w:ilvl w:val="0"/>
          <w:numId w:val="3"/>
        </w:numPr>
        <w:tabs>
          <w:tab w:val="clear" w:pos="720"/>
          <w:tab w:val="num" w:pos="786"/>
        </w:tabs>
        <w:suppressAutoHyphens w:val="0"/>
        <w:spacing w:after="0" w:line="240" w:lineRule="auto"/>
        <w:ind w:left="786"/>
        <w:rPr>
          <w:rFonts w:asciiTheme="minorHAnsi" w:hAnsiTheme="minorHAnsi" w:cs="Arial"/>
          <w:sz w:val="24"/>
          <w:szCs w:val="24"/>
        </w:rPr>
      </w:pPr>
      <w:r w:rsidRPr="00E65ED8">
        <w:rPr>
          <w:rFonts w:asciiTheme="minorHAnsi" w:hAnsiTheme="minorHAnsi" w:cs="Arial"/>
          <w:sz w:val="24"/>
          <w:szCs w:val="24"/>
        </w:rPr>
        <w:t>Zóny placeného stání a možnosti řešení pro osoby ZTP</w:t>
      </w:r>
    </w:p>
    <w:p w:rsidR="00E65ED8" w:rsidRPr="00E65ED8" w:rsidRDefault="00E65ED8" w:rsidP="00E65ED8">
      <w:pPr>
        <w:numPr>
          <w:ilvl w:val="0"/>
          <w:numId w:val="3"/>
        </w:numPr>
        <w:tabs>
          <w:tab w:val="clear" w:pos="720"/>
          <w:tab w:val="num" w:pos="786"/>
        </w:tabs>
        <w:suppressAutoHyphens w:val="0"/>
        <w:spacing w:after="0" w:line="240" w:lineRule="auto"/>
        <w:ind w:left="786"/>
        <w:rPr>
          <w:rFonts w:asciiTheme="minorHAnsi" w:hAnsiTheme="minorHAnsi" w:cs="Arial"/>
          <w:sz w:val="24"/>
          <w:szCs w:val="24"/>
        </w:rPr>
      </w:pPr>
      <w:r w:rsidRPr="00E65ED8">
        <w:rPr>
          <w:rFonts w:asciiTheme="minorHAnsi" w:hAnsiTheme="minorHAnsi" w:cs="Arial"/>
          <w:sz w:val="24"/>
          <w:szCs w:val="24"/>
        </w:rPr>
        <w:t>Zastávka Výstaviště Holešovice – návrh dočasné úpravy</w:t>
      </w:r>
    </w:p>
    <w:p w:rsidR="00E65ED8" w:rsidRPr="00E65ED8" w:rsidRDefault="00E65ED8" w:rsidP="00E65ED8">
      <w:pPr>
        <w:numPr>
          <w:ilvl w:val="0"/>
          <w:numId w:val="3"/>
        </w:numPr>
        <w:tabs>
          <w:tab w:val="clear" w:pos="720"/>
          <w:tab w:val="num" w:pos="786"/>
        </w:tabs>
        <w:suppressAutoHyphens w:val="0"/>
        <w:spacing w:after="0" w:line="240" w:lineRule="auto"/>
        <w:ind w:left="786"/>
        <w:rPr>
          <w:rFonts w:asciiTheme="minorHAnsi" w:hAnsiTheme="minorHAnsi" w:cs="Arial"/>
          <w:sz w:val="24"/>
          <w:szCs w:val="24"/>
        </w:rPr>
      </w:pPr>
      <w:r w:rsidRPr="00E65ED8">
        <w:rPr>
          <w:rFonts w:asciiTheme="minorHAnsi" w:hAnsiTheme="minorHAnsi" w:cs="Arial"/>
          <w:sz w:val="24"/>
          <w:szCs w:val="24"/>
        </w:rPr>
        <w:t xml:space="preserve">Kontrola úkolů </w:t>
      </w:r>
    </w:p>
    <w:p w:rsidR="00E65ED8" w:rsidRPr="00E65ED8" w:rsidRDefault="00E65ED8" w:rsidP="00E65ED8">
      <w:pPr>
        <w:numPr>
          <w:ilvl w:val="0"/>
          <w:numId w:val="3"/>
        </w:numPr>
        <w:tabs>
          <w:tab w:val="clear" w:pos="720"/>
          <w:tab w:val="num" w:pos="786"/>
        </w:tabs>
        <w:suppressAutoHyphens w:val="0"/>
        <w:spacing w:after="0" w:line="240" w:lineRule="auto"/>
        <w:ind w:left="786"/>
        <w:rPr>
          <w:rFonts w:asciiTheme="minorHAnsi" w:hAnsiTheme="minorHAnsi" w:cs="Arial"/>
          <w:sz w:val="24"/>
          <w:szCs w:val="24"/>
        </w:rPr>
      </w:pPr>
      <w:r w:rsidRPr="00E65ED8">
        <w:rPr>
          <w:rFonts w:asciiTheme="minorHAnsi" w:hAnsiTheme="minorHAnsi" w:cs="Arial"/>
          <w:sz w:val="24"/>
          <w:szCs w:val="24"/>
        </w:rPr>
        <w:t xml:space="preserve">Různé </w:t>
      </w:r>
    </w:p>
    <w:p w:rsidR="001C1E92" w:rsidRPr="00F568B8" w:rsidRDefault="001C1E92" w:rsidP="00372205">
      <w:pPr>
        <w:spacing w:after="0"/>
        <w:jc w:val="both"/>
        <w:rPr>
          <w:rFonts w:asciiTheme="minorHAnsi" w:hAnsiTheme="minorHAnsi"/>
          <w:sz w:val="24"/>
          <w:szCs w:val="24"/>
        </w:rPr>
      </w:pPr>
    </w:p>
    <w:p w:rsidR="001C1E92" w:rsidRPr="00F568B8" w:rsidRDefault="001C1E92" w:rsidP="002B701D">
      <w:pPr>
        <w:jc w:val="both"/>
        <w:rPr>
          <w:rFonts w:asciiTheme="minorHAnsi" w:hAnsiTheme="minorHAnsi"/>
          <w:sz w:val="24"/>
          <w:szCs w:val="24"/>
        </w:rPr>
      </w:pPr>
      <w:r w:rsidRPr="00F568B8">
        <w:rPr>
          <w:rFonts w:asciiTheme="minorHAnsi" w:hAnsiTheme="minorHAnsi"/>
          <w:sz w:val="24"/>
          <w:szCs w:val="24"/>
        </w:rPr>
        <w:t xml:space="preserve">Podklady k jednotlivým bodům byly zaslány </w:t>
      </w:r>
      <w:r w:rsidR="00426BAD">
        <w:rPr>
          <w:rFonts w:asciiTheme="minorHAnsi" w:hAnsiTheme="minorHAnsi"/>
          <w:sz w:val="24"/>
          <w:szCs w:val="24"/>
        </w:rPr>
        <w:t>tajemníkem</w:t>
      </w:r>
      <w:r w:rsidRPr="00F568B8">
        <w:rPr>
          <w:rFonts w:asciiTheme="minorHAnsi" w:hAnsiTheme="minorHAnsi"/>
          <w:sz w:val="24"/>
          <w:szCs w:val="24"/>
        </w:rPr>
        <w:t xml:space="preserve"> komise před jednáním.                                                                                  </w:t>
      </w:r>
    </w:p>
    <w:p w:rsidR="001C1E92" w:rsidRPr="00F568B8" w:rsidRDefault="00C43757" w:rsidP="002B701D">
      <w:pPr>
        <w:jc w:val="both"/>
        <w:rPr>
          <w:rFonts w:asciiTheme="minorHAnsi" w:hAnsiTheme="minorHAnsi"/>
          <w:sz w:val="24"/>
          <w:szCs w:val="24"/>
        </w:rPr>
      </w:pPr>
      <w:r w:rsidRPr="00F568B8">
        <w:rPr>
          <w:rFonts w:asciiTheme="minorHAnsi" w:hAnsiTheme="minorHAnsi"/>
          <w:sz w:val="24"/>
          <w:szCs w:val="24"/>
        </w:rPr>
        <w:t>Předsedkyně při</w:t>
      </w:r>
      <w:r w:rsidR="001C1E92" w:rsidRPr="00F568B8">
        <w:rPr>
          <w:rFonts w:asciiTheme="minorHAnsi" w:hAnsiTheme="minorHAnsi"/>
          <w:sz w:val="24"/>
          <w:szCs w:val="24"/>
        </w:rPr>
        <w:t xml:space="preserve">vítala </w:t>
      </w:r>
      <w:r w:rsidR="003928E9">
        <w:rPr>
          <w:rFonts w:asciiTheme="minorHAnsi" w:hAnsiTheme="minorHAnsi"/>
          <w:sz w:val="24"/>
          <w:szCs w:val="24"/>
        </w:rPr>
        <w:t>přítomné</w:t>
      </w:r>
      <w:r w:rsidR="00E65ED8">
        <w:rPr>
          <w:rFonts w:asciiTheme="minorHAnsi" w:hAnsiTheme="minorHAnsi"/>
          <w:sz w:val="24"/>
          <w:szCs w:val="24"/>
        </w:rPr>
        <w:t xml:space="preserve"> a</w:t>
      </w:r>
      <w:r w:rsidR="001C1E92" w:rsidRPr="00F568B8">
        <w:rPr>
          <w:rFonts w:asciiTheme="minorHAnsi" w:hAnsiTheme="minorHAnsi"/>
          <w:sz w:val="24"/>
          <w:szCs w:val="24"/>
        </w:rPr>
        <w:t xml:space="preserve"> konstatovala, že komise je vzhledem k počtu přítomných usnášeníschopná.</w:t>
      </w:r>
      <w:r w:rsidR="00DA1687">
        <w:rPr>
          <w:rFonts w:asciiTheme="minorHAnsi" w:hAnsiTheme="minorHAnsi"/>
          <w:sz w:val="24"/>
          <w:szCs w:val="24"/>
        </w:rPr>
        <w:t xml:space="preserve"> </w:t>
      </w:r>
    </w:p>
    <w:p w:rsidR="001C1E92" w:rsidRPr="00F568B8" w:rsidRDefault="001C1E92" w:rsidP="00372205">
      <w:pPr>
        <w:spacing w:after="0"/>
        <w:jc w:val="both"/>
        <w:rPr>
          <w:rFonts w:asciiTheme="minorHAnsi" w:hAnsiTheme="minorHAnsi"/>
          <w:sz w:val="24"/>
          <w:szCs w:val="24"/>
        </w:rPr>
      </w:pPr>
      <w:r w:rsidRPr="00F568B8">
        <w:rPr>
          <w:rFonts w:asciiTheme="minorHAnsi" w:hAnsiTheme="minorHAnsi"/>
          <w:sz w:val="24"/>
          <w:szCs w:val="24"/>
        </w:rPr>
        <w:t xml:space="preserve">Schválení zápisu z minulého jednání komise </w:t>
      </w:r>
      <w:r w:rsidR="00D3482A" w:rsidRPr="00F568B8">
        <w:rPr>
          <w:rFonts w:asciiTheme="minorHAnsi" w:hAnsiTheme="minorHAnsi"/>
          <w:sz w:val="24"/>
          <w:szCs w:val="24"/>
        </w:rPr>
        <w:t>konané</w:t>
      </w:r>
      <w:r w:rsidR="001A3ABF" w:rsidRPr="00F568B8">
        <w:rPr>
          <w:rFonts w:asciiTheme="minorHAnsi" w:hAnsiTheme="minorHAnsi"/>
          <w:sz w:val="24"/>
          <w:szCs w:val="24"/>
        </w:rPr>
        <w:t>ho</w:t>
      </w:r>
      <w:r w:rsidR="00D3482A" w:rsidRPr="00F568B8">
        <w:rPr>
          <w:rFonts w:asciiTheme="minorHAnsi" w:hAnsiTheme="minorHAnsi"/>
          <w:sz w:val="24"/>
          <w:szCs w:val="24"/>
        </w:rPr>
        <w:t xml:space="preserve"> dne </w:t>
      </w:r>
      <w:r w:rsidR="00E65ED8">
        <w:rPr>
          <w:rFonts w:asciiTheme="minorHAnsi" w:hAnsiTheme="minorHAnsi"/>
          <w:sz w:val="24"/>
          <w:szCs w:val="24"/>
        </w:rPr>
        <w:t>5</w:t>
      </w:r>
      <w:r w:rsidRPr="00F568B8">
        <w:rPr>
          <w:rFonts w:asciiTheme="minorHAnsi" w:hAnsiTheme="minorHAnsi"/>
          <w:sz w:val="24"/>
          <w:szCs w:val="24"/>
        </w:rPr>
        <w:t>.</w:t>
      </w:r>
      <w:r w:rsidR="00860C9E" w:rsidRPr="00F568B8">
        <w:rPr>
          <w:rFonts w:asciiTheme="minorHAnsi" w:hAnsiTheme="minorHAnsi"/>
          <w:sz w:val="24"/>
          <w:szCs w:val="24"/>
        </w:rPr>
        <w:t xml:space="preserve"> </w:t>
      </w:r>
      <w:r w:rsidR="00E65ED8">
        <w:rPr>
          <w:rFonts w:asciiTheme="minorHAnsi" w:hAnsiTheme="minorHAnsi"/>
          <w:sz w:val="24"/>
          <w:szCs w:val="24"/>
        </w:rPr>
        <w:t>10</w:t>
      </w:r>
      <w:r w:rsidRPr="00F568B8">
        <w:rPr>
          <w:rFonts w:asciiTheme="minorHAnsi" w:hAnsiTheme="minorHAnsi"/>
          <w:sz w:val="24"/>
          <w:szCs w:val="24"/>
        </w:rPr>
        <w:t>.</w:t>
      </w:r>
      <w:r w:rsidR="00D3482A" w:rsidRPr="00F568B8">
        <w:rPr>
          <w:rFonts w:asciiTheme="minorHAnsi" w:hAnsiTheme="minorHAnsi"/>
          <w:sz w:val="24"/>
          <w:szCs w:val="24"/>
        </w:rPr>
        <w:t xml:space="preserve"> </w:t>
      </w:r>
      <w:r w:rsidRPr="00F568B8">
        <w:rPr>
          <w:rFonts w:asciiTheme="minorHAnsi" w:hAnsiTheme="minorHAnsi"/>
          <w:sz w:val="24"/>
          <w:szCs w:val="24"/>
        </w:rPr>
        <w:t>2016.</w:t>
      </w:r>
    </w:p>
    <w:p w:rsidR="009670DF" w:rsidRPr="00193761" w:rsidRDefault="001C1E92" w:rsidP="002B701D">
      <w:pPr>
        <w:jc w:val="both"/>
        <w:rPr>
          <w:rFonts w:asciiTheme="minorHAnsi" w:hAnsiTheme="minorHAnsi"/>
          <w:sz w:val="24"/>
          <w:szCs w:val="24"/>
        </w:rPr>
      </w:pPr>
      <w:r w:rsidRPr="00F568B8">
        <w:rPr>
          <w:rFonts w:asciiTheme="minorHAnsi" w:hAnsiTheme="minorHAnsi"/>
          <w:b/>
          <w:sz w:val="24"/>
          <w:szCs w:val="24"/>
        </w:rPr>
        <w:t>Hlasování;</w:t>
      </w:r>
      <w:r w:rsidRPr="00F568B8">
        <w:rPr>
          <w:rFonts w:asciiTheme="minorHAnsi" w:hAnsiTheme="minorHAnsi"/>
          <w:sz w:val="24"/>
          <w:szCs w:val="24"/>
        </w:rPr>
        <w:t xml:space="preserve"> pro</w:t>
      </w:r>
      <w:r w:rsidRPr="00193761">
        <w:rPr>
          <w:rFonts w:asciiTheme="minorHAnsi" w:hAnsiTheme="minorHAnsi"/>
          <w:sz w:val="24"/>
          <w:szCs w:val="24"/>
        </w:rPr>
        <w:t>:</w:t>
      </w:r>
      <w:r w:rsidR="00D64F40">
        <w:rPr>
          <w:rFonts w:asciiTheme="minorHAnsi" w:hAnsiTheme="minorHAnsi"/>
          <w:sz w:val="24"/>
          <w:szCs w:val="24"/>
        </w:rPr>
        <w:t xml:space="preserve"> </w:t>
      </w:r>
      <w:r w:rsidR="00315188">
        <w:rPr>
          <w:rFonts w:asciiTheme="minorHAnsi" w:hAnsiTheme="minorHAnsi"/>
          <w:sz w:val="24"/>
          <w:szCs w:val="24"/>
        </w:rPr>
        <w:t>10</w:t>
      </w:r>
      <w:r w:rsidRPr="00193761">
        <w:rPr>
          <w:rFonts w:asciiTheme="minorHAnsi" w:hAnsiTheme="minorHAnsi"/>
          <w:sz w:val="24"/>
          <w:szCs w:val="24"/>
        </w:rPr>
        <w:t xml:space="preserve">, proti: 0, zdržel se: </w:t>
      </w:r>
      <w:r w:rsidR="00E65ED8">
        <w:rPr>
          <w:rFonts w:asciiTheme="minorHAnsi" w:hAnsiTheme="minorHAnsi"/>
          <w:sz w:val="24"/>
          <w:szCs w:val="24"/>
        </w:rPr>
        <w:t>0</w:t>
      </w:r>
    </w:p>
    <w:p w:rsidR="00DE08BF" w:rsidRPr="00193761" w:rsidRDefault="001C1E92" w:rsidP="00372205">
      <w:pPr>
        <w:spacing w:after="0"/>
        <w:jc w:val="both"/>
        <w:rPr>
          <w:rFonts w:asciiTheme="minorHAnsi" w:hAnsiTheme="minorHAnsi"/>
          <w:sz w:val="24"/>
          <w:szCs w:val="24"/>
        </w:rPr>
      </w:pPr>
      <w:r w:rsidRPr="00193761">
        <w:rPr>
          <w:rFonts w:asciiTheme="minorHAnsi" w:hAnsiTheme="minorHAnsi"/>
          <w:sz w:val="24"/>
          <w:szCs w:val="24"/>
        </w:rPr>
        <w:t>Dále bylo hlasováno o programu jednání</w:t>
      </w:r>
      <w:r w:rsidR="00DA1687" w:rsidRPr="00193761">
        <w:rPr>
          <w:rFonts w:asciiTheme="minorHAnsi" w:hAnsiTheme="minorHAnsi"/>
          <w:sz w:val="24"/>
          <w:szCs w:val="24"/>
        </w:rPr>
        <w:t>, beze změn.</w:t>
      </w:r>
    </w:p>
    <w:p w:rsidR="001C1E92" w:rsidRPr="00F568B8" w:rsidRDefault="001C1E92" w:rsidP="00372205">
      <w:pPr>
        <w:spacing w:after="0"/>
        <w:jc w:val="both"/>
        <w:rPr>
          <w:rFonts w:asciiTheme="minorHAnsi" w:hAnsiTheme="minorHAnsi"/>
          <w:sz w:val="24"/>
          <w:szCs w:val="24"/>
        </w:rPr>
      </w:pPr>
      <w:r w:rsidRPr="00193761">
        <w:rPr>
          <w:rFonts w:asciiTheme="minorHAnsi" w:hAnsiTheme="minorHAnsi"/>
          <w:b/>
          <w:sz w:val="24"/>
          <w:szCs w:val="24"/>
        </w:rPr>
        <w:t>Hlasování</w:t>
      </w:r>
      <w:r w:rsidRPr="00193761">
        <w:rPr>
          <w:rFonts w:asciiTheme="minorHAnsi" w:hAnsiTheme="minorHAnsi"/>
          <w:sz w:val="24"/>
          <w:szCs w:val="24"/>
        </w:rPr>
        <w:t>; pro:</w:t>
      </w:r>
      <w:r w:rsidR="00D64F40">
        <w:rPr>
          <w:rFonts w:asciiTheme="minorHAnsi" w:hAnsiTheme="minorHAnsi"/>
          <w:sz w:val="24"/>
          <w:szCs w:val="24"/>
        </w:rPr>
        <w:t xml:space="preserve"> </w:t>
      </w:r>
      <w:r w:rsidR="00315188">
        <w:rPr>
          <w:rFonts w:asciiTheme="minorHAnsi" w:hAnsiTheme="minorHAnsi"/>
          <w:sz w:val="24"/>
          <w:szCs w:val="24"/>
        </w:rPr>
        <w:t>10</w:t>
      </w:r>
      <w:r w:rsidRPr="00193761">
        <w:rPr>
          <w:rFonts w:asciiTheme="minorHAnsi" w:hAnsiTheme="minorHAnsi"/>
          <w:sz w:val="24"/>
          <w:szCs w:val="24"/>
        </w:rPr>
        <w:t>, proti</w:t>
      </w:r>
      <w:r w:rsidRPr="00F568B8">
        <w:rPr>
          <w:rFonts w:asciiTheme="minorHAnsi" w:hAnsiTheme="minorHAnsi"/>
          <w:sz w:val="24"/>
          <w:szCs w:val="24"/>
        </w:rPr>
        <w:t>: 0, zdržel se: 0</w:t>
      </w:r>
    </w:p>
    <w:p w:rsidR="00E65ED8" w:rsidRPr="00E65ED8" w:rsidRDefault="003E6745" w:rsidP="007765B1">
      <w:pPr>
        <w:suppressAutoHyphens w:val="0"/>
        <w:spacing w:before="120" w:after="120" w:line="240" w:lineRule="auto"/>
        <w:rPr>
          <w:rFonts w:asciiTheme="minorHAnsi" w:hAnsiTheme="minorHAnsi" w:cs="Arial"/>
          <w:b/>
          <w:sz w:val="24"/>
          <w:szCs w:val="24"/>
          <w:u w:val="single"/>
        </w:rPr>
      </w:pPr>
      <w:r w:rsidRPr="00F568B8">
        <w:rPr>
          <w:rFonts w:asciiTheme="minorHAnsi" w:hAnsiTheme="minorHAnsi"/>
          <w:b/>
          <w:sz w:val="24"/>
          <w:szCs w:val="24"/>
        </w:rPr>
        <w:br w:type="page"/>
      </w:r>
      <w:r w:rsidR="00DA1687" w:rsidRPr="00E65ED8">
        <w:rPr>
          <w:rFonts w:cs="Arial"/>
          <w:b/>
          <w:sz w:val="24"/>
          <w:szCs w:val="24"/>
          <w:u w:val="single"/>
        </w:rPr>
        <w:lastRenderedPageBreak/>
        <w:t xml:space="preserve">Ad 1) </w:t>
      </w:r>
      <w:r w:rsidR="00E65ED8" w:rsidRPr="00E65ED8">
        <w:rPr>
          <w:rFonts w:asciiTheme="minorHAnsi" w:hAnsiTheme="minorHAnsi" w:cs="Arial"/>
          <w:b/>
          <w:sz w:val="24"/>
          <w:szCs w:val="24"/>
          <w:u w:val="single"/>
        </w:rPr>
        <w:t>Zóny placeného stání a možnosti řešení pro osoby ZTP</w:t>
      </w:r>
    </w:p>
    <w:p w:rsidR="00947EAC" w:rsidRPr="00947EAC" w:rsidRDefault="00947EAC" w:rsidP="00947EAC">
      <w:pPr>
        <w:suppressAutoHyphens w:val="0"/>
        <w:spacing w:before="120" w:after="120" w:line="240" w:lineRule="auto"/>
        <w:rPr>
          <w:rFonts w:eastAsia="Calibri" w:cs="Arial"/>
          <w:kern w:val="0"/>
          <w:sz w:val="24"/>
          <w:szCs w:val="24"/>
          <w:lang w:eastAsia="en-US"/>
        </w:rPr>
      </w:pPr>
      <w:r w:rsidRPr="00947EAC">
        <w:rPr>
          <w:rFonts w:eastAsia="Calibri" w:cs="Arial"/>
          <w:kern w:val="0"/>
          <w:sz w:val="24"/>
          <w:szCs w:val="24"/>
          <w:lang w:eastAsia="en-US"/>
        </w:rPr>
        <w:t>V průběhu projedná</w:t>
      </w:r>
      <w:r w:rsidR="00426BAD">
        <w:rPr>
          <w:rFonts w:eastAsia="Calibri" w:cs="Arial"/>
          <w:kern w:val="0"/>
          <w:sz w:val="24"/>
          <w:szCs w:val="24"/>
          <w:lang w:eastAsia="en-US"/>
        </w:rPr>
        <w:t>vání tohoto bodu dorazil Ing.</w:t>
      </w:r>
      <w:r w:rsidRPr="00947EAC">
        <w:rPr>
          <w:rFonts w:eastAsia="Calibri" w:cs="Arial"/>
          <w:kern w:val="0"/>
          <w:sz w:val="24"/>
          <w:szCs w:val="24"/>
          <w:lang w:eastAsia="en-US"/>
        </w:rPr>
        <w:t xml:space="preserve"> Nacher</w:t>
      </w:r>
      <w:r>
        <w:rPr>
          <w:rFonts w:eastAsia="Calibri" w:cs="Arial"/>
          <w:kern w:val="0"/>
          <w:sz w:val="24"/>
          <w:szCs w:val="24"/>
          <w:lang w:eastAsia="en-US"/>
        </w:rPr>
        <w:t>.</w:t>
      </w:r>
    </w:p>
    <w:p w:rsidR="00D64F40" w:rsidRDefault="00426BAD"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Předsedkyně </w:t>
      </w:r>
      <w:r w:rsidR="00D64F40">
        <w:rPr>
          <w:rFonts w:eastAsia="Calibri" w:cs="Arial"/>
          <w:kern w:val="0"/>
          <w:sz w:val="24"/>
          <w:szCs w:val="24"/>
          <w:lang w:eastAsia="en-US"/>
        </w:rPr>
        <w:t xml:space="preserve">uvedla materiál, </w:t>
      </w:r>
      <w:r w:rsidR="00D64F40" w:rsidRPr="00947EAC">
        <w:rPr>
          <w:rFonts w:eastAsia="Calibri" w:cs="Arial"/>
          <w:kern w:val="0"/>
          <w:sz w:val="24"/>
          <w:szCs w:val="24"/>
          <w:lang w:eastAsia="en-US"/>
        </w:rPr>
        <w:t>který obdržela</w:t>
      </w:r>
      <w:r w:rsidR="00947EAC" w:rsidRPr="00947EAC">
        <w:rPr>
          <w:rFonts w:eastAsia="Calibri" w:cs="Arial"/>
          <w:kern w:val="0"/>
          <w:sz w:val="24"/>
          <w:szCs w:val="24"/>
          <w:lang w:eastAsia="en-US"/>
        </w:rPr>
        <w:t xml:space="preserve"> MČ Praha 8 </w:t>
      </w:r>
      <w:r w:rsidR="00B4500A">
        <w:rPr>
          <w:rFonts w:eastAsia="Calibri" w:cs="Arial"/>
          <w:kern w:val="0"/>
          <w:sz w:val="24"/>
          <w:szCs w:val="24"/>
          <w:lang w:eastAsia="en-US"/>
        </w:rPr>
        <w:t xml:space="preserve">a který se zabývá stavem </w:t>
      </w:r>
      <w:r w:rsidR="004955AE">
        <w:rPr>
          <w:rFonts w:eastAsia="Calibri" w:cs="Arial"/>
          <w:kern w:val="0"/>
          <w:sz w:val="24"/>
          <w:szCs w:val="24"/>
          <w:lang w:eastAsia="en-US"/>
        </w:rPr>
        <w:t>sdružených</w:t>
      </w:r>
      <w:r w:rsidR="00B4500A">
        <w:rPr>
          <w:rFonts w:eastAsia="Calibri" w:cs="Arial"/>
          <w:kern w:val="0"/>
          <w:sz w:val="24"/>
          <w:szCs w:val="24"/>
          <w:lang w:eastAsia="en-US"/>
        </w:rPr>
        <w:t xml:space="preserve"> </w:t>
      </w:r>
      <w:r w:rsidR="00A745AD">
        <w:rPr>
          <w:rFonts w:eastAsia="Calibri" w:cs="Arial"/>
          <w:kern w:val="0"/>
          <w:sz w:val="24"/>
          <w:szCs w:val="24"/>
          <w:lang w:eastAsia="en-US"/>
        </w:rPr>
        <w:t>vyhrazených invalidních</w:t>
      </w:r>
      <w:r w:rsidR="00B4500A">
        <w:rPr>
          <w:rFonts w:eastAsia="Calibri" w:cs="Arial"/>
          <w:kern w:val="0"/>
          <w:sz w:val="24"/>
          <w:szCs w:val="24"/>
          <w:lang w:eastAsia="en-US"/>
        </w:rPr>
        <w:t xml:space="preserve"> stání</w:t>
      </w:r>
      <w:r w:rsidR="00213CD4">
        <w:rPr>
          <w:rFonts w:eastAsia="Calibri" w:cs="Arial"/>
          <w:kern w:val="0"/>
          <w:sz w:val="24"/>
          <w:szCs w:val="24"/>
          <w:lang w:eastAsia="en-US"/>
        </w:rPr>
        <w:t xml:space="preserve"> (tj. stání vyhrazených pro parkování vozidel přepravujících osoby se zdravotním postižením)</w:t>
      </w:r>
      <w:r w:rsidR="00B4500A">
        <w:rPr>
          <w:rFonts w:eastAsia="Calibri" w:cs="Arial"/>
          <w:kern w:val="0"/>
          <w:sz w:val="24"/>
          <w:szCs w:val="24"/>
          <w:lang w:eastAsia="en-US"/>
        </w:rPr>
        <w:t xml:space="preserve"> v lokalitě Ládví, Praha 8.</w:t>
      </w:r>
      <w:r w:rsidR="00D64F40">
        <w:rPr>
          <w:rFonts w:eastAsia="Calibri" w:cs="Arial"/>
          <w:kern w:val="0"/>
          <w:sz w:val="24"/>
          <w:szCs w:val="24"/>
          <w:lang w:eastAsia="en-US"/>
        </w:rPr>
        <w:t xml:space="preserve"> </w:t>
      </w:r>
      <w:r w:rsidR="00B4500A">
        <w:rPr>
          <w:rFonts w:eastAsia="Calibri" w:cs="Arial"/>
          <w:kern w:val="0"/>
          <w:sz w:val="24"/>
          <w:szCs w:val="24"/>
          <w:lang w:eastAsia="en-US"/>
        </w:rPr>
        <w:t xml:space="preserve">Předložená analýza byla zpracována na základě terénního průzkumu a dokládá, že počet a ve více případech též rozměry a </w:t>
      </w:r>
      <w:r w:rsidR="00281E81">
        <w:rPr>
          <w:rFonts w:eastAsia="Calibri" w:cs="Arial"/>
          <w:kern w:val="0"/>
          <w:sz w:val="24"/>
          <w:szCs w:val="24"/>
          <w:lang w:eastAsia="en-US"/>
        </w:rPr>
        <w:t>přístupnost</w:t>
      </w:r>
      <w:r w:rsidR="00B4500A">
        <w:rPr>
          <w:rFonts w:eastAsia="Calibri" w:cs="Arial"/>
          <w:kern w:val="0"/>
          <w:sz w:val="24"/>
          <w:szCs w:val="24"/>
          <w:lang w:eastAsia="en-US"/>
        </w:rPr>
        <w:t xml:space="preserve"> těchto parkovacích stání v předmětné lokalitě neodpovídají </w:t>
      </w:r>
      <w:r w:rsidR="00281E81">
        <w:rPr>
          <w:rFonts w:eastAsia="Calibri" w:cs="Arial"/>
          <w:kern w:val="0"/>
          <w:sz w:val="24"/>
          <w:szCs w:val="24"/>
          <w:lang w:eastAsia="en-US"/>
        </w:rPr>
        <w:t>V</w:t>
      </w:r>
      <w:r>
        <w:rPr>
          <w:rFonts w:eastAsia="Calibri" w:cs="Arial"/>
          <w:kern w:val="0"/>
          <w:sz w:val="24"/>
          <w:szCs w:val="24"/>
          <w:lang w:eastAsia="en-US"/>
        </w:rPr>
        <w:t>yhlášce</w:t>
      </w:r>
      <w:r w:rsidR="00281E81">
        <w:rPr>
          <w:rFonts w:eastAsia="Calibri" w:cs="Arial"/>
          <w:kern w:val="0"/>
          <w:sz w:val="24"/>
          <w:szCs w:val="24"/>
          <w:lang w:eastAsia="en-US"/>
        </w:rPr>
        <w:t xml:space="preserve"> č. 398/2009 Sb.</w:t>
      </w:r>
      <w:r>
        <w:rPr>
          <w:rFonts w:eastAsia="Calibri" w:cs="Arial"/>
          <w:color w:val="FF0000"/>
          <w:kern w:val="0"/>
          <w:sz w:val="24"/>
          <w:szCs w:val="24"/>
          <w:lang w:eastAsia="en-US"/>
        </w:rPr>
        <w:t xml:space="preserve"> </w:t>
      </w:r>
      <w:r w:rsidR="00B4500A" w:rsidRPr="00B4500A">
        <w:rPr>
          <w:rFonts w:eastAsia="Calibri" w:cs="Arial"/>
          <w:kern w:val="0"/>
          <w:sz w:val="24"/>
          <w:szCs w:val="24"/>
          <w:lang w:eastAsia="en-US"/>
        </w:rPr>
        <w:t>Dále uvedla, že vzhledem k předpokládanému zavádění zón</w:t>
      </w:r>
      <w:r w:rsidR="008F50E3">
        <w:rPr>
          <w:rFonts w:eastAsia="Calibri" w:cs="Arial"/>
          <w:kern w:val="0"/>
          <w:sz w:val="24"/>
          <w:szCs w:val="24"/>
          <w:lang w:eastAsia="en-US"/>
        </w:rPr>
        <w:t xml:space="preserve"> placeného stání</w:t>
      </w:r>
      <w:r w:rsidR="00B4500A" w:rsidRPr="00B4500A">
        <w:rPr>
          <w:rFonts w:eastAsia="Calibri" w:cs="Arial"/>
          <w:kern w:val="0"/>
          <w:sz w:val="24"/>
          <w:szCs w:val="24"/>
          <w:lang w:eastAsia="en-US"/>
        </w:rPr>
        <w:t xml:space="preserve"> v dalších městských částech </w:t>
      </w:r>
      <w:r w:rsidR="00B4500A">
        <w:rPr>
          <w:rFonts w:eastAsia="Calibri" w:cs="Arial"/>
          <w:kern w:val="0"/>
          <w:sz w:val="24"/>
          <w:szCs w:val="24"/>
          <w:lang w:eastAsia="en-US"/>
        </w:rPr>
        <w:t xml:space="preserve">Prahy </w:t>
      </w:r>
      <w:r w:rsidR="00B4500A" w:rsidRPr="00B4500A">
        <w:rPr>
          <w:rFonts w:eastAsia="Calibri" w:cs="Arial"/>
          <w:kern w:val="0"/>
          <w:sz w:val="24"/>
          <w:szCs w:val="24"/>
          <w:lang w:eastAsia="en-US"/>
        </w:rPr>
        <w:t>by bylo vhodné</w:t>
      </w:r>
      <w:r w:rsidR="00B4500A">
        <w:rPr>
          <w:rFonts w:eastAsia="Calibri" w:cs="Arial"/>
          <w:kern w:val="0"/>
          <w:sz w:val="24"/>
          <w:szCs w:val="24"/>
          <w:lang w:eastAsia="en-US"/>
        </w:rPr>
        <w:t xml:space="preserve"> systémově vyřešit dohled ze strany MHMP nad tím, že </w:t>
      </w:r>
      <w:r w:rsidR="007765B1">
        <w:rPr>
          <w:rFonts w:eastAsia="Calibri" w:cs="Arial"/>
          <w:kern w:val="0"/>
          <w:sz w:val="24"/>
          <w:szCs w:val="24"/>
          <w:lang w:eastAsia="en-US"/>
        </w:rPr>
        <w:t xml:space="preserve">stav </w:t>
      </w:r>
      <w:r w:rsidR="002048AD">
        <w:rPr>
          <w:rFonts w:eastAsia="Calibri" w:cs="Arial"/>
          <w:kern w:val="0"/>
          <w:sz w:val="24"/>
          <w:szCs w:val="24"/>
          <w:lang w:eastAsia="en-US"/>
        </w:rPr>
        <w:t>sdružených</w:t>
      </w:r>
      <w:r>
        <w:rPr>
          <w:rFonts w:eastAsia="Calibri" w:cs="Arial"/>
          <w:kern w:val="0"/>
          <w:sz w:val="24"/>
          <w:szCs w:val="24"/>
          <w:lang w:eastAsia="en-US"/>
        </w:rPr>
        <w:t xml:space="preserve"> parkovacích stání je na území </w:t>
      </w:r>
      <w:r w:rsidR="007765B1">
        <w:rPr>
          <w:rFonts w:eastAsia="Calibri" w:cs="Arial"/>
          <w:kern w:val="0"/>
          <w:sz w:val="24"/>
          <w:szCs w:val="24"/>
          <w:lang w:eastAsia="en-US"/>
        </w:rPr>
        <w:t>Prahy v souladu s</w:t>
      </w:r>
      <w:r w:rsidR="00281E81">
        <w:rPr>
          <w:rFonts w:eastAsia="Calibri" w:cs="Arial"/>
          <w:kern w:val="0"/>
          <w:sz w:val="24"/>
          <w:szCs w:val="24"/>
          <w:lang w:eastAsia="en-US"/>
        </w:rPr>
        <w:t> právními předpisy</w:t>
      </w:r>
      <w:r w:rsidR="007765B1">
        <w:rPr>
          <w:rFonts w:eastAsia="Calibri" w:cs="Arial"/>
          <w:kern w:val="0"/>
          <w:sz w:val="24"/>
          <w:szCs w:val="24"/>
          <w:lang w:eastAsia="en-US"/>
        </w:rPr>
        <w:t>.</w:t>
      </w:r>
      <w:r w:rsidR="00B4500A">
        <w:rPr>
          <w:rFonts w:eastAsia="Calibri" w:cs="Arial"/>
          <w:kern w:val="0"/>
          <w:sz w:val="24"/>
          <w:szCs w:val="24"/>
          <w:lang w:eastAsia="en-US"/>
        </w:rPr>
        <w:t xml:space="preserve"> </w:t>
      </w:r>
    </w:p>
    <w:p w:rsidR="00D64F40" w:rsidRDefault="00426BAD"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Ing.</w:t>
      </w:r>
      <w:r w:rsidR="00474225" w:rsidRPr="00474225">
        <w:rPr>
          <w:rFonts w:eastAsia="Calibri" w:cs="Arial"/>
          <w:kern w:val="0"/>
          <w:sz w:val="24"/>
          <w:szCs w:val="24"/>
          <w:lang w:eastAsia="en-US"/>
        </w:rPr>
        <w:t xml:space="preserve"> Č</w:t>
      </w:r>
      <w:r w:rsidR="00474225">
        <w:rPr>
          <w:rFonts w:eastAsia="Calibri" w:cs="Arial"/>
          <w:kern w:val="0"/>
          <w:sz w:val="24"/>
          <w:szCs w:val="24"/>
          <w:lang w:eastAsia="en-US"/>
        </w:rPr>
        <w:t>ad</w:t>
      </w:r>
      <w:r w:rsidR="007765B1">
        <w:rPr>
          <w:rFonts w:eastAsia="Calibri" w:cs="Arial"/>
          <w:kern w:val="0"/>
          <w:sz w:val="24"/>
          <w:szCs w:val="24"/>
          <w:lang w:eastAsia="en-US"/>
        </w:rPr>
        <w:t>ský:</w:t>
      </w:r>
      <w:r w:rsidR="00D64F40">
        <w:rPr>
          <w:rFonts w:eastAsia="Calibri" w:cs="Arial"/>
          <w:kern w:val="0"/>
          <w:sz w:val="24"/>
          <w:szCs w:val="24"/>
          <w:lang w:eastAsia="en-US"/>
        </w:rPr>
        <w:t xml:space="preserve"> </w:t>
      </w:r>
      <w:r w:rsidR="007765B1">
        <w:rPr>
          <w:rFonts w:eastAsia="Calibri" w:cs="Arial"/>
          <w:kern w:val="0"/>
          <w:sz w:val="24"/>
          <w:szCs w:val="24"/>
          <w:lang w:eastAsia="en-US"/>
        </w:rPr>
        <w:t>Město stanovuje celkový počet</w:t>
      </w:r>
      <w:r w:rsidR="007765B1" w:rsidRPr="00A745AD">
        <w:rPr>
          <w:rFonts w:eastAsia="Calibri" w:cs="Arial"/>
          <w:kern w:val="0"/>
          <w:sz w:val="24"/>
          <w:szCs w:val="24"/>
          <w:lang w:eastAsia="en-US"/>
        </w:rPr>
        <w:t xml:space="preserve"> </w:t>
      </w:r>
      <w:r w:rsidR="002048AD" w:rsidRPr="00A745AD">
        <w:rPr>
          <w:rFonts w:eastAsia="Calibri" w:cs="Arial"/>
          <w:kern w:val="0"/>
          <w:sz w:val="24"/>
          <w:szCs w:val="24"/>
          <w:lang w:eastAsia="en-US"/>
        </w:rPr>
        <w:t xml:space="preserve">sdružených </w:t>
      </w:r>
      <w:r w:rsidR="00A745AD" w:rsidRPr="00A745AD">
        <w:rPr>
          <w:rFonts w:eastAsia="Calibri" w:cs="Arial"/>
          <w:kern w:val="0"/>
          <w:sz w:val="24"/>
          <w:szCs w:val="24"/>
          <w:lang w:eastAsia="en-US"/>
        </w:rPr>
        <w:t>vyhrazených parkovacích stání</w:t>
      </w:r>
      <w:r w:rsidR="007765B1" w:rsidRPr="00A745AD">
        <w:rPr>
          <w:rFonts w:eastAsia="Calibri" w:cs="Arial"/>
          <w:kern w:val="0"/>
          <w:sz w:val="24"/>
          <w:szCs w:val="24"/>
          <w:lang w:eastAsia="en-US"/>
        </w:rPr>
        <w:t xml:space="preserve">, </w:t>
      </w:r>
      <w:r w:rsidR="007765B1">
        <w:rPr>
          <w:rFonts w:eastAsia="Calibri" w:cs="Arial"/>
          <w:kern w:val="0"/>
          <w:sz w:val="24"/>
          <w:szCs w:val="24"/>
          <w:lang w:eastAsia="en-US"/>
        </w:rPr>
        <w:t xml:space="preserve">o rozmístění rozhoduje městská část podle svých aktuálních potřeb; před vyznačením </w:t>
      </w:r>
      <w:r w:rsidR="00A745AD">
        <w:rPr>
          <w:rFonts w:eastAsia="Calibri" w:cs="Arial"/>
          <w:kern w:val="0"/>
          <w:sz w:val="24"/>
          <w:szCs w:val="24"/>
          <w:lang w:eastAsia="en-US"/>
        </w:rPr>
        <w:t>vyhrazeného</w:t>
      </w:r>
      <w:r w:rsidR="007765B1">
        <w:rPr>
          <w:rFonts w:eastAsia="Calibri" w:cs="Arial"/>
          <w:kern w:val="0"/>
          <w:sz w:val="24"/>
          <w:szCs w:val="24"/>
          <w:lang w:eastAsia="en-US"/>
        </w:rPr>
        <w:t xml:space="preserve"> </w:t>
      </w:r>
      <w:r w:rsidR="007765B1" w:rsidRPr="00A745AD">
        <w:rPr>
          <w:rFonts w:eastAsia="Calibri" w:cs="Arial"/>
          <w:kern w:val="0"/>
          <w:sz w:val="24"/>
          <w:szCs w:val="24"/>
          <w:lang w:eastAsia="en-US"/>
        </w:rPr>
        <w:t>stání</w:t>
      </w:r>
      <w:r w:rsidR="007765B1" w:rsidRPr="007765B1">
        <w:rPr>
          <w:rFonts w:eastAsia="Calibri" w:cs="Arial"/>
          <w:color w:val="FF0000"/>
          <w:kern w:val="0"/>
          <w:sz w:val="24"/>
          <w:szCs w:val="24"/>
          <w:lang w:eastAsia="en-US"/>
        </w:rPr>
        <w:t xml:space="preserve"> </w:t>
      </w:r>
      <w:r w:rsidR="007765B1" w:rsidRPr="007765B1">
        <w:rPr>
          <w:rFonts w:eastAsia="Calibri" w:cs="Arial"/>
          <w:kern w:val="0"/>
          <w:sz w:val="24"/>
          <w:szCs w:val="24"/>
          <w:lang w:eastAsia="en-US"/>
        </w:rPr>
        <w:t>je toto oznámeno jako opatření obecné povahy</w:t>
      </w:r>
      <w:r w:rsidR="007765B1">
        <w:rPr>
          <w:rFonts w:eastAsia="Calibri" w:cs="Arial"/>
          <w:kern w:val="0"/>
          <w:sz w:val="24"/>
          <w:szCs w:val="24"/>
          <w:lang w:eastAsia="en-US"/>
        </w:rPr>
        <w:t>, v </w:t>
      </w:r>
      <w:r w:rsidR="00A745AD">
        <w:rPr>
          <w:rFonts w:eastAsia="Calibri" w:cs="Arial"/>
          <w:kern w:val="0"/>
          <w:sz w:val="24"/>
          <w:szCs w:val="24"/>
          <w:lang w:eastAsia="en-US"/>
        </w:rPr>
        <w:t>oné</w:t>
      </w:r>
      <w:r w:rsidR="007765B1">
        <w:rPr>
          <w:rFonts w:eastAsia="Calibri" w:cs="Arial"/>
          <w:kern w:val="0"/>
          <w:sz w:val="24"/>
          <w:szCs w:val="24"/>
          <w:lang w:eastAsia="en-US"/>
        </w:rPr>
        <w:t xml:space="preserve"> chvíli je možn</w:t>
      </w:r>
      <w:r w:rsidR="008F50E3">
        <w:rPr>
          <w:rFonts w:eastAsia="Calibri" w:cs="Arial"/>
          <w:kern w:val="0"/>
          <w:sz w:val="24"/>
          <w:szCs w:val="24"/>
          <w:lang w:eastAsia="en-US"/>
        </w:rPr>
        <w:t>é a vhodné</w:t>
      </w:r>
      <w:r w:rsidR="007765B1">
        <w:rPr>
          <w:rFonts w:eastAsia="Calibri" w:cs="Arial"/>
          <w:kern w:val="0"/>
          <w:sz w:val="24"/>
          <w:szCs w:val="24"/>
          <w:lang w:eastAsia="en-US"/>
        </w:rPr>
        <w:t xml:space="preserve"> ze strany veřejnosti </w:t>
      </w:r>
      <w:r w:rsidR="008F50E3">
        <w:rPr>
          <w:rFonts w:eastAsia="Calibri" w:cs="Arial"/>
          <w:kern w:val="0"/>
          <w:sz w:val="24"/>
          <w:szCs w:val="24"/>
          <w:lang w:eastAsia="en-US"/>
        </w:rPr>
        <w:t xml:space="preserve">i zájmových organizací </w:t>
      </w:r>
      <w:r w:rsidR="007765B1">
        <w:rPr>
          <w:rFonts w:eastAsia="Calibri" w:cs="Arial"/>
          <w:kern w:val="0"/>
          <w:sz w:val="24"/>
          <w:szCs w:val="24"/>
          <w:lang w:eastAsia="en-US"/>
        </w:rPr>
        <w:t xml:space="preserve">vznášet připomínky </w:t>
      </w:r>
      <w:r w:rsidR="00A745AD">
        <w:rPr>
          <w:rFonts w:eastAsia="Calibri" w:cs="Arial"/>
          <w:kern w:val="0"/>
          <w:sz w:val="24"/>
          <w:szCs w:val="24"/>
          <w:lang w:eastAsia="en-US"/>
        </w:rPr>
        <w:t>k jeho </w:t>
      </w:r>
      <w:r w:rsidR="007765B1">
        <w:rPr>
          <w:rFonts w:eastAsia="Calibri" w:cs="Arial"/>
          <w:kern w:val="0"/>
          <w:sz w:val="24"/>
          <w:szCs w:val="24"/>
          <w:lang w:eastAsia="en-US"/>
        </w:rPr>
        <w:t>rozměr</w:t>
      </w:r>
      <w:r w:rsidR="00A745AD">
        <w:rPr>
          <w:rFonts w:eastAsia="Calibri" w:cs="Arial"/>
          <w:kern w:val="0"/>
          <w:sz w:val="24"/>
          <w:szCs w:val="24"/>
          <w:lang w:eastAsia="en-US"/>
        </w:rPr>
        <w:t>ům a</w:t>
      </w:r>
      <w:r w:rsidR="007765B1">
        <w:rPr>
          <w:rFonts w:eastAsia="Calibri" w:cs="Arial"/>
          <w:kern w:val="0"/>
          <w:sz w:val="24"/>
          <w:szCs w:val="24"/>
          <w:lang w:eastAsia="en-US"/>
        </w:rPr>
        <w:t xml:space="preserve"> umístění</w:t>
      </w:r>
      <w:r w:rsidR="00A745AD">
        <w:rPr>
          <w:rFonts w:eastAsia="Calibri" w:cs="Arial"/>
          <w:kern w:val="0"/>
          <w:sz w:val="24"/>
          <w:szCs w:val="24"/>
          <w:lang w:eastAsia="en-US"/>
        </w:rPr>
        <w:t>.</w:t>
      </w:r>
    </w:p>
    <w:p w:rsidR="008F50E3" w:rsidRDefault="007765B1"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Dále </w:t>
      </w:r>
      <w:r w:rsidR="00426BAD">
        <w:rPr>
          <w:rFonts w:eastAsia="Calibri" w:cs="Arial"/>
          <w:kern w:val="0"/>
          <w:sz w:val="24"/>
          <w:szCs w:val="24"/>
          <w:lang w:eastAsia="en-US"/>
        </w:rPr>
        <w:t>Ing.</w:t>
      </w:r>
      <w:r>
        <w:rPr>
          <w:rFonts w:eastAsia="Calibri" w:cs="Arial"/>
          <w:kern w:val="0"/>
          <w:sz w:val="24"/>
          <w:szCs w:val="24"/>
          <w:lang w:eastAsia="en-US"/>
        </w:rPr>
        <w:t xml:space="preserve"> Čadský </w:t>
      </w:r>
      <w:r w:rsidR="003B4771">
        <w:rPr>
          <w:rFonts w:eastAsia="Calibri" w:cs="Arial"/>
          <w:kern w:val="0"/>
          <w:sz w:val="24"/>
          <w:szCs w:val="24"/>
          <w:lang w:eastAsia="en-US"/>
        </w:rPr>
        <w:t>okomentoval</w:t>
      </w:r>
      <w:r>
        <w:rPr>
          <w:rFonts w:eastAsia="Calibri" w:cs="Arial"/>
          <w:kern w:val="0"/>
          <w:sz w:val="24"/>
          <w:szCs w:val="24"/>
          <w:lang w:eastAsia="en-US"/>
        </w:rPr>
        <w:t xml:space="preserve"> </w:t>
      </w:r>
      <w:r w:rsidR="00213CD4">
        <w:rPr>
          <w:rFonts w:eastAsia="Calibri" w:cs="Arial"/>
          <w:kern w:val="0"/>
          <w:sz w:val="24"/>
          <w:szCs w:val="24"/>
          <w:lang w:eastAsia="en-US"/>
        </w:rPr>
        <w:t xml:space="preserve">nově vzniklý </w:t>
      </w:r>
      <w:r>
        <w:rPr>
          <w:rFonts w:eastAsia="Calibri" w:cs="Arial"/>
          <w:kern w:val="0"/>
          <w:sz w:val="24"/>
          <w:szCs w:val="24"/>
          <w:lang w:eastAsia="en-US"/>
        </w:rPr>
        <w:t xml:space="preserve">materiál Parkování držitelů Evropského parkovacího průkazu osob se zdravotním </w:t>
      </w:r>
      <w:r w:rsidRPr="00A745AD">
        <w:rPr>
          <w:rFonts w:eastAsia="Calibri" w:cs="Arial"/>
          <w:kern w:val="0"/>
          <w:sz w:val="24"/>
          <w:szCs w:val="24"/>
          <w:lang w:eastAsia="en-US"/>
        </w:rPr>
        <w:t>postižením</w:t>
      </w:r>
      <w:r w:rsidR="003B4771" w:rsidRPr="00A745AD">
        <w:rPr>
          <w:rFonts w:eastAsia="Calibri" w:cs="Arial"/>
          <w:kern w:val="0"/>
          <w:sz w:val="24"/>
          <w:szCs w:val="24"/>
          <w:lang w:eastAsia="en-US"/>
        </w:rPr>
        <w:t xml:space="preserve"> </w:t>
      </w:r>
      <w:r w:rsidR="00A745AD">
        <w:rPr>
          <w:rFonts w:eastAsia="Calibri" w:cs="Arial"/>
          <w:kern w:val="0"/>
          <w:sz w:val="24"/>
          <w:szCs w:val="24"/>
          <w:lang w:eastAsia="en-US"/>
        </w:rPr>
        <w:t>(členové k</w:t>
      </w:r>
      <w:r w:rsidR="003B4771" w:rsidRPr="00A745AD">
        <w:rPr>
          <w:rFonts w:eastAsia="Calibri" w:cs="Arial"/>
          <w:kern w:val="0"/>
          <w:sz w:val="24"/>
          <w:szCs w:val="24"/>
          <w:lang w:eastAsia="en-US"/>
        </w:rPr>
        <w:t xml:space="preserve">omise obdrželi </w:t>
      </w:r>
      <w:r w:rsidR="00A745AD" w:rsidRPr="00A745AD">
        <w:rPr>
          <w:rFonts w:eastAsia="Calibri" w:cs="Arial"/>
          <w:kern w:val="0"/>
          <w:sz w:val="24"/>
          <w:szCs w:val="24"/>
          <w:lang w:eastAsia="en-US"/>
        </w:rPr>
        <w:t>materiál v předstihu</w:t>
      </w:r>
      <w:r w:rsidR="003B4771" w:rsidRPr="00A745AD">
        <w:rPr>
          <w:rFonts w:eastAsia="Calibri" w:cs="Arial"/>
          <w:kern w:val="0"/>
          <w:sz w:val="24"/>
          <w:szCs w:val="24"/>
          <w:lang w:eastAsia="en-US"/>
        </w:rPr>
        <w:t>)</w:t>
      </w:r>
      <w:r w:rsidRPr="00A745AD">
        <w:rPr>
          <w:rFonts w:eastAsia="Calibri" w:cs="Arial"/>
          <w:kern w:val="0"/>
          <w:sz w:val="24"/>
          <w:szCs w:val="24"/>
          <w:lang w:eastAsia="en-US"/>
        </w:rPr>
        <w:t xml:space="preserve">: </w:t>
      </w:r>
    </w:p>
    <w:p w:rsidR="00FE6734" w:rsidRDefault="003B4771" w:rsidP="00FE6734">
      <w:pPr>
        <w:suppressAutoHyphens w:val="0"/>
        <w:spacing w:after="0" w:line="240" w:lineRule="auto"/>
        <w:jc w:val="both"/>
        <w:rPr>
          <w:rFonts w:eastAsia="Calibri" w:cs="Arial"/>
          <w:kern w:val="0"/>
          <w:sz w:val="24"/>
          <w:szCs w:val="24"/>
          <w:lang w:eastAsia="en-US"/>
        </w:rPr>
      </w:pPr>
      <w:r w:rsidRPr="008F50E3">
        <w:rPr>
          <w:rFonts w:eastAsia="Calibri" w:cs="Arial"/>
          <w:b/>
          <w:kern w:val="0"/>
          <w:sz w:val="24"/>
          <w:szCs w:val="24"/>
          <w:lang w:eastAsia="en-US"/>
        </w:rPr>
        <w:t>Pečovatelské parkovací oprávnění</w:t>
      </w:r>
      <w:r w:rsidR="008F50E3">
        <w:rPr>
          <w:rFonts w:eastAsia="Calibri" w:cs="Arial"/>
          <w:b/>
          <w:kern w:val="0"/>
          <w:sz w:val="24"/>
          <w:szCs w:val="24"/>
          <w:lang w:eastAsia="en-US"/>
        </w:rPr>
        <w:t xml:space="preserve">: </w:t>
      </w:r>
      <w:r w:rsidR="00FE6734">
        <w:rPr>
          <w:rFonts w:eastAsia="Calibri" w:cs="Arial"/>
          <w:kern w:val="0"/>
          <w:sz w:val="24"/>
          <w:szCs w:val="24"/>
          <w:lang w:eastAsia="en-US"/>
        </w:rPr>
        <w:t>v roce 2009 RHMP schválila podmínky pro udělování výjimek v zónách placeného stání pro osoby starší 85 let a osoby s přiznaným příspěvkem na péči III. stupně (osoby žádající o výjimku z jiného titulu musely nárok doložit odpovídajícím způsobem), o výjimku žádala osoba vyžadující péči a parkovací karta (doklad o vydání výjimky) mohla být využita pro 3 různé SPZ a 5 různých ulic; nyní je v Praze 5, 6 a 8 zaváděn nový systém, kdy se oprávnění k parkování prokazuje SPZ vozidla, pečovatelské parkovací oprávnění (dříve karta) platí až na 10 žadatelem zvolených parkovacích úseků a 3 SPZ vozidla a opravňuje držitele k získání slevy z aktuálního parkovného ve výši 90% (nejvýše do celkové částky slevy 3000 Kč za rok, přičemž žadatel může zvolit formu zálohy libovolně do výše této „cílové“ částky, nebo platí prostřednictvím virtuálních parkovacích hodin).</w:t>
      </w:r>
    </w:p>
    <w:p w:rsidR="007765B1" w:rsidRPr="007765B1" w:rsidRDefault="00FE6734" w:rsidP="00FE6734">
      <w:pPr>
        <w:suppressAutoHyphens w:val="0"/>
        <w:spacing w:after="0" w:line="240" w:lineRule="auto"/>
        <w:jc w:val="both"/>
        <w:rPr>
          <w:rFonts w:eastAsia="Calibri" w:cs="Arial"/>
          <w:kern w:val="0"/>
          <w:sz w:val="24"/>
          <w:szCs w:val="24"/>
          <w:lang w:eastAsia="en-US"/>
        </w:rPr>
      </w:pPr>
      <w:r>
        <w:rPr>
          <w:rFonts w:eastAsia="Calibri" w:cs="Arial"/>
          <w:kern w:val="0"/>
          <w:sz w:val="24"/>
          <w:szCs w:val="24"/>
          <w:lang w:eastAsia="en-US"/>
        </w:rPr>
        <w:t>Pro žadatele, kteří díky charakteru pečovatelského režimu potřebují parkovat v zóně placeného stání pravidelně a dlouhodobě, se připravuje nová varianta pečovatelského parkovacího oprávnění (bude platit pravděpodobně pro místo bydliště osoby vyžadující trvalou péči a např. Dva přilehlé úseky a pro 1 vozidlo osoby pečující).</w:t>
      </w:r>
    </w:p>
    <w:p w:rsidR="00FE6734" w:rsidRDefault="004955AE" w:rsidP="00FE6734">
      <w:pPr>
        <w:suppressAutoHyphens w:val="0"/>
        <w:spacing w:after="0" w:line="240" w:lineRule="auto"/>
        <w:jc w:val="both"/>
        <w:rPr>
          <w:rFonts w:eastAsia="Calibri" w:cs="Arial"/>
          <w:kern w:val="0"/>
          <w:sz w:val="24"/>
          <w:szCs w:val="24"/>
          <w:lang w:eastAsia="en-US"/>
        </w:rPr>
      </w:pPr>
      <w:r w:rsidRPr="002048AD">
        <w:rPr>
          <w:rFonts w:eastAsia="Calibri" w:cs="Arial"/>
          <w:b/>
          <w:kern w:val="0"/>
          <w:sz w:val="24"/>
          <w:szCs w:val="24"/>
          <w:lang w:eastAsia="en-US"/>
        </w:rPr>
        <w:t>Parkování osob se zdravotním postižením v zóně placeného stání</w:t>
      </w:r>
      <w:r>
        <w:rPr>
          <w:rFonts w:eastAsia="Calibri" w:cs="Arial"/>
          <w:kern w:val="0"/>
          <w:sz w:val="24"/>
          <w:szCs w:val="24"/>
          <w:lang w:eastAsia="en-US"/>
        </w:rPr>
        <w:t xml:space="preserve">: </w:t>
      </w:r>
      <w:r w:rsidR="00FE6734">
        <w:rPr>
          <w:rFonts w:eastAsia="Calibri" w:cs="Arial"/>
          <w:kern w:val="0"/>
          <w:sz w:val="24"/>
          <w:szCs w:val="24"/>
          <w:lang w:eastAsia="en-US"/>
        </w:rPr>
        <w:t xml:space="preserve">1) v místě trvalého bydliště může zažádat o rezidenční parkovací oprávnění – zpoplatněno standardně dle tarifu </w:t>
      </w:r>
    </w:p>
    <w:p w:rsidR="00FE6734" w:rsidRDefault="00FE6734" w:rsidP="00FE6734">
      <w:pPr>
        <w:suppressAutoHyphens w:val="0"/>
        <w:spacing w:after="0" w:line="240" w:lineRule="auto"/>
        <w:jc w:val="both"/>
        <w:rPr>
          <w:rFonts w:eastAsia="Calibri" w:cs="Arial"/>
          <w:kern w:val="0"/>
          <w:sz w:val="24"/>
          <w:szCs w:val="24"/>
          <w:lang w:eastAsia="en-US"/>
        </w:rPr>
      </w:pPr>
      <w:r>
        <w:rPr>
          <w:rFonts w:eastAsia="Calibri" w:cs="Arial"/>
          <w:kern w:val="0"/>
          <w:sz w:val="24"/>
          <w:szCs w:val="24"/>
          <w:lang w:eastAsia="en-US"/>
        </w:rPr>
        <w:t>2) v místě trvalého bydliště může požádat příslušný silniční správní úřad o zřízení vyhrazeného parkovacího stání v místě trvalého bydliště podle zákona o pozemních komunikacích.</w:t>
      </w:r>
      <w:r w:rsidRPr="009072A2">
        <w:rPr>
          <w:rFonts w:eastAsia="Calibri" w:cs="Arial"/>
          <w:color w:val="FF0000"/>
          <w:kern w:val="0"/>
          <w:sz w:val="24"/>
          <w:szCs w:val="24"/>
          <w:lang w:eastAsia="en-US"/>
        </w:rPr>
        <w:t xml:space="preserve"> </w:t>
      </w:r>
    </w:p>
    <w:p w:rsidR="00FE6734" w:rsidRDefault="00FE6734" w:rsidP="00FE6734">
      <w:pPr>
        <w:suppressAutoHyphens w:val="0"/>
        <w:spacing w:after="0" w:line="240" w:lineRule="auto"/>
        <w:jc w:val="both"/>
        <w:rPr>
          <w:rFonts w:eastAsia="Calibri" w:cs="Arial"/>
          <w:kern w:val="0"/>
          <w:sz w:val="24"/>
          <w:szCs w:val="24"/>
          <w:lang w:eastAsia="en-US"/>
        </w:rPr>
      </w:pPr>
      <w:r>
        <w:rPr>
          <w:rFonts w:eastAsia="Calibri" w:cs="Arial"/>
          <w:kern w:val="0"/>
          <w:sz w:val="24"/>
          <w:szCs w:val="24"/>
          <w:lang w:eastAsia="en-US"/>
        </w:rPr>
        <w:t xml:space="preserve">3) pokud dojíždí do zóny placeného stání občasně, může parkovat na sdruženém vyhrazeném invalidním stání (měla by být podle </w:t>
      </w:r>
      <w:r w:rsidRPr="00FE6734">
        <w:rPr>
          <w:rFonts w:eastAsia="Calibri" w:cs="Arial"/>
          <w:kern w:val="0"/>
          <w:sz w:val="24"/>
          <w:szCs w:val="24"/>
          <w:lang w:eastAsia="en-US"/>
        </w:rPr>
        <w:t xml:space="preserve">Zásad pro zřizování zón placeného stání na území hl. m. Prahy </w:t>
      </w:r>
      <w:r>
        <w:rPr>
          <w:rFonts w:eastAsia="Calibri" w:cs="Arial"/>
          <w:kern w:val="0"/>
          <w:sz w:val="24"/>
          <w:szCs w:val="24"/>
          <w:lang w:eastAsia="en-US"/>
        </w:rPr>
        <w:t xml:space="preserve">zastoupena 4% z celkového počtu parkovacích stání na území MČ, nemusí být rozmístěna rovnoměrně, ale naopak dle konkrétních potřeb v místě) nebo standardním způsobem zpoplatněným dle tarifu (tj. na modré zóně buď po zakoupení 2- nebo 10tihodinové parkovací karty na ÚMČ – tento systém končí </w:t>
      </w:r>
      <w:r>
        <w:rPr>
          <w:rFonts w:eastAsia="Calibri" w:cs="Arial"/>
          <w:kern w:val="0"/>
          <w:sz w:val="24"/>
          <w:szCs w:val="24"/>
          <w:lang w:eastAsia="en-US"/>
        </w:rPr>
        <w:lastRenderedPageBreak/>
        <w:t>na Praze 1 a 2 30. 9. 2017, Praha 3 a 7 31. 1. 2018 - nebo platbou ve virtuálních parkovacích hodinách – MČ Praha 5, 6 a 8, či na běžných návštěvnických nebo smíšených zónách po platbě v parkovacím automatu)</w:t>
      </w:r>
    </w:p>
    <w:p w:rsidR="009072A2" w:rsidRDefault="00FE6734" w:rsidP="00FE6734">
      <w:pPr>
        <w:suppressAutoHyphens w:val="0"/>
        <w:spacing w:after="0" w:line="240" w:lineRule="auto"/>
        <w:jc w:val="both"/>
        <w:rPr>
          <w:rFonts w:eastAsia="Calibri" w:cs="Arial"/>
          <w:kern w:val="0"/>
          <w:sz w:val="24"/>
          <w:szCs w:val="24"/>
          <w:lang w:eastAsia="en-US"/>
        </w:rPr>
      </w:pPr>
      <w:r>
        <w:rPr>
          <w:rFonts w:eastAsia="Calibri" w:cs="Arial"/>
          <w:kern w:val="0"/>
          <w:sz w:val="24"/>
          <w:szCs w:val="24"/>
          <w:lang w:eastAsia="en-US"/>
        </w:rPr>
        <w:t>4) pokud dojíždí do zóny placeného stání pravidelně do zaměstnání či do školy, prostřednictvím nového parkovacího produktu MHMP pracovně nazvaného ZTP ZAMĚSTNANEC-STUDENT (pro který bude využita nová varianta pečovatelského parkovacího oprávnění, pro místo výkonu zaměstnání či studia držitele Evropského parkovacího průkazu osob se zdravotním postižením a např. dvou přilehlých úseků na jedno vozidlo (1 SPZ) na všech zónách, žadateli bude vydáván na výdejně parkovacích oprávnění MHMP za podmínek, které budou upřesněny – doklad o zaměstnání, studiu apod.)</w:t>
      </w:r>
    </w:p>
    <w:p w:rsidR="001953A1" w:rsidRDefault="000B5E16"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Ľ</w:t>
      </w:r>
      <w:r w:rsidR="001953A1">
        <w:rPr>
          <w:rFonts w:eastAsia="Calibri" w:cs="Arial"/>
          <w:kern w:val="0"/>
          <w:sz w:val="24"/>
          <w:szCs w:val="24"/>
          <w:lang w:eastAsia="en-US"/>
        </w:rPr>
        <w:t xml:space="preserve">. Vaníková: Při projekci a umisťování sdružených </w:t>
      </w:r>
      <w:r w:rsidR="00C51228">
        <w:rPr>
          <w:rFonts w:eastAsia="Calibri" w:cs="Arial"/>
          <w:kern w:val="0"/>
          <w:sz w:val="24"/>
          <w:szCs w:val="24"/>
          <w:lang w:eastAsia="en-US"/>
        </w:rPr>
        <w:t>vyhrazených invalidních</w:t>
      </w:r>
      <w:r w:rsidR="001953A1">
        <w:rPr>
          <w:rFonts w:eastAsia="Calibri" w:cs="Arial"/>
          <w:kern w:val="0"/>
          <w:sz w:val="24"/>
          <w:szCs w:val="24"/>
          <w:lang w:eastAsia="en-US"/>
        </w:rPr>
        <w:t xml:space="preserve"> stání musí být dodrž</w:t>
      </w:r>
      <w:r w:rsidR="00C51228">
        <w:rPr>
          <w:rFonts w:eastAsia="Calibri" w:cs="Arial"/>
          <w:kern w:val="0"/>
          <w:sz w:val="24"/>
          <w:szCs w:val="24"/>
          <w:lang w:eastAsia="en-US"/>
        </w:rPr>
        <w:t>ovány</w:t>
      </w:r>
      <w:r w:rsidR="001953A1">
        <w:rPr>
          <w:rFonts w:eastAsia="Calibri" w:cs="Arial"/>
          <w:kern w:val="0"/>
          <w:sz w:val="24"/>
          <w:szCs w:val="24"/>
          <w:lang w:eastAsia="en-US"/>
        </w:rPr>
        <w:t xml:space="preserve"> parametry dané zákonem, aby byla místa reálně využitelná cílovými skupinami. Bylo by vhodné zajistit určitou kontrolu ze strany MHMP, že jsou důležité objekty obslouženy dostatečným počtem sdružených parkovacích míst.</w:t>
      </w:r>
    </w:p>
    <w:p w:rsidR="002048AD" w:rsidRDefault="001953A1"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M.</w:t>
      </w:r>
      <w:r w:rsidR="00947EAC">
        <w:rPr>
          <w:rFonts w:eastAsia="Calibri" w:cs="Arial"/>
          <w:kern w:val="0"/>
          <w:sz w:val="24"/>
          <w:szCs w:val="24"/>
          <w:lang w:eastAsia="en-US"/>
        </w:rPr>
        <w:t xml:space="preserve"> </w:t>
      </w:r>
      <w:r>
        <w:rPr>
          <w:rFonts w:eastAsia="Calibri" w:cs="Arial"/>
          <w:kern w:val="0"/>
          <w:sz w:val="24"/>
          <w:szCs w:val="24"/>
          <w:lang w:eastAsia="en-US"/>
        </w:rPr>
        <w:t>Čad</w:t>
      </w:r>
      <w:r w:rsidR="00947EAC">
        <w:rPr>
          <w:rFonts w:eastAsia="Calibri" w:cs="Arial"/>
          <w:kern w:val="0"/>
          <w:sz w:val="24"/>
          <w:szCs w:val="24"/>
          <w:lang w:eastAsia="en-US"/>
        </w:rPr>
        <w:t>ský</w:t>
      </w:r>
      <w:r>
        <w:rPr>
          <w:rFonts w:eastAsia="Calibri" w:cs="Arial"/>
          <w:kern w:val="0"/>
          <w:sz w:val="24"/>
          <w:szCs w:val="24"/>
          <w:lang w:eastAsia="en-US"/>
        </w:rPr>
        <w:t xml:space="preserve">: Jak již bylo řečeno, </w:t>
      </w:r>
      <w:r w:rsidR="00C51228">
        <w:rPr>
          <w:rFonts w:eastAsia="Calibri" w:cs="Arial"/>
          <w:kern w:val="0"/>
          <w:sz w:val="24"/>
          <w:szCs w:val="24"/>
          <w:lang w:eastAsia="en-US"/>
        </w:rPr>
        <w:t>rozmístění</w:t>
      </w:r>
      <w:r>
        <w:rPr>
          <w:rFonts w:eastAsia="Calibri" w:cs="Arial"/>
          <w:kern w:val="0"/>
          <w:sz w:val="24"/>
          <w:szCs w:val="24"/>
          <w:lang w:eastAsia="en-US"/>
        </w:rPr>
        <w:t xml:space="preserve"> ponecháváme na rozhodnutí městským částem </w:t>
      </w:r>
      <w:r w:rsidR="000B5E16">
        <w:rPr>
          <w:rFonts w:eastAsia="Calibri" w:cs="Arial"/>
          <w:kern w:val="0"/>
          <w:sz w:val="24"/>
          <w:szCs w:val="24"/>
          <w:lang w:eastAsia="en-US"/>
        </w:rPr>
        <w:t>–</w:t>
      </w:r>
      <w:r>
        <w:rPr>
          <w:rFonts w:eastAsia="Calibri" w:cs="Arial"/>
          <w:kern w:val="0"/>
          <w:sz w:val="24"/>
          <w:szCs w:val="24"/>
          <w:lang w:eastAsia="en-US"/>
        </w:rPr>
        <w:t xml:space="preserve"> nejlépe znají konkrétní potřeby území, které spravují.</w:t>
      </w:r>
    </w:p>
    <w:p w:rsidR="001953A1" w:rsidRDefault="00604F4A"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E. Čipera zmínil zkušenosti ze zahraničí (Berlín, Mnichov, Vídeň, Salzburg), kde se vydává povolení označené O2 a držitel má pak možnost </w:t>
      </w:r>
      <w:r w:rsidR="000B5E16">
        <w:rPr>
          <w:rFonts w:eastAsia="Calibri" w:cs="Arial"/>
          <w:kern w:val="0"/>
          <w:sz w:val="24"/>
          <w:szCs w:val="24"/>
          <w:lang w:eastAsia="en-US"/>
        </w:rPr>
        <w:t xml:space="preserve">bezplatně </w:t>
      </w:r>
      <w:r>
        <w:rPr>
          <w:rFonts w:eastAsia="Calibri" w:cs="Arial"/>
          <w:kern w:val="0"/>
          <w:sz w:val="24"/>
          <w:szCs w:val="24"/>
          <w:lang w:eastAsia="en-US"/>
        </w:rPr>
        <w:t>parkovat kdekoliv.</w:t>
      </w:r>
    </w:p>
    <w:p w:rsidR="00604F4A" w:rsidRDefault="00604F4A" w:rsidP="007765B1">
      <w:pPr>
        <w:suppressAutoHyphens w:val="0"/>
        <w:spacing w:before="120" w:after="120" w:line="240" w:lineRule="auto"/>
        <w:jc w:val="both"/>
        <w:rPr>
          <w:rFonts w:eastAsia="Calibri" w:cs="Arial"/>
          <w:kern w:val="0"/>
          <w:sz w:val="24"/>
          <w:szCs w:val="24"/>
          <w:lang w:eastAsia="en-US"/>
        </w:rPr>
      </w:pPr>
      <w:r w:rsidRPr="00604F4A">
        <w:rPr>
          <w:rFonts w:eastAsia="Calibri" w:cs="Arial"/>
          <w:kern w:val="0"/>
          <w:sz w:val="24"/>
          <w:szCs w:val="24"/>
          <w:lang w:eastAsia="en-US"/>
        </w:rPr>
        <w:t>M. Čadský: Toto neřeší občasné návštěvníky Prahy, kteří jsou držiteli Evropské parkovací karty (museli by se před zaparkováním jít zaregistrovat na ÚMČ), musel by existovat speciální registr takovýchto vozidel, ze kterého by bylo možno čerpat informace</w:t>
      </w:r>
      <w:r w:rsidR="00C51228">
        <w:rPr>
          <w:rFonts w:eastAsia="Calibri" w:cs="Arial"/>
          <w:kern w:val="0"/>
          <w:sz w:val="24"/>
          <w:szCs w:val="24"/>
          <w:lang w:eastAsia="en-US"/>
        </w:rPr>
        <w:t xml:space="preserve"> na základě SPZ vozidla</w:t>
      </w:r>
      <w:r w:rsidRPr="00604F4A">
        <w:rPr>
          <w:rFonts w:eastAsia="Calibri" w:cs="Arial"/>
          <w:kern w:val="0"/>
          <w:sz w:val="24"/>
          <w:szCs w:val="24"/>
          <w:lang w:eastAsia="en-US"/>
        </w:rPr>
        <w:t>.</w:t>
      </w:r>
      <w:r>
        <w:rPr>
          <w:rFonts w:eastAsia="Calibri" w:cs="Arial"/>
          <w:kern w:val="0"/>
          <w:sz w:val="24"/>
          <w:szCs w:val="24"/>
          <w:lang w:eastAsia="en-US"/>
        </w:rPr>
        <w:t xml:space="preserve"> </w:t>
      </w:r>
      <w:r w:rsidR="005321CC">
        <w:rPr>
          <w:rFonts w:eastAsia="Calibri" w:cs="Arial"/>
          <w:kern w:val="0"/>
          <w:sz w:val="24"/>
          <w:szCs w:val="24"/>
          <w:lang w:eastAsia="en-US"/>
        </w:rPr>
        <w:t xml:space="preserve">K počtu, rozměrům a přístupnosti sdružených vyhrazených invalidních stání: </w:t>
      </w:r>
      <w:r>
        <w:rPr>
          <w:rFonts w:eastAsia="Calibri" w:cs="Arial"/>
          <w:kern w:val="0"/>
          <w:sz w:val="24"/>
          <w:szCs w:val="24"/>
          <w:lang w:eastAsia="en-US"/>
        </w:rPr>
        <w:t>Je vhodné připomínkovat budoucí zóny placeného stání ve chvíli, kdy jsou vyvěšeny jako opatření obecné povahy</w:t>
      </w:r>
      <w:r w:rsidR="00665C87">
        <w:rPr>
          <w:rFonts w:eastAsia="Calibri" w:cs="Arial"/>
          <w:kern w:val="0"/>
          <w:sz w:val="24"/>
          <w:szCs w:val="24"/>
          <w:lang w:eastAsia="en-US"/>
        </w:rPr>
        <w:t>, tak, aby bylo zajištěno, že jsou vybaveny dostatečným počtem vyhrazených míst v odpovídajících parametrech. O vyvěšení v jednotlivých městských částech můžeme zájmové organizace informovat.</w:t>
      </w:r>
    </w:p>
    <w:p w:rsidR="00665C87" w:rsidRDefault="00665C87"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E. Čipera: Je možné kombinovat oba přístupy – tj. ponechat systém vyhrazených sdružených stání a současně vytvořit speciální oprávnění parkovat kdekoliv dle aktuální potřeby držitele?</w:t>
      </w:r>
    </w:p>
    <w:p w:rsidR="00665C87" w:rsidRDefault="00665C87"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M. Čadský: V takovém případě by bylo nutné snížit požadované procento zastoupení vyhrazených míst na celkovém počtu parkovacích míst tak, aby se nesnižovala celková parkovací kapacita zóny.</w:t>
      </w:r>
    </w:p>
    <w:p w:rsidR="00604F4A" w:rsidRDefault="00A15ACE"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P. Nacher: Mám zpětnou vazbu od zdravotně postižených občanů, kteří si stěžují jednak na to, že problém zaparkovat zásadně limituje jejich volný pohyb po městě (jsou na osobní dopravu v mnoha případech odkázáni) a dále na nedostatečný počet vyhrazených sdružených parkovacích míst před úřady (Praha 1, Praha 2), nemocnicemi (nemocnice na Karlově náměstí) </w:t>
      </w:r>
      <w:r w:rsidR="00C51228">
        <w:rPr>
          <w:rFonts w:eastAsia="Calibri" w:cs="Arial"/>
          <w:kern w:val="0"/>
          <w:sz w:val="24"/>
          <w:szCs w:val="24"/>
          <w:lang w:eastAsia="en-US"/>
        </w:rPr>
        <w:t>a jinými</w:t>
      </w:r>
      <w:r>
        <w:rPr>
          <w:rFonts w:eastAsia="Calibri" w:cs="Arial"/>
          <w:kern w:val="0"/>
          <w:sz w:val="24"/>
          <w:szCs w:val="24"/>
          <w:lang w:eastAsia="en-US"/>
        </w:rPr>
        <w:t xml:space="preserve">. </w:t>
      </w:r>
      <w:r w:rsidR="0053642C">
        <w:rPr>
          <w:rFonts w:eastAsia="Calibri" w:cs="Arial"/>
          <w:kern w:val="0"/>
          <w:sz w:val="24"/>
          <w:szCs w:val="24"/>
          <w:lang w:eastAsia="en-US"/>
        </w:rPr>
        <w:t>Doporučuji napodobit systém zde prezentovaného oprávnění O2.</w:t>
      </w:r>
    </w:p>
    <w:p w:rsidR="0053642C" w:rsidRPr="00604F4A" w:rsidRDefault="000B5E16"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Ľ</w:t>
      </w:r>
      <w:r w:rsidR="0053642C">
        <w:rPr>
          <w:rFonts w:eastAsia="Calibri" w:cs="Arial"/>
          <w:kern w:val="0"/>
          <w:sz w:val="24"/>
          <w:szCs w:val="24"/>
          <w:lang w:eastAsia="en-US"/>
        </w:rPr>
        <w:t xml:space="preserve">. Vaníková: Můžeme se pokusit o kombinaci obojího – zapůsobit na městské části, aby odpovídajícím způsobem doplnily sdružená </w:t>
      </w:r>
      <w:r w:rsidR="00C51228">
        <w:rPr>
          <w:rFonts w:eastAsia="Calibri" w:cs="Arial"/>
          <w:kern w:val="0"/>
          <w:sz w:val="24"/>
          <w:szCs w:val="24"/>
          <w:lang w:eastAsia="en-US"/>
        </w:rPr>
        <w:t>vyhrazená invalidní stání</w:t>
      </w:r>
      <w:r w:rsidR="0053642C">
        <w:rPr>
          <w:rFonts w:eastAsia="Calibri" w:cs="Arial"/>
          <w:kern w:val="0"/>
          <w:sz w:val="24"/>
          <w:szCs w:val="24"/>
          <w:lang w:eastAsia="en-US"/>
        </w:rPr>
        <w:t>, a současně vyzkoušet nové parkovací oprávnění s prokazováním na SPZ.</w:t>
      </w:r>
    </w:p>
    <w:p w:rsidR="002048AD" w:rsidRDefault="00154690" w:rsidP="007765B1">
      <w:pPr>
        <w:suppressAutoHyphens w:val="0"/>
        <w:spacing w:before="120" w:after="120" w:line="240" w:lineRule="auto"/>
        <w:jc w:val="both"/>
        <w:rPr>
          <w:rFonts w:eastAsia="Calibri" w:cs="Arial"/>
          <w:kern w:val="0"/>
          <w:sz w:val="24"/>
          <w:szCs w:val="24"/>
          <w:lang w:eastAsia="en-US"/>
        </w:rPr>
      </w:pPr>
      <w:r w:rsidRPr="00154690">
        <w:rPr>
          <w:rFonts w:eastAsia="Calibri" w:cs="Arial"/>
          <w:kern w:val="0"/>
          <w:sz w:val="24"/>
          <w:szCs w:val="24"/>
          <w:lang w:eastAsia="en-US"/>
        </w:rPr>
        <w:lastRenderedPageBreak/>
        <w:t xml:space="preserve">A. </w:t>
      </w:r>
      <w:r w:rsidR="00315188" w:rsidRPr="00154690">
        <w:rPr>
          <w:rFonts w:eastAsia="Calibri" w:cs="Arial"/>
          <w:kern w:val="0"/>
          <w:sz w:val="24"/>
          <w:szCs w:val="24"/>
          <w:lang w:eastAsia="en-US"/>
        </w:rPr>
        <w:t>Weinert</w:t>
      </w:r>
      <w:r w:rsidR="00213CD4" w:rsidRPr="00154690">
        <w:rPr>
          <w:rFonts w:eastAsia="Calibri" w:cs="Arial"/>
          <w:kern w:val="0"/>
          <w:sz w:val="24"/>
          <w:szCs w:val="24"/>
          <w:lang w:eastAsia="en-US"/>
        </w:rPr>
        <w:t xml:space="preserve">: </w:t>
      </w:r>
      <w:r w:rsidR="00213CD4">
        <w:rPr>
          <w:rFonts w:eastAsia="Calibri" w:cs="Arial"/>
          <w:kern w:val="0"/>
          <w:sz w:val="24"/>
          <w:szCs w:val="24"/>
          <w:lang w:eastAsia="en-US"/>
        </w:rPr>
        <w:t>Doporučuji, aby každý držitel ZTP dostal O2 kartu k neomezenému parkování zdarma kdekoliv</w:t>
      </w:r>
      <w:r w:rsidR="008A2205">
        <w:rPr>
          <w:rFonts w:eastAsia="Calibri" w:cs="Arial"/>
          <w:kern w:val="0"/>
          <w:sz w:val="24"/>
          <w:szCs w:val="24"/>
          <w:lang w:eastAsia="en-US"/>
        </w:rPr>
        <w:t xml:space="preserve"> a kdykoliv</w:t>
      </w:r>
      <w:r w:rsidR="00213CD4">
        <w:rPr>
          <w:rFonts w:eastAsia="Calibri" w:cs="Arial"/>
          <w:kern w:val="0"/>
          <w:sz w:val="24"/>
          <w:szCs w:val="24"/>
          <w:lang w:eastAsia="en-US"/>
        </w:rPr>
        <w:t xml:space="preserve">, dále mu bylo v místě bydliště vyhrazeno parkovací stání a současně jsme navýšili počet </w:t>
      </w:r>
      <w:r w:rsidR="00575F98">
        <w:rPr>
          <w:rFonts w:eastAsia="Calibri" w:cs="Arial"/>
          <w:kern w:val="0"/>
          <w:sz w:val="24"/>
          <w:szCs w:val="24"/>
          <w:lang w:eastAsia="en-US"/>
        </w:rPr>
        <w:t>s</w:t>
      </w:r>
      <w:r w:rsidR="00213CD4">
        <w:rPr>
          <w:rFonts w:eastAsia="Calibri" w:cs="Arial"/>
          <w:kern w:val="0"/>
          <w:sz w:val="24"/>
          <w:szCs w:val="24"/>
          <w:lang w:eastAsia="en-US"/>
        </w:rPr>
        <w:t xml:space="preserve">družených parkovacích stání před důležitými objekty. </w:t>
      </w:r>
    </w:p>
    <w:p w:rsidR="00213CD4" w:rsidRPr="00213CD4" w:rsidRDefault="00FE6734" w:rsidP="007765B1">
      <w:pPr>
        <w:suppressAutoHyphens w:val="0"/>
        <w:spacing w:before="120" w:after="120" w:line="240" w:lineRule="auto"/>
        <w:jc w:val="both"/>
        <w:rPr>
          <w:rFonts w:eastAsia="Calibri" w:cs="Arial"/>
          <w:color w:val="FF0000"/>
          <w:kern w:val="0"/>
          <w:sz w:val="24"/>
          <w:szCs w:val="24"/>
          <w:lang w:eastAsia="en-US"/>
        </w:rPr>
      </w:pPr>
      <w:r>
        <w:rPr>
          <w:rFonts w:eastAsia="Calibri" w:cs="Arial"/>
          <w:kern w:val="0"/>
          <w:sz w:val="24"/>
          <w:szCs w:val="24"/>
          <w:lang w:eastAsia="en-US"/>
        </w:rPr>
        <w:t>J. Pařízek</w:t>
      </w:r>
      <w:r w:rsidR="00154690" w:rsidRPr="00154690">
        <w:rPr>
          <w:rFonts w:eastAsia="Calibri" w:cs="Arial"/>
          <w:kern w:val="0"/>
          <w:sz w:val="24"/>
          <w:szCs w:val="24"/>
          <w:lang w:eastAsia="en-US"/>
        </w:rPr>
        <w:t xml:space="preserve">: </w:t>
      </w:r>
      <w:r w:rsidR="00213CD4">
        <w:rPr>
          <w:rFonts w:eastAsia="Calibri" w:cs="Arial"/>
          <w:kern w:val="0"/>
          <w:sz w:val="24"/>
          <w:szCs w:val="24"/>
          <w:lang w:eastAsia="en-US"/>
        </w:rPr>
        <w:t>Městská část se vždy snaží vyjít vstříc žadateli o vyhrazené parkovací místo v požadovaných parametrec</w:t>
      </w:r>
      <w:r w:rsidR="008A2205">
        <w:rPr>
          <w:rFonts w:eastAsia="Calibri" w:cs="Arial"/>
          <w:kern w:val="0"/>
          <w:sz w:val="24"/>
          <w:szCs w:val="24"/>
          <w:lang w:eastAsia="en-US"/>
        </w:rPr>
        <w:t>h co nejblíže trvalému bydlišti a v rozměrech, které žadatel potřebuje. Je spíše třeba řešit potřeby těch, kteří do placených parkovacích zón přijíždějí jako návštěvy – zde je potřeba zauvažovat, zdali jsou 4% dostačující a v tomto smyslu se mi líbí model ZAMĚSTNANEC-STUDENT, jak jej zde představil odbor RFD.</w:t>
      </w:r>
    </w:p>
    <w:p w:rsidR="007765B1" w:rsidRPr="007939A0" w:rsidRDefault="007939A0" w:rsidP="007765B1">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M. Málková: K vyhrazeným stáním </w:t>
      </w:r>
      <w:r w:rsidRPr="00FE6734">
        <w:rPr>
          <w:rFonts w:eastAsia="Calibri" w:cs="Arial"/>
          <w:kern w:val="0"/>
          <w:sz w:val="24"/>
          <w:szCs w:val="24"/>
          <w:lang w:eastAsia="en-US"/>
        </w:rPr>
        <w:t xml:space="preserve">podle zákona </w:t>
      </w:r>
      <w:r w:rsidR="00FE6734" w:rsidRPr="00FE6734">
        <w:rPr>
          <w:rFonts w:eastAsia="Calibri" w:cs="Arial"/>
          <w:kern w:val="0"/>
          <w:sz w:val="24"/>
          <w:szCs w:val="24"/>
          <w:lang w:eastAsia="en-US"/>
        </w:rPr>
        <w:t xml:space="preserve">o pozemních komunikacích </w:t>
      </w:r>
      <w:r>
        <w:rPr>
          <w:rFonts w:eastAsia="Calibri" w:cs="Arial"/>
          <w:kern w:val="0"/>
          <w:sz w:val="24"/>
          <w:szCs w:val="24"/>
          <w:lang w:eastAsia="en-US"/>
        </w:rPr>
        <w:t xml:space="preserve">(vázaná stání v místě bydliště) nemáme připomínky. </w:t>
      </w:r>
      <w:r w:rsidR="00F26BB8">
        <w:rPr>
          <w:rFonts w:eastAsia="Calibri" w:cs="Arial"/>
          <w:kern w:val="0"/>
          <w:sz w:val="24"/>
          <w:szCs w:val="24"/>
          <w:lang w:eastAsia="en-US"/>
        </w:rPr>
        <w:t>Problém máme se sdruženými stáními, která ve více případech nejsou kvůli špatným rozměrům a přístupnosti optimálně využitelná.</w:t>
      </w:r>
    </w:p>
    <w:p w:rsidR="00DA1687" w:rsidRDefault="00C51228"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 xml:space="preserve">M. Čadský: informaci o tom, kde nalézt v Praze sdružená vyhrazená invalidní stání, lze najít na </w:t>
      </w:r>
      <w:hyperlink r:id="rId9" w:history="1">
        <w:r w:rsidRPr="00557A6B">
          <w:rPr>
            <w:rStyle w:val="Hypertextovodkaz"/>
            <w:rFonts w:eastAsia="Calibri" w:cs="Arial"/>
            <w:kern w:val="0"/>
            <w:sz w:val="24"/>
            <w:szCs w:val="24"/>
            <w:lang w:eastAsia="en-US"/>
          </w:rPr>
          <w:t>www.parkujvklidu.cz</w:t>
        </w:r>
      </w:hyperlink>
      <w:r w:rsidR="00023F28">
        <w:rPr>
          <w:rFonts w:eastAsia="Calibri" w:cs="Arial"/>
          <w:kern w:val="0"/>
          <w:sz w:val="24"/>
          <w:szCs w:val="24"/>
          <w:lang w:eastAsia="en-US"/>
        </w:rPr>
        <w:t>. V Praze 1 a 2 bude v první půli roku 2017 probíhat přechod na zmíněný nový systém zón placeného stání (bude vyvěšeno jako opatření obecné povahy na jaře 2017), takže je vhodný čas je nyní připomínkovat na městských částech.</w:t>
      </w:r>
    </w:p>
    <w:p w:rsidR="00C51228" w:rsidRDefault="00160884"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 xml:space="preserve">E. Čipera: lidé s pohybovým handicapem potřebují řešit své záležitosti za pomoci auta na různých místech Prahy, je proto třeba zajistit, aby nebyli dále „postiženi“ zaváděním zón placeného stání – řešením je </w:t>
      </w:r>
      <w:r w:rsidR="00575F98">
        <w:rPr>
          <w:rFonts w:eastAsia="Calibri" w:cs="Arial"/>
          <w:kern w:val="0"/>
          <w:sz w:val="24"/>
          <w:szCs w:val="24"/>
          <w:lang w:eastAsia="en-US"/>
        </w:rPr>
        <w:t xml:space="preserve">nějaké třeba </w:t>
      </w:r>
      <w:r>
        <w:rPr>
          <w:rFonts w:eastAsia="Calibri" w:cs="Arial"/>
          <w:kern w:val="0"/>
          <w:sz w:val="24"/>
          <w:szCs w:val="24"/>
          <w:lang w:eastAsia="en-US"/>
        </w:rPr>
        <w:t>časově omezené, ale místně neomezené parkovací oprávnění.</w:t>
      </w:r>
    </w:p>
    <w:p w:rsidR="00FE6734" w:rsidRDefault="00FE6734"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M. Čadský: V nových zónách (Praha 5, 6 a 8) mohou návštěvníci, tedy i ZTP, parkovat kdekoliv, i v tzv. modrých zónách. Nejedná se však o neplacená stání.</w:t>
      </w:r>
    </w:p>
    <w:p w:rsidR="00160884" w:rsidRDefault="00160884"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D. Lanzová: bylo by vhodné, aby městské části provedly pasportizaci sdružených vyhrazených invalidních stání ve svých správních obvodech – navrhuji, aby komise PBO zformulovala doporučení v tomto smyslu.</w:t>
      </w:r>
    </w:p>
    <w:p w:rsidR="00C51228" w:rsidRDefault="000B5E16"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Předsedkyně Ľ</w:t>
      </w:r>
      <w:r w:rsidR="00160884">
        <w:rPr>
          <w:rFonts w:eastAsia="Calibri" w:cs="Arial"/>
          <w:kern w:val="0"/>
          <w:sz w:val="24"/>
          <w:szCs w:val="24"/>
          <w:lang w:eastAsia="en-US"/>
        </w:rPr>
        <w:t xml:space="preserve">. Vaníková vznesla dotaz na zástupce MČ Praha 8, zda má MČ zpětnou vazbu od svých občanů </w:t>
      </w:r>
      <w:r w:rsidR="005321CC">
        <w:rPr>
          <w:rFonts w:eastAsia="Calibri" w:cs="Arial"/>
          <w:kern w:val="0"/>
          <w:sz w:val="24"/>
          <w:szCs w:val="24"/>
          <w:lang w:eastAsia="en-US"/>
        </w:rPr>
        <w:t>po</w:t>
      </w:r>
      <w:r w:rsidR="00160884">
        <w:rPr>
          <w:rFonts w:eastAsia="Calibri" w:cs="Arial"/>
          <w:kern w:val="0"/>
          <w:sz w:val="24"/>
          <w:szCs w:val="24"/>
          <w:lang w:eastAsia="en-US"/>
        </w:rPr>
        <w:t xml:space="preserve"> zavedení zón placeného stání</w:t>
      </w:r>
      <w:r w:rsidR="005321CC">
        <w:rPr>
          <w:rFonts w:eastAsia="Calibri" w:cs="Arial"/>
          <w:kern w:val="0"/>
          <w:sz w:val="24"/>
          <w:szCs w:val="24"/>
          <w:lang w:eastAsia="en-US"/>
        </w:rPr>
        <w:t xml:space="preserve"> a jak budou případné připomínky řešeny</w:t>
      </w:r>
      <w:r w:rsidR="00160884">
        <w:rPr>
          <w:rFonts w:eastAsia="Calibri" w:cs="Arial"/>
          <w:kern w:val="0"/>
          <w:sz w:val="24"/>
          <w:szCs w:val="24"/>
          <w:lang w:eastAsia="en-US"/>
        </w:rPr>
        <w:t>.</w:t>
      </w:r>
    </w:p>
    <w:p w:rsidR="00160884" w:rsidRDefault="000B5E16"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M.</w:t>
      </w:r>
      <w:r w:rsidR="00315188" w:rsidRPr="00C91581">
        <w:rPr>
          <w:rFonts w:eastAsia="Calibri" w:cs="Arial"/>
          <w:kern w:val="0"/>
          <w:sz w:val="24"/>
          <w:szCs w:val="24"/>
          <w:lang w:eastAsia="en-US"/>
        </w:rPr>
        <w:t xml:space="preserve"> Komenda</w:t>
      </w:r>
      <w:r w:rsidR="005321CC">
        <w:rPr>
          <w:rFonts w:eastAsia="Calibri" w:cs="Arial"/>
          <w:kern w:val="0"/>
          <w:sz w:val="24"/>
          <w:szCs w:val="24"/>
          <w:lang w:eastAsia="en-US"/>
        </w:rPr>
        <w:t>: Řešíme připomínky ve dvou fázích: Jednak se chystáme ta stávající vyhrazená stání, jejichž parametry nevyhovují bezbariérovému přístupu, vhodným způsobem upravit (začneme ještě do konce roku 2016); dále pak budeme ve spolupráci se zájmovými organizacemi a našimi občany vyhledávat místa, kde je třeba vyhradit další sdružená vyhrazená stání tak, aby jejich počet odpovídal aktuálním potřebám.</w:t>
      </w:r>
    </w:p>
    <w:p w:rsidR="00160884" w:rsidRPr="00474225" w:rsidRDefault="000B5E16"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Ľ</w:t>
      </w:r>
      <w:r w:rsidR="008F3E66">
        <w:rPr>
          <w:rFonts w:eastAsia="Calibri" w:cs="Arial"/>
          <w:kern w:val="0"/>
          <w:sz w:val="24"/>
          <w:szCs w:val="24"/>
          <w:lang w:eastAsia="en-US"/>
        </w:rPr>
        <w:t xml:space="preserve">. Vaníková: informace o umístění sdružených vyhrazených stání by měla být </w:t>
      </w:r>
      <w:r>
        <w:rPr>
          <w:rFonts w:eastAsia="Calibri" w:cs="Arial"/>
          <w:kern w:val="0"/>
          <w:sz w:val="24"/>
          <w:szCs w:val="24"/>
          <w:lang w:eastAsia="en-US"/>
        </w:rPr>
        <w:t xml:space="preserve">do budoucna </w:t>
      </w:r>
      <w:r w:rsidR="008F3E66">
        <w:rPr>
          <w:rFonts w:eastAsia="Calibri" w:cs="Arial"/>
          <w:kern w:val="0"/>
          <w:sz w:val="24"/>
          <w:szCs w:val="24"/>
          <w:lang w:eastAsia="en-US"/>
        </w:rPr>
        <w:t>součástí map</w:t>
      </w:r>
      <w:r>
        <w:rPr>
          <w:rFonts w:eastAsia="Calibri" w:cs="Arial"/>
          <w:kern w:val="0"/>
          <w:sz w:val="24"/>
          <w:szCs w:val="24"/>
          <w:lang w:eastAsia="en-US"/>
        </w:rPr>
        <w:t>y</w:t>
      </w:r>
      <w:r w:rsidR="008F3E66">
        <w:rPr>
          <w:rFonts w:eastAsia="Calibri" w:cs="Arial"/>
          <w:kern w:val="0"/>
          <w:sz w:val="24"/>
          <w:szCs w:val="24"/>
          <w:lang w:eastAsia="en-US"/>
        </w:rPr>
        <w:t xml:space="preserve"> přístupnosti.</w:t>
      </w:r>
    </w:p>
    <w:p w:rsidR="00FE6734" w:rsidRDefault="008F3E66" w:rsidP="007765B1">
      <w:pPr>
        <w:suppressAutoHyphens w:val="0"/>
        <w:spacing w:before="120" w:after="120" w:line="240" w:lineRule="auto"/>
        <w:rPr>
          <w:rFonts w:eastAsia="Calibri" w:cs="Arial"/>
          <w:kern w:val="0"/>
          <w:sz w:val="24"/>
          <w:szCs w:val="24"/>
          <w:lang w:eastAsia="en-US"/>
        </w:rPr>
      </w:pPr>
      <w:r>
        <w:rPr>
          <w:rFonts w:eastAsia="Calibri" w:cs="Arial"/>
          <w:kern w:val="0"/>
          <w:sz w:val="24"/>
          <w:szCs w:val="24"/>
          <w:lang w:eastAsia="en-US"/>
        </w:rPr>
        <w:t xml:space="preserve">M. Čadský: </w:t>
      </w:r>
      <w:r w:rsidR="00FE6734">
        <w:rPr>
          <w:rFonts w:eastAsia="Calibri" w:cs="Arial"/>
          <w:kern w:val="0"/>
          <w:sz w:val="24"/>
          <w:szCs w:val="24"/>
          <w:lang w:eastAsia="en-US"/>
        </w:rPr>
        <w:t xml:space="preserve">v souvislosti se zaváděním virtuálních parkovacích hodin jsou informace o parkování přebírány široce užívanými webovými portály, jako jsou </w:t>
      </w:r>
      <w:hyperlink r:id="rId10" w:history="1">
        <w:r w:rsidR="00FE6734" w:rsidRPr="00557A6B">
          <w:rPr>
            <w:rStyle w:val="Hypertextovodkaz"/>
            <w:rFonts w:eastAsia="Calibri" w:cs="Arial"/>
            <w:kern w:val="0"/>
            <w:sz w:val="24"/>
            <w:szCs w:val="24"/>
            <w:lang w:eastAsia="en-US"/>
          </w:rPr>
          <w:t>www.mapy.cz</w:t>
        </w:r>
      </w:hyperlink>
      <w:r w:rsidR="00FE6734">
        <w:rPr>
          <w:rFonts w:eastAsia="Calibri" w:cs="Arial"/>
          <w:kern w:val="0"/>
          <w:sz w:val="24"/>
          <w:szCs w:val="24"/>
          <w:lang w:eastAsia="en-US"/>
        </w:rPr>
        <w:t xml:space="preserve"> a probíhají jednání s </w:t>
      </w:r>
      <w:hyperlink r:id="rId11" w:history="1">
        <w:r w:rsidR="00FE6734" w:rsidRPr="00557A6B">
          <w:rPr>
            <w:rStyle w:val="Hypertextovodkaz"/>
            <w:rFonts w:eastAsia="Calibri" w:cs="Arial"/>
            <w:kern w:val="0"/>
            <w:sz w:val="24"/>
            <w:szCs w:val="24"/>
            <w:lang w:eastAsia="en-US"/>
          </w:rPr>
          <w:t>www.google.cz</w:t>
        </w:r>
      </w:hyperlink>
      <w:r w:rsidR="00FE6734">
        <w:rPr>
          <w:rFonts w:eastAsia="Calibri" w:cs="Arial"/>
          <w:kern w:val="0"/>
          <w:sz w:val="24"/>
          <w:szCs w:val="24"/>
          <w:lang w:eastAsia="en-US"/>
        </w:rPr>
        <w:t xml:space="preserve">. Jako HMP ověříme, zda uveřejňují i sdružená </w:t>
      </w:r>
      <w:r w:rsidR="00FE6734">
        <w:rPr>
          <w:rFonts w:eastAsia="Calibri" w:cs="Arial"/>
          <w:kern w:val="0"/>
          <w:sz w:val="24"/>
          <w:szCs w:val="24"/>
          <w:lang w:eastAsia="en-US"/>
        </w:rPr>
        <w:lastRenderedPageBreak/>
        <w:t>invalidní stání, popř. požádáme o doplnění. Doufáme, že tyto aplikace budou časem součástí palubních počítačů v osobních vozech, a stejně tak tedy i informace o umístění sdružených vyhrazených stání.</w:t>
      </w:r>
    </w:p>
    <w:p w:rsidR="0042428E" w:rsidRPr="0042428E" w:rsidRDefault="0042428E" w:rsidP="007765B1">
      <w:pPr>
        <w:suppressAutoHyphens w:val="0"/>
        <w:spacing w:before="120" w:after="120" w:line="240" w:lineRule="auto"/>
        <w:rPr>
          <w:rFonts w:eastAsia="Calibri" w:cs="Arial"/>
          <w:kern w:val="0"/>
          <w:sz w:val="24"/>
          <w:szCs w:val="24"/>
          <w:lang w:eastAsia="en-US"/>
        </w:rPr>
      </w:pPr>
      <w:r w:rsidRPr="0042428E">
        <w:rPr>
          <w:rFonts w:eastAsia="Calibri" w:cs="Arial"/>
          <w:kern w:val="0"/>
          <w:sz w:val="24"/>
          <w:szCs w:val="24"/>
          <w:lang w:eastAsia="en-US"/>
        </w:rPr>
        <w:t xml:space="preserve">E. Čipera: </w:t>
      </w:r>
      <w:r>
        <w:rPr>
          <w:rFonts w:eastAsia="Calibri" w:cs="Arial"/>
          <w:kern w:val="0"/>
          <w:sz w:val="24"/>
          <w:szCs w:val="24"/>
          <w:lang w:eastAsia="en-US"/>
        </w:rPr>
        <w:t>navrhuji, aby komise PBO doporučila MHMP zabývat se zahraničními příklady dobré praxe ve formě parkovací karty O2 a zvážit implementaci tohoto nástroje do vlastní parkovací politiky.</w:t>
      </w:r>
    </w:p>
    <w:p w:rsidR="0042428E" w:rsidRDefault="0042428E" w:rsidP="007765B1">
      <w:pPr>
        <w:suppressAutoHyphens w:val="0"/>
        <w:spacing w:before="120" w:after="120" w:line="240" w:lineRule="auto"/>
        <w:rPr>
          <w:rFonts w:eastAsia="Calibri" w:cs="Arial"/>
          <w:kern w:val="0"/>
          <w:sz w:val="24"/>
          <w:szCs w:val="24"/>
          <w:lang w:eastAsia="en-US"/>
        </w:rPr>
      </w:pPr>
      <w:r w:rsidRPr="0042428E">
        <w:rPr>
          <w:rFonts w:eastAsia="Calibri" w:cs="Arial"/>
          <w:kern w:val="0"/>
          <w:sz w:val="24"/>
          <w:szCs w:val="24"/>
          <w:lang w:eastAsia="en-US"/>
        </w:rPr>
        <w:t>Předsedkyně</w:t>
      </w:r>
      <w:r w:rsidR="000B5E16">
        <w:rPr>
          <w:rFonts w:eastAsia="Calibri" w:cs="Arial"/>
          <w:kern w:val="0"/>
          <w:sz w:val="24"/>
          <w:szCs w:val="24"/>
          <w:lang w:eastAsia="en-US"/>
        </w:rPr>
        <w:t xml:space="preserve"> Ľ</w:t>
      </w:r>
      <w:r>
        <w:rPr>
          <w:rFonts w:eastAsia="Calibri" w:cs="Arial"/>
          <w:kern w:val="0"/>
          <w:sz w:val="24"/>
          <w:szCs w:val="24"/>
          <w:lang w:eastAsia="en-US"/>
        </w:rPr>
        <w:t xml:space="preserve">. Vaníková předložila návrh usnesení: </w:t>
      </w:r>
    </w:p>
    <w:p w:rsidR="0042428E" w:rsidRDefault="0042428E" w:rsidP="007765B1">
      <w:pPr>
        <w:suppressAutoHyphens w:val="0"/>
        <w:spacing w:before="120" w:after="120" w:line="240" w:lineRule="auto"/>
        <w:rPr>
          <w:rFonts w:eastAsia="Calibri" w:cs="Arial"/>
          <w:b/>
          <w:kern w:val="0"/>
          <w:sz w:val="24"/>
          <w:szCs w:val="24"/>
          <w:lang w:eastAsia="en-US"/>
        </w:rPr>
      </w:pPr>
      <w:r w:rsidRPr="0042428E">
        <w:rPr>
          <w:rFonts w:eastAsia="Calibri" w:cs="Arial"/>
          <w:b/>
          <w:kern w:val="0"/>
          <w:sz w:val="24"/>
          <w:szCs w:val="24"/>
          <w:lang w:eastAsia="en-US"/>
        </w:rPr>
        <w:t xml:space="preserve">Komise </w:t>
      </w:r>
      <w:r w:rsidR="00F90CA8">
        <w:rPr>
          <w:rFonts w:eastAsia="Calibri" w:cs="Arial"/>
          <w:b/>
          <w:kern w:val="0"/>
          <w:sz w:val="24"/>
          <w:szCs w:val="24"/>
          <w:lang w:eastAsia="en-US"/>
        </w:rPr>
        <w:t>doporučuje</w:t>
      </w:r>
      <w:r>
        <w:rPr>
          <w:rFonts w:eastAsia="Calibri" w:cs="Arial"/>
          <w:b/>
          <w:kern w:val="0"/>
          <w:sz w:val="24"/>
          <w:szCs w:val="24"/>
          <w:lang w:eastAsia="en-US"/>
        </w:rPr>
        <w:t xml:space="preserve"> hlavní</w:t>
      </w:r>
      <w:r w:rsidR="00F90CA8">
        <w:rPr>
          <w:rFonts w:eastAsia="Calibri" w:cs="Arial"/>
          <w:b/>
          <w:kern w:val="0"/>
          <w:sz w:val="24"/>
          <w:szCs w:val="24"/>
          <w:lang w:eastAsia="en-US"/>
        </w:rPr>
        <w:t>mu</w:t>
      </w:r>
      <w:r>
        <w:rPr>
          <w:rFonts w:eastAsia="Calibri" w:cs="Arial"/>
          <w:b/>
          <w:kern w:val="0"/>
          <w:sz w:val="24"/>
          <w:szCs w:val="24"/>
          <w:lang w:eastAsia="en-US"/>
        </w:rPr>
        <w:t xml:space="preserve"> měst</w:t>
      </w:r>
      <w:r w:rsidR="00F90CA8">
        <w:rPr>
          <w:rFonts w:eastAsia="Calibri" w:cs="Arial"/>
          <w:b/>
          <w:kern w:val="0"/>
          <w:sz w:val="24"/>
          <w:szCs w:val="24"/>
          <w:lang w:eastAsia="en-US"/>
        </w:rPr>
        <w:t>u</w:t>
      </w:r>
      <w:r>
        <w:rPr>
          <w:rFonts w:eastAsia="Calibri" w:cs="Arial"/>
          <w:b/>
          <w:kern w:val="0"/>
          <w:sz w:val="24"/>
          <w:szCs w:val="24"/>
          <w:lang w:eastAsia="en-US"/>
        </w:rPr>
        <w:t xml:space="preserve"> Prah</w:t>
      </w:r>
      <w:r w:rsidR="00F90CA8">
        <w:rPr>
          <w:rFonts w:eastAsia="Calibri" w:cs="Arial"/>
          <w:b/>
          <w:kern w:val="0"/>
          <w:sz w:val="24"/>
          <w:szCs w:val="24"/>
          <w:lang w:eastAsia="en-US"/>
        </w:rPr>
        <w:t>a</w:t>
      </w:r>
      <w:r>
        <w:rPr>
          <w:rFonts w:eastAsia="Calibri" w:cs="Arial"/>
          <w:b/>
          <w:kern w:val="0"/>
          <w:sz w:val="24"/>
          <w:szCs w:val="24"/>
          <w:lang w:eastAsia="en-US"/>
        </w:rPr>
        <w:t xml:space="preserve">, aby </w:t>
      </w:r>
      <w:r w:rsidR="000B5E16">
        <w:rPr>
          <w:rFonts w:eastAsia="Calibri" w:cs="Arial"/>
          <w:b/>
          <w:kern w:val="0"/>
          <w:sz w:val="24"/>
          <w:szCs w:val="24"/>
          <w:lang w:eastAsia="en-US"/>
        </w:rPr>
        <w:t xml:space="preserve">ve spolupráci s městskými částmi provedla </w:t>
      </w:r>
      <w:r>
        <w:rPr>
          <w:rFonts w:eastAsia="Calibri" w:cs="Arial"/>
          <w:b/>
          <w:kern w:val="0"/>
          <w:sz w:val="24"/>
          <w:szCs w:val="24"/>
          <w:lang w:eastAsia="en-US"/>
        </w:rPr>
        <w:t xml:space="preserve">pasportizaci stávajících </w:t>
      </w:r>
      <w:r w:rsidR="006C4BF2">
        <w:rPr>
          <w:rFonts w:eastAsia="Calibri" w:cs="Arial"/>
          <w:b/>
          <w:kern w:val="0"/>
          <w:sz w:val="24"/>
          <w:szCs w:val="24"/>
          <w:lang w:eastAsia="en-US"/>
        </w:rPr>
        <w:t>sdružených vyhrazených invalidních stání</w:t>
      </w:r>
      <w:r w:rsidR="00F90CA8">
        <w:rPr>
          <w:rFonts w:eastAsia="Calibri" w:cs="Arial"/>
          <w:b/>
          <w:kern w:val="0"/>
          <w:sz w:val="24"/>
          <w:szCs w:val="24"/>
          <w:lang w:eastAsia="en-US"/>
        </w:rPr>
        <w:t>, zejména s ohledem na jejich rozměry a přístupnost.</w:t>
      </w:r>
      <w:r w:rsidRPr="0042428E">
        <w:rPr>
          <w:rFonts w:eastAsia="Calibri" w:cs="Arial"/>
          <w:b/>
          <w:kern w:val="0"/>
          <w:sz w:val="24"/>
          <w:szCs w:val="24"/>
          <w:lang w:eastAsia="en-US"/>
        </w:rPr>
        <w:t xml:space="preserve"> </w:t>
      </w:r>
    </w:p>
    <w:p w:rsidR="00F90CA8" w:rsidRDefault="00F90CA8" w:rsidP="007765B1">
      <w:pPr>
        <w:suppressAutoHyphens w:val="0"/>
        <w:spacing w:before="120" w:after="120" w:line="240" w:lineRule="auto"/>
        <w:rPr>
          <w:rFonts w:eastAsia="Calibri" w:cs="Arial"/>
          <w:b/>
          <w:kern w:val="0"/>
          <w:sz w:val="24"/>
          <w:szCs w:val="24"/>
          <w:lang w:eastAsia="en-US"/>
        </w:rPr>
      </w:pPr>
      <w:r>
        <w:rPr>
          <w:rFonts w:eastAsia="Calibri" w:cs="Arial"/>
          <w:b/>
          <w:kern w:val="0"/>
          <w:sz w:val="24"/>
          <w:szCs w:val="24"/>
          <w:lang w:eastAsia="en-US"/>
        </w:rPr>
        <w:t>Komise dále doporučuje, aby hlavní město Praha včlenilo do své parkovací politiky nástroj, který by umožnil držitelům Evropského parkovacího průkazu osob se zdravotním postižením zajistit potřeby svého běžného života kdekoliv a kdykoliv na území hlavního města Prahy.</w:t>
      </w:r>
    </w:p>
    <w:p w:rsidR="00F90CA8" w:rsidRPr="00947EAC" w:rsidRDefault="00F90CA8" w:rsidP="007765B1">
      <w:pPr>
        <w:suppressAutoHyphens w:val="0"/>
        <w:spacing w:before="120" w:after="120" w:line="240" w:lineRule="auto"/>
        <w:rPr>
          <w:rFonts w:eastAsia="Calibri" w:cs="Arial"/>
          <w:kern w:val="0"/>
          <w:sz w:val="24"/>
          <w:szCs w:val="24"/>
          <w:lang w:eastAsia="en-US"/>
        </w:rPr>
      </w:pPr>
      <w:r w:rsidRPr="00947EAC">
        <w:rPr>
          <w:rFonts w:eastAsia="Calibri" w:cs="Arial"/>
          <w:kern w:val="0"/>
          <w:sz w:val="24"/>
          <w:szCs w:val="24"/>
          <w:lang w:eastAsia="en-US"/>
        </w:rPr>
        <w:t xml:space="preserve">Hlasování: pro </w:t>
      </w:r>
      <w:r w:rsidR="00315188" w:rsidRPr="00315188">
        <w:rPr>
          <w:rFonts w:eastAsia="Calibri" w:cs="Arial"/>
          <w:kern w:val="0"/>
          <w:sz w:val="24"/>
          <w:szCs w:val="24"/>
          <w:lang w:eastAsia="en-US"/>
        </w:rPr>
        <w:t>11</w:t>
      </w:r>
      <w:r w:rsidRPr="00947EAC">
        <w:rPr>
          <w:rFonts w:eastAsia="Calibri" w:cs="Arial"/>
          <w:kern w:val="0"/>
          <w:sz w:val="24"/>
          <w:szCs w:val="24"/>
          <w:lang w:eastAsia="en-US"/>
        </w:rPr>
        <w:t>, proti 0, zdržel se 0.</w:t>
      </w:r>
    </w:p>
    <w:p w:rsidR="00474225" w:rsidRDefault="00F90CA8" w:rsidP="007765B1">
      <w:pPr>
        <w:suppressAutoHyphens w:val="0"/>
        <w:spacing w:before="120" w:after="120" w:line="240" w:lineRule="auto"/>
        <w:rPr>
          <w:rFonts w:eastAsia="Calibri" w:cs="Arial"/>
          <w:kern w:val="0"/>
          <w:sz w:val="24"/>
          <w:szCs w:val="24"/>
          <w:lang w:eastAsia="en-US"/>
        </w:rPr>
      </w:pPr>
      <w:r w:rsidRPr="00F90CA8">
        <w:rPr>
          <w:rFonts w:eastAsia="Calibri" w:cs="Arial"/>
          <w:kern w:val="0"/>
          <w:sz w:val="24"/>
          <w:szCs w:val="24"/>
          <w:lang w:eastAsia="en-US"/>
        </w:rPr>
        <w:t xml:space="preserve">Po </w:t>
      </w:r>
      <w:r w:rsidR="00947EAC">
        <w:rPr>
          <w:rFonts w:eastAsia="Calibri" w:cs="Arial"/>
          <w:kern w:val="0"/>
          <w:sz w:val="24"/>
          <w:szCs w:val="24"/>
          <w:lang w:eastAsia="en-US"/>
        </w:rPr>
        <w:t>projednání toh</w:t>
      </w:r>
      <w:r w:rsidRPr="00F90CA8">
        <w:rPr>
          <w:rFonts w:eastAsia="Calibri" w:cs="Arial"/>
          <w:kern w:val="0"/>
          <w:sz w:val="24"/>
          <w:szCs w:val="24"/>
          <w:lang w:eastAsia="en-US"/>
        </w:rPr>
        <w:t>oto bodu opustil</w:t>
      </w:r>
      <w:r w:rsidR="00FE6734">
        <w:rPr>
          <w:rFonts w:eastAsia="Calibri" w:cs="Arial"/>
          <w:kern w:val="0"/>
          <w:sz w:val="24"/>
          <w:szCs w:val="24"/>
          <w:lang w:eastAsia="en-US"/>
        </w:rPr>
        <w:t>i</w:t>
      </w:r>
      <w:r w:rsidRPr="00F90CA8">
        <w:rPr>
          <w:rFonts w:eastAsia="Calibri" w:cs="Arial"/>
          <w:kern w:val="0"/>
          <w:sz w:val="24"/>
          <w:szCs w:val="24"/>
          <w:lang w:eastAsia="en-US"/>
        </w:rPr>
        <w:t xml:space="preserve"> jednání zástupce MČ Praha 8</w:t>
      </w:r>
      <w:r>
        <w:rPr>
          <w:rFonts w:eastAsia="Calibri" w:cs="Arial"/>
          <w:kern w:val="0"/>
          <w:sz w:val="24"/>
          <w:szCs w:val="24"/>
          <w:lang w:eastAsia="en-US"/>
        </w:rPr>
        <w:t xml:space="preserve"> </w:t>
      </w:r>
      <w:r w:rsidR="000B5E16">
        <w:rPr>
          <w:rFonts w:eastAsia="Calibri" w:cs="Arial"/>
          <w:kern w:val="0"/>
          <w:sz w:val="24"/>
          <w:szCs w:val="24"/>
          <w:lang w:eastAsia="en-US"/>
        </w:rPr>
        <w:t xml:space="preserve">M. Komenda </w:t>
      </w:r>
      <w:r>
        <w:rPr>
          <w:rFonts w:eastAsia="Calibri" w:cs="Arial"/>
          <w:kern w:val="0"/>
          <w:sz w:val="24"/>
          <w:szCs w:val="24"/>
          <w:lang w:eastAsia="en-US"/>
        </w:rPr>
        <w:t>a M. Čadský (RFD)</w:t>
      </w:r>
      <w:r w:rsidRPr="00F90CA8">
        <w:rPr>
          <w:rFonts w:eastAsia="Calibri" w:cs="Arial"/>
          <w:kern w:val="0"/>
          <w:sz w:val="24"/>
          <w:szCs w:val="24"/>
          <w:lang w:eastAsia="en-US"/>
        </w:rPr>
        <w:t>.</w:t>
      </w:r>
    </w:p>
    <w:p w:rsidR="00820E1F" w:rsidRPr="00820E1F" w:rsidRDefault="00820E1F" w:rsidP="007765B1">
      <w:pPr>
        <w:suppressAutoHyphens w:val="0"/>
        <w:spacing w:before="120" w:after="120" w:line="240" w:lineRule="auto"/>
        <w:rPr>
          <w:rFonts w:eastAsia="Calibri" w:cs="Arial"/>
          <w:kern w:val="0"/>
          <w:sz w:val="24"/>
          <w:szCs w:val="24"/>
          <w:lang w:eastAsia="en-US"/>
        </w:rPr>
      </w:pPr>
    </w:p>
    <w:p w:rsidR="00E65ED8" w:rsidRPr="00E65ED8" w:rsidRDefault="00E65ED8" w:rsidP="007765B1">
      <w:pPr>
        <w:suppressAutoHyphens w:val="0"/>
        <w:spacing w:before="120" w:after="120" w:line="240" w:lineRule="auto"/>
        <w:rPr>
          <w:rFonts w:eastAsia="Calibri" w:cs="Arial"/>
          <w:b/>
          <w:kern w:val="0"/>
          <w:sz w:val="24"/>
          <w:szCs w:val="24"/>
          <w:u w:val="single"/>
          <w:lang w:eastAsia="en-US"/>
        </w:rPr>
      </w:pPr>
      <w:r w:rsidRPr="00E65ED8">
        <w:rPr>
          <w:rFonts w:asciiTheme="minorHAnsi" w:hAnsiTheme="minorHAnsi" w:cs="Arial"/>
          <w:b/>
          <w:sz w:val="24"/>
          <w:szCs w:val="24"/>
          <w:u w:val="single"/>
        </w:rPr>
        <w:t>Ad 2) Zastávka Výstaviště Holešovice – návrh dočasné úpravy</w:t>
      </w:r>
      <w:r w:rsidR="00BA621F">
        <w:rPr>
          <w:rFonts w:asciiTheme="minorHAnsi" w:hAnsiTheme="minorHAnsi" w:cs="Arial"/>
          <w:b/>
          <w:sz w:val="24"/>
          <w:szCs w:val="24"/>
          <w:u w:val="single"/>
        </w:rPr>
        <w:t xml:space="preserve"> </w:t>
      </w:r>
      <w:r w:rsidR="00BA621F" w:rsidRPr="00BA621F">
        <w:rPr>
          <w:rFonts w:asciiTheme="minorHAnsi" w:hAnsiTheme="minorHAnsi" w:cs="Arial"/>
          <w:sz w:val="24"/>
          <w:szCs w:val="24"/>
        </w:rPr>
        <w:t>(zařazeno jako samostatný úkol 32/16)</w:t>
      </w:r>
    </w:p>
    <w:p w:rsidR="0021761F" w:rsidRDefault="00F045A4" w:rsidP="00F045A4">
      <w:pPr>
        <w:suppressAutoHyphens w:val="0"/>
        <w:spacing w:before="120" w:after="120" w:line="240" w:lineRule="auto"/>
        <w:rPr>
          <w:rFonts w:asciiTheme="minorHAnsi" w:hAnsiTheme="minorHAnsi"/>
          <w:sz w:val="24"/>
          <w:szCs w:val="24"/>
        </w:rPr>
      </w:pPr>
      <w:r>
        <w:rPr>
          <w:rFonts w:asciiTheme="minorHAnsi" w:hAnsiTheme="minorHAnsi"/>
          <w:sz w:val="24"/>
          <w:szCs w:val="24"/>
        </w:rPr>
        <w:t>Členové komise obdrželi materiál v předstihu.</w:t>
      </w:r>
    </w:p>
    <w:p w:rsidR="000F287F" w:rsidRDefault="000B5E16" w:rsidP="00F045A4">
      <w:pPr>
        <w:suppressAutoHyphens w:val="0"/>
        <w:spacing w:before="120" w:after="120" w:line="240" w:lineRule="auto"/>
        <w:rPr>
          <w:rFonts w:asciiTheme="minorHAnsi" w:hAnsiTheme="minorHAnsi"/>
          <w:sz w:val="24"/>
          <w:szCs w:val="24"/>
        </w:rPr>
      </w:pPr>
      <w:r>
        <w:rPr>
          <w:rFonts w:asciiTheme="minorHAnsi" w:hAnsiTheme="minorHAnsi"/>
          <w:sz w:val="24"/>
          <w:szCs w:val="24"/>
        </w:rPr>
        <w:t>Předsedkyně Ľ</w:t>
      </w:r>
      <w:r w:rsidR="00F045A4">
        <w:rPr>
          <w:rFonts w:asciiTheme="minorHAnsi" w:hAnsiTheme="minorHAnsi"/>
          <w:sz w:val="24"/>
          <w:szCs w:val="24"/>
        </w:rPr>
        <w:t xml:space="preserve">. Vaníková tlumočila stanovisko F. Brašny (SONS): návrh neodpovídá samostatnému a bezpečnému pohybu zrakově postižených; žádáme, aby byly jednotlivé úpravy projednány </w:t>
      </w:r>
      <w:r w:rsidR="000F287F">
        <w:rPr>
          <w:rFonts w:asciiTheme="minorHAnsi" w:hAnsiTheme="minorHAnsi"/>
          <w:sz w:val="24"/>
          <w:szCs w:val="24"/>
        </w:rPr>
        <w:t xml:space="preserve">podrobně v rámci bezbariérového poradenství ČKAIT. </w:t>
      </w:r>
    </w:p>
    <w:p w:rsidR="00F045A4" w:rsidRDefault="000F287F" w:rsidP="00F045A4">
      <w:pPr>
        <w:suppressAutoHyphens w:val="0"/>
        <w:spacing w:before="120" w:after="120" w:line="240" w:lineRule="auto"/>
        <w:rPr>
          <w:rFonts w:asciiTheme="minorHAnsi" w:hAnsiTheme="minorHAnsi"/>
          <w:sz w:val="24"/>
          <w:szCs w:val="24"/>
        </w:rPr>
      </w:pPr>
      <w:r>
        <w:rPr>
          <w:rFonts w:asciiTheme="minorHAnsi" w:hAnsiTheme="minorHAnsi"/>
          <w:sz w:val="24"/>
          <w:szCs w:val="24"/>
        </w:rPr>
        <w:t>L. Zach: toto řešení je pouze dočasné, celá lokalita je součástí koncepční studie IPR; úpravy budou realizovat ve spolupráci TSK a DPP.  Doporučujeme, aby projektant zkonzultoval bezbariérové úpravy s ČKAIT. DPP nesouhlasí s umístěním zábradlí, protože zužuje nástupní ostrůvek.</w:t>
      </w:r>
    </w:p>
    <w:p w:rsidR="000F287F" w:rsidRDefault="000F287F" w:rsidP="00F045A4">
      <w:pPr>
        <w:suppressAutoHyphens w:val="0"/>
        <w:spacing w:before="120" w:after="120" w:line="240" w:lineRule="auto"/>
        <w:rPr>
          <w:rFonts w:asciiTheme="minorHAnsi" w:hAnsiTheme="minorHAnsi"/>
          <w:sz w:val="24"/>
          <w:szCs w:val="24"/>
        </w:rPr>
      </w:pPr>
      <w:r>
        <w:rPr>
          <w:rFonts w:asciiTheme="minorHAnsi" w:hAnsiTheme="minorHAnsi"/>
          <w:sz w:val="24"/>
          <w:szCs w:val="24"/>
        </w:rPr>
        <w:t xml:space="preserve">T. Prousek: </w:t>
      </w:r>
      <w:r w:rsidR="00A920E7">
        <w:rPr>
          <w:rFonts w:asciiTheme="minorHAnsi" w:hAnsiTheme="minorHAnsi"/>
          <w:sz w:val="24"/>
          <w:szCs w:val="24"/>
        </w:rPr>
        <w:t xml:space="preserve">stejně jako IPR se domníváme, že </w:t>
      </w:r>
      <w:r>
        <w:rPr>
          <w:rFonts w:asciiTheme="minorHAnsi" w:hAnsiTheme="minorHAnsi"/>
          <w:sz w:val="24"/>
          <w:szCs w:val="24"/>
        </w:rPr>
        <w:t xml:space="preserve">zábradlí je </w:t>
      </w:r>
      <w:r w:rsidR="00A920E7">
        <w:rPr>
          <w:rFonts w:asciiTheme="minorHAnsi" w:hAnsiTheme="minorHAnsi"/>
          <w:sz w:val="24"/>
          <w:szCs w:val="24"/>
        </w:rPr>
        <w:t>naprosto</w:t>
      </w:r>
      <w:r>
        <w:rPr>
          <w:rFonts w:asciiTheme="minorHAnsi" w:hAnsiTheme="minorHAnsi"/>
          <w:sz w:val="24"/>
          <w:szCs w:val="24"/>
        </w:rPr>
        <w:t xml:space="preserve"> nevhodné vzhledem k množství lidí, kteří zastávku nárazově využívají; v navržené podobě jsou na ostrůvek pouze tři relativně úzké vstupy</w:t>
      </w:r>
      <w:r w:rsidR="00A920E7">
        <w:rPr>
          <w:rFonts w:asciiTheme="minorHAnsi" w:hAnsiTheme="minorHAnsi"/>
          <w:sz w:val="24"/>
          <w:szCs w:val="24"/>
        </w:rPr>
        <w:t xml:space="preserve"> (včetně místa pro přecházení)</w:t>
      </w:r>
      <w:r>
        <w:rPr>
          <w:rFonts w:asciiTheme="minorHAnsi" w:hAnsiTheme="minorHAnsi"/>
          <w:sz w:val="24"/>
          <w:szCs w:val="24"/>
        </w:rPr>
        <w:t xml:space="preserve">, které nepostačí při nástupu ani při opouštění nástupního ostrůvku. </w:t>
      </w:r>
    </w:p>
    <w:p w:rsidR="00A920E7" w:rsidRDefault="00820E1F" w:rsidP="00F045A4">
      <w:pPr>
        <w:suppressAutoHyphens w:val="0"/>
        <w:spacing w:before="120" w:after="120" w:line="240" w:lineRule="auto"/>
        <w:rPr>
          <w:rFonts w:asciiTheme="minorHAnsi" w:hAnsiTheme="minorHAnsi"/>
          <w:sz w:val="24"/>
          <w:szCs w:val="24"/>
        </w:rPr>
      </w:pPr>
      <w:r>
        <w:rPr>
          <w:rFonts w:asciiTheme="minorHAnsi" w:hAnsiTheme="minorHAnsi"/>
          <w:sz w:val="24"/>
          <w:szCs w:val="24"/>
        </w:rPr>
        <w:t>Ľ</w:t>
      </w:r>
      <w:r w:rsidR="00A920E7">
        <w:rPr>
          <w:rFonts w:asciiTheme="minorHAnsi" w:hAnsiTheme="minorHAnsi"/>
          <w:sz w:val="24"/>
          <w:szCs w:val="24"/>
        </w:rPr>
        <w:t>. Vaníková: stejně jako u zastávek vídeňského typu by bylo vhodné ve vozidle MHD prostřednictvím hlášení upozornit na výstup na ostrůvek bez zábradlí.</w:t>
      </w:r>
    </w:p>
    <w:p w:rsidR="00A920E7" w:rsidRDefault="00A920E7" w:rsidP="00F045A4">
      <w:pPr>
        <w:suppressAutoHyphens w:val="0"/>
        <w:spacing w:before="120" w:after="120" w:line="240" w:lineRule="auto"/>
        <w:rPr>
          <w:rFonts w:asciiTheme="minorHAnsi" w:hAnsiTheme="minorHAnsi"/>
          <w:sz w:val="24"/>
          <w:szCs w:val="24"/>
        </w:rPr>
      </w:pPr>
      <w:r w:rsidRPr="0042428E">
        <w:rPr>
          <w:rFonts w:eastAsia="Calibri" w:cs="Arial"/>
          <w:kern w:val="0"/>
          <w:sz w:val="24"/>
          <w:szCs w:val="24"/>
          <w:lang w:eastAsia="en-US"/>
        </w:rPr>
        <w:t>Předsedkyně</w:t>
      </w:r>
      <w:r w:rsidR="00820E1F">
        <w:rPr>
          <w:rFonts w:eastAsia="Calibri" w:cs="Arial"/>
          <w:kern w:val="0"/>
          <w:sz w:val="24"/>
          <w:szCs w:val="24"/>
          <w:lang w:eastAsia="en-US"/>
        </w:rPr>
        <w:t xml:space="preserve"> Ľ</w:t>
      </w:r>
      <w:r>
        <w:rPr>
          <w:rFonts w:eastAsia="Calibri" w:cs="Arial"/>
          <w:kern w:val="0"/>
          <w:sz w:val="24"/>
          <w:szCs w:val="24"/>
          <w:lang w:eastAsia="en-US"/>
        </w:rPr>
        <w:t>. Vaníková předložila návrh usnesení:</w:t>
      </w:r>
    </w:p>
    <w:p w:rsidR="00A920E7" w:rsidRDefault="00A920E7" w:rsidP="00F045A4">
      <w:pPr>
        <w:suppressAutoHyphens w:val="0"/>
        <w:spacing w:before="120" w:after="120" w:line="240" w:lineRule="auto"/>
        <w:rPr>
          <w:rFonts w:asciiTheme="minorHAnsi" w:hAnsiTheme="minorHAnsi"/>
          <w:b/>
          <w:sz w:val="24"/>
          <w:szCs w:val="24"/>
        </w:rPr>
      </w:pPr>
      <w:r w:rsidRPr="00A920E7">
        <w:rPr>
          <w:rFonts w:asciiTheme="minorHAnsi" w:hAnsiTheme="minorHAnsi"/>
          <w:b/>
          <w:sz w:val="24"/>
          <w:szCs w:val="24"/>
        </w:rPr>
        <w:t>Komise žádá TSK (v součinnosti s DPP) o vypracování studie na dočasná opatření na tramvajové zastávce Výstaviště Holešovice</w:t>
      </w:r>
      <w:r w:rsidR="00290204">
        <w:rPr>
          <w:rFonts w:asciiTheme="minorHAnsi" w:hAnsiTheme="minorHAnsi"/>
          <w:b/>
          <w:sz w:val="24"/>
          <w:szCs w:val="24"/>
        </w:rPr>
        <w:t xml:space="preserve"> (na hlavní trati)</w:t>
      </w:r>
      <w:r w:rsidRPr="00A920E7">
        <w:rPr>
          <w:rFonts w:asciiTheme="minorHAnsi" w:hAnsiTheme="minorHAnsi"/>
          <w:b/>
          <w:sz w:val="24"/>
          <w:szCs w:val="24"/>
        </w:rPr>
        <w:t xml:space="preserve"> s tím, že jednotlivé bezbariérové úpravy budou projednány s ČKAIT a konzultovány se SONS.</w:t>
      </w:r>
    </w:p>
    <w:p w:rsidR="00F045A4" w:rsidRPr="00290204" w:rsidRDefault="00290204" w:rsidP="00290204">
      <w:pPr>
        <w:suppressAutoHyphens w:val="0"/>
        <w:spacing w:before="120" w:after="120" w:line="240" w:lineRule="auto"/>
        <w:rPr>
          <w:rFonts w:eastAsia="Calibri" w:cs="Arial"/>
          <w:kern w:val="0"/>
          <w:sz w:val="24"/>
          <w:szCs w:val="24"/>
          <w:lang w:eastAsia="en-US"/>
        </w:rPr>
      </w:pPr>
      <w:r w:rsidRPr="00947EAC">
        <w:rPr>
          <w:rFonts w:eastAsia="Calibri" w:cs="Arial"/>
          <w:kern w:val="0"/>
          <w:sz w:val="24"/>
          <w:szCs w:val="24"/>
          <w:lang w:eastAsia="en-US"/>
        </w:rPr>
        <w:t xml:space="preserve">Hlasování: pro </w:t>
      </w:r>
      <w:r w:rsidR="00315188" w:rsidRPr="00315188">
        <w:rPr>
          <w:rFonts w:eastAsia="Calibri" w:cs="Arial"/>
          <w:kern w:val="0"/>
          <w:sz w:val="24"/>
          <w:szCs w:val="24"/>
          <w:lang w:eastAsia="en-US"/>
        </w:rPr>
        <w:t>11</w:t>
      </w:r>
      <w:r>
        <w:rPr>
          <w:rFonts w:eastAsia="Calibri" w:cs="Arial"/>
          <w:kern w:val="0"/>
          <w:sz w:val="24"/>
          <w:szCs w:val="24"/>
          <w:lang w:eastAsia="en-US"/>
        </w:rPr>
        <w:t>, proti 0, zdržel se 0.</w:t>
      </w:r>
    </w:p>
    <w:p w:rsidR="00F045A4" w:rsidRDefault="00792F3C" w:rsidP="00390100">
      <w:pPr>
        <w:suppressAutoHyphens w:val="0"/>
        <w:spacing w:after="0" w:line="240" w:lineRule="auto"/>
        <w:rPr>
          <w:rFonts w:cs="Arial"/>
          <w:b/>
          <w:sz w:val="24"/>
          <w:szCs w:val="24"/>
          <w:u w:val="single"/>
        </w:rPr>
      </w:pPr>
      <w:r>
        <w:rPr>
          <w:rFonts w:eastAsia="Times New Roman" w:cs="Arial"/>
          <w:kern w:val="0"/>
          <w:sz w:val="24"/>
          <w:szCs w:val="24"/>
          <w:lang w:eastAsia="cs-CZ"/>
        </w:rPr>
        <w:t>Z dalšího jednání se omluvil Ing. Nacher.</w:t>
      </w:r>
    </w:p>
    <w:p w:rsidR="00F045A4" w:rsidRDefault="00F045A4" w:rsidP="00390100">
      <w:pPr>
        <w:suppressAutoHyphens w:val="0"/>
        <w:spacing w:after="0" w:line="240" w:lineRule="auto"/>
        <w:rPr>
          <w:rFonts w:cs="Arial"/>
          <w:b/>
          <w:sz w:val="24"/>
          <w:szCs w:val="24"/>
          <w:u w:val="single"/>
        </w:rPr>
      </w:pPr>
    </w:p>
    <w:p w:rsidR="0021761F" w:rsidRPr="00390100" w:rsidRDefault="0052706E" w:rsidP="00390100">
      <w:pPr>
        <w:suppressAutoHyphens w:val="0"/>
        <w:spacing w:after="0" w:line="240" w:lineRule="auto"/>
        <w:rPr>
          <w:rFonts w:cs="Arial"/>
          <w:b/>
          <w:sz w:val="24"/>
          <w:szCs w:val="24"/>
          <w:u w:val="single"/>
        </w:rPr>
      </w:pPr>
      <w:r>
        <w:rPr>
          <w:rFonts w:cs="Arial"/>
          <w:b/>
          <w:sz w:val="24"/>
          <w:szCs w:val="24"/>
          <w:u w:val="single"/>
        </w:rPr>
        <w:t xml:space="preserve">Ad </w:t>
      </w:r>
      <w:r w:rsidR="00E65ED8">
        <w:rPr>
          <w:rFonts w:cs="Arial"/>
          <w:b/>
          <w:sz w:val="24"/>
          <w:szCs w:val="24"/>
          <w:u w:val="single"/>
        </w:rPr>
        <w:t>3</w:t>
      </w:r>
      <w:r>
        <w:rPr>
          <w:rFonts w:cs="Arial"/>
          <w:b/>
          <w:sz w:val="24"/>
          <w:szCs w:val="24"/>
          <w:u w:val="single"/>
        </w:rPr>
        <w:t xml:space="preserve">) </w:t>
      </w:r>
      <w:r w:rsidRPr="00390100">
        <w:rPr>
          <w:rFonts w:cs="Arial"/>
          <w:b/>
          <w:sz w:val="24"/>
          <w:szCs w:val="24"/>
          <w:u w:val="single"/>
        </w:rPr>
        <w:t xml:space="preserve">Kontrola úkolů </w:t>
      </w:r>
    </w:p>
    <w:p w:rsidR="0021761F" w:rsidRDefault="0021761F" w:rsidP="00390100">
      <w:pPr>
        <w:suppressAutoHyphens w:val="0"/>
        <w:spacing w:after="0" w:line="240" w:lineRule="auto"/>
        <w:rPr>
          <w:rFonts w:cs="Arial"/>
          <w:b/>
          <w:sz w:val="24"/>
          <w:szCs w:val="24"/>
          <w:u w:val="single"/>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2150"/>
        <w:gridCol w:w="6986"/>
      </w:tblGrid>
      <w:tr w:rsidR="00603693" w:rsidRPr="006E4D60" w:rsidTr="00E65ED8">
        <w:trPr>
          <w:trHeight w:val="510"/>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17/14</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Nádraží Holešovice</w:t>
            </w:r>
            <w:r w:rsidR="00E70F38" w:rsidRPr="00390100">
              <w:rPr>
                <w:rFonts w:eastAsia="Times New Roman" w:cs="Arial"/>
                <w:kern w:val="0"/>
                <w:sz w:val="24"/>
                <w:szCs w:val="24"/>
                <w:lang w:eastAsia="cs-CZ"/>
              </w:rPr>
              <w:t xml:space="preserve"> </w:t>
            </w:r>
            <w:r w:rsidR="00390100">
              <w:rPr>
                <w:rFonts w:eastAsia="Times New Roman" w:cs="Arial"/>
                <w:color w:val="FF0000"/>
                <w:kern w:val="0"/>
                <w:sz w:val="24"/>
                <w:szCs w:val="24"/>
                <w:lang w:eastAsia="cs-CZ"/>
              </w:rPr>
              <w:t xml:space="preserve"> </w:t>
            </w:r>
          </w:p>
        </w:tc>
        <w:tc>
          <w:tcPr>
            <w:tcW w:w="6986" w:type="dxa"/>
            <w:shd w:val="clear" w:color="auto" w:fill="auto"/>
            <w:hideMark/>
          </w:tcPr>
          <w:p w:rsidR="004736B7" w:rsidRDefault="004736B7" w:rsidP="004736B7">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Na obchozí trase bylo identifikováno jedno místo, které vyžaduje bezbariérovou úpravu (TSK provede do konce roku 2016)</w:t>
            </w:r>
          </w:p>
          <w:p w:rsidR="004736B7" w:rsidRDefault="004736B7" w:rsidP="004736B7">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M. Málková: proběhlo jednání na Metroprojektu k vedení obchozí trasy – nově povede autobusovým terminálem a je spojena s vybudováním jednoho bezbariérového PPCH v prostoru terminálu; bude následovat jednání s projektantem.</w:t>
            </w:r>
          </w:p>
          <w:p w:rsidR="004736B7" w:rsidRDefault="004736B7" w:rsidP="004736B7">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M. Závada: mohou se chodci v tomto prostoru pohybovat legálně?</w:t>
            </w:r>
          </w:p>
          <w:p w:rsidR="00C73636" w:rsidRPr="00390100" w:rsidRDefault="004736B7" w:rsidP="00A55909">
            <w:pPr>
              <w:suppressAutoHyphens w:val="0"/>
              <w:spacing w:before="120" w:after="120" w:line="240" w:lineRule="auto"/>
              <w:rPr>
                <w:rFonts w:eastAsia="Times New Roman" w:cs="Arial"/>
                <w:kern w:val="0"/>
                <w:sz w:val="24"/>
                <w:szCs w:val="24"/>
                <w:lang w:eastAsia="cs-CZ"/>
              </w:rPr>
            </w:pPr>
            <w:r w:rsidRPr="00206A6F">
              <w:rPr>
                <w:rFonts w:eastAsia="Times New Roman" w:cs="Arial"/>
                <w:b/>
                <w:kern w:val="0"/>
                <w:sz w:val="24"/>
                <w:szCs w:val="24"/>
                <w:lang w:eastAsia="cs-CZ"/>
              </w:rPr>
              <w:t>Úkol: TSK zjistí, zda má komunikaci ve správě – pokud ano, prověří možnost, že by se PPCH upravil v běžném režimu opravy komunikace.</w:t>
            </w:r>
          </w:p>
        </w:tc>
      </w:tr>
      <w:tr w:rsidR="00603693" w:rsidRPr="006E4D60" w:rsidTr="00E65ED8">
        <w:trPr>
          <w:trHeight w:val="510"/>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3/15</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mezera v</w:t>
            </w:r>
            <w:r w:rsidR="00290204">
              <w:rPr>
                <w:rFonts w:eastAsia="Times New Roman" w:cs="Arial"/>
                <w:kern w:val="0"/>
                <w:sz w:val="24"/>
                <w:szCs w:val="24"/>
                <w:lang w:eastAsia="cs-CZ"/>
              </w:rPr>
              <w:t> </w:t>
            </w:r>
            <w:r w:rsidRPr="00390100">
              <w:rPr>
                <w:rFonts w:eastAsia="Times New Roman" w:cs="Arial"/>
                <w:kern w:val="0"/>
                <w:sz w:val="24"/>
                <w:szCs w:val="24"/>
                <w:lang w:eastAsia="cs-CZ"/>
              </w:rPr>
              <w:t>metru</w:t>
            </w:r>
            <w:r w:rsidR="00290204">
              <w:rPr>
                <w:rFonts w:eastAsia="Times New Roman" w:cs="Arial"/>
                <w:kern w:val="0"/>
                <w:sz w:val="24"/>
                <w:szCs w:val="24"/>
                <w:lang w:eastAsia="cs-CZ"/>
              </w:rPr>
              <w:t xml:space="preserve"> </w:t>
            </w:r>
            <w:r w:rsidR="00792F3C">
              <w:rPr>
                <w:rFonts w:eastAsia="Times New Roman" w:cs="Arial"/>
                <w:kern w:val="0"/>
                <w:sz w:val="24"/>
                <w:szCs w:val="24"/>
                <w:lang w:eastAsia="cs-CZ"/>
              </w:rPr>
              <w:t>–</w:t>
            </w:r>
            <w:r w:rsidR="00290204">
              <w:rPr>
                <w:rFonts w:eastAsia="Times New Roman" w:cs="Arial"/>
                <w:kern w:val="0"/>
                <w:sz w:val="24"/>
                <w:szCs w:val="24"/>
                <w:lang w:eastAsia="cs-CZ"/>
              </w:rPr>
              <w:t xml:space="preserve"> pryžo</w:t>
            </w:r>
            <w:r w:rsidR="00792F3C">
              <w:rPr>
                <w:rFonts w:eastAsia="Times New Roman" w:cs="Arial"/>
                <w:kern w:val="0"/>
                <w:sz w:val="24"/>
                <w:szCs w:val="24"/>
                <w:lang w:eastAsia="cs-CZ"/>
              </w:rPr>
              <w:t>vý pás</w:t>
            </w:r>
          </w:p>
        </w:tc>
        <w:tc>
          <w:tcPr>
            <w:tcW w:w="6986" w:type="dxa"/>
            <w:shd w:val="clear" w:color="auto" w:fill="auto"/>
            <w:hideMark/>
          </w:tcPr>
          <w:p w:rsidR="00C73636" w:rsidRPr="00290204" w:rsidRDefault="00820E1F" w:rsidP="00820E1F">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A. </w:t>
            </w:r>
            <w:r w:rsidR="00290204">
              <w:rPr>
                <w:rFonts w:eastAsia="Times New Roman" w:cs="Arial"/>
                <w:kern w:val="0"/>
                <w:sz w:val="24"/>
                <w:szCs w:val="24"/>
                <w:lang w:eastAsia="cs-CZ"/>
              </w:rPr>
              <w:t xml:space="preserve">Simandl (DPP): </w:t>
            </w:r>
            <w:r w:rsidR="00792F3C">
              <w:rPr>
                <w:rFonts w:eastAsia="Times New Roman" w:cs="Arial"/>
                <w:kern w:val="0"/>
                <w:sz w:val="24"/>
                <w:szCs w:val="24"/>
                <w:lang w:eastAsia="cs-CZ"/>
              </w:rPr>
              <w:t>zařízení</w:t>
            </w:r>
            <w:r w:rsidR="00290204">
              <w:rPr>
                <w:rFonts w:eastAsia="Times New Roman" w:cs="Arial"/>
                <w:kern w:val="0"/>
                <w:sz w:val="24"/>
                <w:szCs w:val="24"/>
                <w:lang w:eastAsia="cs-CZ"/>
              </w:rPr>
              <w:t xml:space="preserve"> má atest, nyní je prověřován</w:t>
            </w:r>
            <w:r w:rsidR="00792F3C">
              <w:rPr>
                <w:rFonts w:eastAsia="Times New Roman" w:cs="Arial"/>
                <w:kern w:val="0"/>
                <w:sz w:val="24"/>
                <w:szCs w:val="24"/>
                <w:lang w:eastAsia="cs-CZ"/>
              </w:rPr>
              <w:t>o</w:t>
            </w:r>
            <w:r w:rsidR="00290204">
              <w:rPr>
                <w:rFonts w:eastAsia="Times New Roman" w:cs="Arial"/>
                <w:kern w:val="0"/>
                <w:sz w:val="24"/>
                <w:szCs w:val="24"/>
                <w:lang w:eastAsia="cs-CZ"/>
              </w:rPr>
              <w:t xml:space="preserve"> interně na úseku protipožární prevence</w:t>
            </w:r>
            <w:r w:rsidR="00792F3C">
              <w:rPr>
                <w:rFonts w:eastAsia="Times New Roman" w:cs="Arial"/>
                <w:kern w:val="0"/>
                <w:sz w:val="24"/>
                <w:szCs w:val="24"/>
                <w:lang w:eastAsia="cs-CZ"/>
              </w:rPr>
              <w:t xml:space="preserve"> DPP; následně bude vypsáno výběrové řízení na zhotovitele; umisťování dle vypracovaného seznamu priorit.</w:t>
            </w:r>
          </w:p>
          <w:p w:rsidR="00DD2627" w:rsidRPr="00390100" w:rsidRDefault="00DD2627" w:rsidP="00792F3C">
            <w:pPr>
              <w:suppressAutoHyphens w:val="0"/>
              <w:spacing w:before="120" w:after="120" w:line="240" w:lineRule="auto"/>
              <w:rPr>
                <w:rFonts w:eastAsia="Times New Roman" w:cs="Arial"/>
                <w:b/>
                <w:kern w:val="0"/>
                <w:sz w:val="24"/>
                <w:szCs w:val="24"/>
                <w:lang w:eastAsia="cs-CZ"/>
              </w:rPr>
            </w:pPr>
            <w:r w:rsidRPr="00390100">
              <w:rPr>
                <w:rFonts w:eastAsia="Times New Roman" w:cs="Arial"/>
                <w:b/>
                <w:kern w:val="0"/>
                <w:sz w:val="24"/>
                <w:szCs w:val="24"/>
                <w:lang w:eastAsia="cs-CZ"/>
              </w:rPr>
              <w:t xml:space="preserve">Úkol: </w:t>
            </w:r>
            <w:r w:rsidR="00792F3C">
              <w:rPr>
                <w:rFonts w:eastAsia="Times New Roman" w:cs="Arial"/>
                <w:b/>
                <w:kern w:val="0"/>
                <w:sz w:val="24"/>
                <w:szCs w:val="24"/>
                <w:lang w:eastAsia="cs-CZ"/>
              </w:rPr>
              <w:t xml:space="preserve">RFD přepošle seznam </w:t>
            </w:r>
            <w:r w:rsidR="000E25AB">
              <w:rPr>
                <w:rFonts w:eastAsia="Times New Roman" w:cs="Arial"/>
                <w:b/>
                <w:kern w:val="0"/>
                <w:sz w:val="24"/>
                <w:szCs w:val="24"/>
                <w:lang w:eastAsia="cs-CZ"/>
              </w:rPr>
              <w:t xml:space="preserve">priorit </w:t>
            </w:r>
            <w:r w:rsidR="00792F3C">
              <w:rPr>
                <w:rFonts w:eastAsia="Times New Roman" w:cs="Arial"/>
                <w:b/>
                <w:kern w:val="0"/>
                <w:sz w:val="24"/>
                <w:szCs w:val="24"/>
                <w:lang w:eastAsia="cs-CZ"/>
              </w:rPr>
              <w:t>DPP.</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4/15</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zastávky BUS</w:t>
            </w:r>
          </w:p>
        </w:tc>
        <w:tc>
          <w:tcPr>
            <w:tcW w:w="6986" w:type="dxa"/>
            <w:shd w:val="clear" w:color="auto" w:fill="auto"/>
            <w:hideMark/>
          </w:tcPr>
          <w:p w:rsidR="00DD2627" w:rsidRPr="00390100" w:rsidRDefault="000E25AB" w:rsidP="000E25AB">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je</w:t>
            </w:r>
            <w:r w:rsidR="00792F3C" w:rsidRPr="00390100">
              <w:rPr>
                <w:rFonts w:eastAsia="Times New Roman" w:cs="Arial"/>
                <w:kern w:val="0"/>
                <w:sz w:val="24"/>
                <w:szCs w:val="24"/>
                <w:lang w:eastAsia="cs-CZ"/>
              </w:rPr>
              <w:t xml:space="preserve"> hotový návrh technické podoby databáze, aby mohla být nadále udržována, rozvíjena a využívána</w:t>
            </w:r>
            <w:r w:rsidR="00792F3C">
              <w:rPr>
                <w:rFonts w:eastAsia="Times New Roman" w:cs="Arial"/>
                <w:kern w:val="0"/>
                <w:sz w:val="24"/>
                <w:szCs w:val="24"/>
                <w:lang w:eastAsia="cs-CZ"/>
              </w:rPr>
              <w:t>;</w:t>
            </w:r>
            <w:r w:rsidR="00792F3C" w:rsidRPr="00390100">
              <w:rPr>
                <w:rFonts w:eastAsia="Times New Roman" w:cs="Arial"/>
                <w:kern w:val="0"/>
                <w:sz w:val="24"/>
                <w:szCs w:val="24"/>
                <w:lang w:eastAsia="cs-CZ"/>
              </w:rPr>
              <w:t xml:space="preserve"> </w:t>
            </w:r>
            <w:r w:rsidR="00DD2627" w:rsidRPr="00390100">
              <w:rPr>
                <w:rFonts w:eastAsia="Times New Roman" w:cs="Arial"/>
                <w:kern w:val="0"/>
                <w:sz w:val="24"/>
                <w:szCs w:val="24"/>
                <w:lang w:eastAsia="cs-CZ"/>
              </w:rPr>
              <w:t xml:space="preserve">právní firma </w:t>
            </w:r>
            <w:r w:rsidR="00792F3C">
              <w:rPr>
                <w:rFonts w:eastAsia="Times New Roman" w:cs="Arial"/>
                <w:kern w:val="0"/>
                <w:sz w:val="24"/>
                <w:szCs w:val="24"/>
                <w:lang w:eastAsia="cs-CZ"/>
              </w:rPr>
              <w:t>během kalendářního měsíce dodá</w:t>
            </w:r>
            <w:r w:rsidR="00792F3C" w:rsidRPr="00390100">
              <w:rPr>
                <w:rFonts w:eastAsia="Times New Roman" w:cs="Arial"/>
                <w:kern w:val="0"/>
                <w:sz w:val="24"/>
                <w:szCs w:val="24"/>
                <w:lang w:eastAsia="cs-CZ"/>
              </w:rPr>
              <w:t xml:space="preserve"> </w:t>
            </w:r>
            <w:r w:rsidR="00792F3C">
              <w:rPr>
                <w:rFonts w:eastAsia="Times New Roman" w:cs="Arial"/>
                <w:kern w:val="0"/>
                <w:sz w:val="24"/>
                <w:szCs w:val="24"/>
                <w:lang w:eastAsia="cs-CZ"/>
              </w:rPr>
              <w:t>návrh zadávací dokumentace</w:t>
            </w:r>
            <w:r w:rsidR="00DD2627" w:rsidRPr="00390100">
              <w:rPr>
                <w:rFonts w:eastAsia="Times New Roman" w:cs="Arial"/>
                <w:kern w:val="0"/>
                <w:sz w:val="24"/>
                <w:szCs w:val="24"/>
                <w:lang w:eastAsia="cs-CZ"/>
              </w:rPr>
              <w:t xml:space="preserve"> </w:t>
            </w:r>
            <w:r w:rsidRPr="00390100">
              <w:rPr>
                <w:rFonts w:eastAsia="Times New Roman" w:cs="Arial"/>
                <w:kern w:val="0"/>
                <w:sz w:val="24"/>
                <w:szCs w:val="24"/>
                <w:lang w:eastAsia="cs-CZ"/>
              </w:rPr>
              <w:t>pro pasport zastávek BUS</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5/15</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Modrá škola</w:t>
            </w:r>
          </w:p>
        </w:tc>
        <w:tc>
          <w:tcPr>
            <w:tcW w:w="6986" w:type="dxa"/>
            <w:shd w:val="clear" w:color="auto" w:fill="auto"/>
            <w:hideMark/>
          </w:tcPr>
          <w:p w:rsidR="007B6AE9" w:rsidRDefault="00792F3C" w:rsidP="007B6AE9">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15.</w:t>
            </w:r>
            <w:r w:rsidR="00820E1F">
              <w:rPr>
                <w:rFonts w:eastAsia="Times New Roman" w:cs="Arial"/>
                <w:kern w:val="0"/>
                <w:sz w:val="24"/>
                <w:szCs w:val="24"/>
                <w:lang w:eastAsia="cs-CZ"/>
              </w:rPr>
              <w:t xml:space="preserve"> </w:t>
            </w:r>
            <w:r>
              <w:rPr>
                <w:rFonts w:eastAsia="Times New Roman" w:cs="Arial"/>
                <w:kern w:val="0"/>
                <w:sz w:val="24"/>
                <w:szCs w:val="24"/>
                <w:lang w:eastAsia="cs-CZ"/>
              </w:rPr>
              <w:t>11. je do budovy Škodova paláce</w:t>
            </w:r>
            <w:r w:rsidR="007B6AE9">
              <w:rPr>
                <w:rFonts w:eastAsia="Times New Roman" w:cs="Arial"/>
                <w:kern w:val="0"/>
                <w:sz w:val="24"/>
                <w:szCs w:val="24"/>
                <w:lang w:eastAsia="cs-CZ"/>
              </w:rPr>
              <w:t xml:space="preserve"> svoláno jednání (Ing. Syrový)</w:t>
            </w:r>
          </w:p>
          <w:p w:rsidR="00DD2627" w:rsidRPr="007B6AE9" w:rsidRDefault="007B6AE9" w:rsidP="007B6AE9">
            <w:pPr>
              <w:suppressAutoHyphens w:val="0"/>
              <w:spacing w:before="120" w:after="120" w:line="240" w:lineRule="auto"/>
              <w:rPr>
                <w:rFonts w:eastAsia="Times New Roman" w:cs="Arial"/>
                <w:b/>
                <w:kern w:val="0"/>
                <w:sz w:val="24"/>
                <w:szCs w:val="24"/>
                <w:lang w:eastAsia="cs-CZ"/>
              </w:rPr>
            </w:pPr>
            <w:r w:rsidRPr="007B6AE9">
              <w:rPr>
                <w:rFonts w:eastAsia="Times New Roman" w:cs="Arial"/>
                <w:b/>
                <w:kern w:val="0"/>
                <w:sz w:val="24"/>
                <w:szCs w:val="24"/>
                <w:lang w:eastAsia="cs-CZ"/>
              </w:rPr>
              <w:t>Úkol: RFD zajistí předání</w:t>
            </w:r>
            <w:r w:rsidR="00792F3C" w:rsidRPr="007B6AE9">
              <w:rPr>
                <w:rFonts w:eastAsia="Times New Roman" w:cs="Arial"/>
                <w:b/>
                <w:kern w:val="0"/>
                <w:sz w:val="24"/>
                <w:szCs w:val="24"/>
                <w:lang w:eastAsia="cs-CZ"/>
              </w:rPr>
              <w:t xml:space="preserve"> zápis</w:t>
            </w:r>
            <w:r w:rsidRPr="007B6AE9">
              <w:rPr>
                <w:rFonts w:eastAsia="Times New Roman" w:cs="Arial"/>
                <w:b/>
                <w:kern w:val="0"/>
                <w:sz w:val="24"/>
                <w:szCs w:val="24"/>
                <w:lang w:eastAsia="cs-CZ"/>
              </w:rPr>
              <w:t>u KPBO</w:t>
            </w:r>
            <w:r w:rsidR="00792F3C" w:rsidRPr="007B6AE9">
              <w:rPr>
                <w:rFonts w:eastAsia="Times New Roman" w:cs="Arial"/>
                <w:b/>
                <w:kern w:val="0"/>
                <w:sz w:val="24"/>
                <w:szCs w:val="24"/>
                <w:lang w:eastAsia="cs-CZ"/>
              </w:rPr>
              <w:t>.</w:t>
            </w:r>
          </w:p>
        </w:tc>
      </w:tr>
      <w:tr w:rsidR="00603693" w:rsidRPr="006E4D60" w:rsidTr="00E65ED8">
        <w:trPr>
          <w:trHeight w:val="510"/>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7/15</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Vyšehrad x JÚŠ</w:t>
            </w:r>
          </w:p>
        </w:tc>
        <w:tc>
          <w:tcPr>
            <w:tcW w:w="6986" w:type="dxa"/>
            <w:shd w:val="clear" w:color="auto" w:fill="auto"/>
            <w:hideMark/>
          </w:tcPr>
          <w:p w:rsidR="008644B2" w:rsidRDefault="000E25AB" w:rsidP="000E25AB">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M. Závada: projektová dokumentace nabízí 2 varianty, na příští jednání bude prezentována vybraná varianta; </w:t>
            </w:r>
            <w:r w:rsidR="008644B2" w:rsidRPr="00390100">
              <w:rPr>
                <w:rFonts w:eastAsia="Times New Roman" w:cs="Arial"/>
                <w:kern w:val="0"/>
                <w:sz w:val="24"/>
                <w:szCs w:val="24"/>
                <w:lang w:eastAsia="cs-CZ"/>
              </w:rPr>
              <w:t>realizace 2017 platí</w:t>
            </w:r>
          </w:p>
          <w:p w:rsidR="007B6AE9" w:rsidRPr="007B6AE9" w:rsidRDefault="007B6AE9" w:rsidP="000E25AB">
            <w:pPr>
              <w:suppressAutoHyphens w:val="0"/>
              <w:spacing w:before="120" w:after="120" w:line="240" w:lineRule="auto"/>
              <w:rPr>
                <w:rFonts w:eastAsia="Times New Roman" w:cs="Arial"/>
                <w:b/>
                <w:kern w:val="0"/>
                <w:sz w:val="24"/>
                <w:szCs w:val="24"/>
                <w:lang w:eastAsia="cs-CZ"/>
              </w:rPr>
            </w:pPr>
            <w:r w:rsidRPr="007B6AE9">
              <w:rPr>
                <w:rFonts w:eastAsia="Times New Roman" w:cs="Arial"/>
                <w:b/>
                <w:kern w:val="0"/>
                <w:sz w:val="24"/>
                <w:szCs w:val="24"/>
                <w:lang w:eastAsia="cs-CZ"/>
              </w:rPr>
              <w:t>Úkol: TSK odprezentuje vybranou variantu.</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5/16</w:t>
            </w:r>
          </w:p>
        </w:tc>
        <w:tc>
          <w:tcPr>
            <w:tcW w:w="2150" w:type="dxa"/>
            <w:shd w:val="clear" w:color="auto" w:fill="auto"/>
            <w:hideMark/>
          </w:tcPr>
          <w:p w:rsidR="008007F1" w:rsidRPr="00390100" w:rsidRDefault="000E25AB" w:rsidP="0039010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v</w:t>
            </w:r>
            <w:r w:rsidR="008007F1" w:rsidRPr="00390100">
              <w:rPr>
                <w:rFonts w:eastAsia="Times New Roman" w:cs="Arial"/>
                <w:kern w:val="0"/>
                <w:sz w:val="24"/>
                <w:szCs w:val="24"/>
                <w:lang w:eastAsia="cs-CZ"/>
              </w:rPr>
              <w:t>ysílačky</w:t>
            </w:r>
            <w:r>
              <w:rPr>
                <w:rFonts w:eastAsia="Times New Roman" w:cs="Arial"/>
                <w:kern w:val="0"/>
                <w:sz w:val="24"/>
                <w:szCs w:val="24"/>
                <w:lang w:eastAsia="cs-CZ"/>
              </w:rPr>
              <w:t xml:space="preserve"> pro vozíčkáře</w:t>
            </w:r>
          </w:p>
        </w:tc>
        <w:tc>
          <w:tcPr>
            <w:tcW w:w="6986" w:type="dxa"/>
            <w:shd w:val="clear" w:color="auto" w:fill="auto"/>
            <w:hideMark/>
          </w:tcPr>
          <w:p w:rsidR="00911D27" w:rsidRDefault="00DA3E8F" w:rsidP="000E25AB">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4. 11. ve 12 hod </w:t>
            </w:r>
            <w:r w:rsidR="00820E1F">
              <w:rPr>
                <w:rFonts w:eastAsia="Times New Roman" w:cs="Arial"/>
                <w:kern w:val="0"/>
                <w:sz w:val="24"/>
                <w:szCs w:val="24"/>
                <w:lang w:eastAsia="cs-CZ"/>
              </w:rPr>
              <w:t xml:space="preserve">svoláno jednání na odzkoušení vysílaček </w:t>
            </w:r>
            <w:r>
              <w:rPr>
                <w:rFonts w:eastAsia="Times New Roman" w:cs="Arial"/>
                <w:kern w:val="0"/>
                <w:sz w:val="24"/>
                <w:szCs w:val="24"/>
                <w:lang w:eastAsia="cs-CZ"/>
              </w:rPr>
              <w:t>ve vozovně Pankrác</w:t>
            </w:r>
          </w:p>
          <w:p w:rsidR="00DA3E8F" w:rsidRPr="00390100" w:rsidRDefault="00DA3E8F" w:rsidP="00DA3E8F">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J. Bausteinová: příště prosíme o včasné upozornění</w:t>
            </w:r>
            <w:r w:rsidR="00820E1F">
              <w:rPr>
                <w:rFonts w:eastAsia="Times New Roman" w:cs="Arial"/>
                <w:kern w:val="0"/>
                <w:sz w:val="24"/>
                <w:szCs w:val="24"/>
                <w:lang w:eastAsia="cs-CZ"/>
              </w:rPr>
              <w:t xml:space="preserve"> na akci.</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15/16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ližiny Letná</w:t>
            </w:r>
          </w:p>
        </w:tc>
        <w:tc>
          <w:tcPr>
            <w:tcW w:w="6986" w:type="dxa"/>
            <w:shd w:val="clear" w:color="auto" w:fill="auto"/>
            <w:hideMark/>
          </w:tcPr>
          <w:p w:rsidR="00DA6212" w:rsidRDefault="00091133" w:rsidP="00091133">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ochrana nevidomých před pádem do ližin prostřednictvím zábradlí </w:t>
            </w:r>
            <w:r w:rsidR="00820E1F">
              <w:rPr>
                <w:rFonts w:eastAsia="Times New Roman" w:cs="Arial"/>
                <w:kern w:val="0"/>
                <w:sz w:val="24"/>
                <w:szCs w:val="24"/>
                <w:lang w:eastAsia="cs-CZ"/>
              </w:rPr>
              <w:t xml:space="preserve">– </w:t>
            </w:r>
            <w:r w:rsidRPr="00091133">
              <w:rPr>
                <w:rFonts w:eastAsia="Times New Roman" w:cs="Arial"/>
                <w:kern w:val="0"/>
                <w:sz w:val="24"/>
                <w:szCs w:val="24"/>
                <w:lang w:eastAsia="cs-CZ"/>
              </w:rPr>
              <w:t>odbor OCP MHMP</w:t>
            </w:r>
            <w:r>
              <w:rPr>
                <w:rFonts w:eastAsia="Times New Roman" w:cs="Arial"/>
                <w:kern w:val="0"/>
                <w:sz w:val="24"/>
                <w:szCs w:val="24"/>
                <w:lang w:eastAsia="cs-CZ"/>
              </w:rPr>
              <w:t xml:space="preserve"> považuje zábradlí za nebezpečné, je ochoten doplnit na horní a dolní předpolí ližin hmatové prvky (varovné pásy), pokud to zajištění bezpečnosti postačí, v opačném případě ližiny demontuje. K jednání mezi MČ Praha 7 a pamá</w:t>
            </w:r>
            <w:r w:rsidR="00FA4F42">
              <w:rPr>
                <w:rFonts w:eastAsia="Times New Roman" w:cs="Arial"/>
                <w:kern w:val="0"/>
                <w:sz w:val="24"/>
                <w:szCs w:val="24"/>
                <w:lang w:eastAsia="cs-CZ"/>
              </w:rPr>
              <w:t>tkáři o stavební úpravě nedošlo – bude řešeno na příštím jednání za účasti F. Brašny.</w:t>
            </w:r>
          </w:p>
          <w:p w:rsidR="00091133" w:rsidRDefault="00091133" w:rsidP="00091133">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pozn. T. Prousek: přiléhající TRAM zastávka Čechův most vykazuje nyní vyšší obraty cestujících – bylo by vhodné uvažovat o její bezbariérové úpravě</w:t>
            </w:r>
            <w:r w:rsidR="00AA2ADF">
              <w:rPr>
                <w:rFonts w:eastAsia="Times New Roman" w:cs="Arial"/>
                <w:kern w:val="0"/>
                <w:sz w:val="24"/>
                <w:szCs w:val="24"/>
                <w:lang w:eastAsia="cs-CZ"/>
              </w:rPr>
              <w:t xml:space="preserve"> ještě před realizací RTT (plánována na 2023); DPP se k tomuto staví kladně, a to zejména proto, že se v rámci RTT neuvažuje o posunu kolejí, tj. zastávka by se pak nemusela přestavovat</w:t>
            </w:r>
            <w:r w:rsidR="002B3CB5">
              <w:rPr>
                <w:rFonts w:eastAsia="Times New Roman" w:cs="Arial"/>
                <w:kern w:val="0"/>
                <w:sz w:val="24"/>
                <w:szCs w:val="24"/>
                <w:lang w:eastAsia="cs-CZ"/>
              </w:rPr>
              <w:t>.</w:t>
            </w:r>
          </w:p>
          <w:p w:rsidR="00AA2ADF" w:rsidRPr="002B3CB5" w:rsidRDefault="00AA2ADF" w:rsidP="00AA2ADF">
            <w:pPr>
              <w:suppressAutoHyphens w:val="0"/>
              <w:spacing w:before="120" w:after="120" w:line="240" w:lineRule="auto"/>
              <w:rPr>
                <w:rFonts w:eastAsia="Times New Roman" w:cs="Arial"/>
                <w:b/>
                <w:kern w:val="0"/>
                <w:sz w:val="24"/>
                <w:szCs w:val="24"/>
                <w:lang w:eastAsia="cs-CZ"/>
              </w:rPr>
            </w:pPr>
            <w:r w:rsidRPr="002B3CB5">
              <w:rPr>
                <w:rFonts w:eastAsia="Times New Roman" w:cs="Arial"/>
                <w:b/>
                <w:kern w:val="0"/>
                <w:sz w:val="24"/>
                <w:szCs w:val="24"/>
                <w:lang w:eastAsia="cs-CZ"/>
              </w:rPr>
              <w:t>Úkol: ROPID a RFD dodají na příští jednání podklady</w:t>
            </w:r>
            <w:r w:rsidR="00575F98">
              <w:rPr>
                <w:rFonts w:eastAsia="Times New Roman" w:cs="Arial"/>
                <w:b/>
                <w:kern w:val="0"/>
                <w:sz w:val="24"/>
                <w:szCs w:val="24"/>
                <w:lang w:eastAsia="cs-CZ"/>
              </w:rPr>
              <w:t xml:space="preserve"> k TRAM zastávce Čechův most</w:t>
            </w:r>
            <w:r w:rsidR="002B3CB5" w:rsidRPr="002B3CB5">
              <w:rPr>
                <w:rFonts w:eastAsia="Times New Roman" w:cs="Arial"/>
                <w:b/>
                <w:kern w:val="0"/>
                <w:sz w:val="24"/>
                <w:szCs w:val="24"/>
                <w:lang w:eastAsia="cs-CZ"/>
              </w:rPr>
              <w:t xml:space="preserve"> (obraty cestujících, stanovisko BESIP)</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18/16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Jinan-Háje</w:t>
            </w:r>
            <w:r w:rsidR="00F476C3" w:rsidRPr="00390100">
              <w:rPr>
                <w:rFonts w:eastAsia="Times New Roman" w:cs="Arial"/>
                <w:kern w:val="0"/>
                <w:sz w:val="24"/>
                <w:szCs w:val="24"/>
                <w:lang w:eastAsia="cs-CZ"/>
              </w:rPr>
              <w:t xml:space="preserve"> (přístup z</w:t>
            </w:r>
            <w:r w:rsidR="00DF0520">
              <w:rPr>
                <w:rFonts w:eastAsia="Times New Roman" w:cs="Arial"/>
                <w:kern w:val="0"/>
                <w:sz w:val="24"/>
                <w:szCs w:val="24"/>
                <w:lang w:eastAsia="cs-CZ"/>
              </w:rPr>
              <w:t xml:space="preserve"> nádraží bus k výtahu do metra)</w:t>
            </w:r>
          </w:p>
        </w:tc>
        <w:tc>
          <w:tcPr>
            <w:tcW w:w="6986" w:type="dxa"/>
            <w:shd w:val="clear" w:color="auto" w:fill="auto"/>
            <w:hideMark/>
          </w:tcPr>
          <w:p w:rsidR="00C471FB" w:rsidRPr="00DF0520" w:rsidRDefault="000F3B14" w:rsidP="00856D88">
            <w:pPr>
              <w:suppressAutoHyphens w:val="0"/>
              <w:spacing w:before="120" w:after="120" w:line="240" w:lineRule="auto"/>
              <w:rPr>
                <w:rFonts w:eastAsia="Times New Roman" w:cs="Arial"/>
                <w:b/>
                <w:kern w:val="0"/>
                <w:sz w:val="24"/>
                <w:szCs w:val="24"/>
                <w:lang w:eastAsia="cs-CZ"/>
              </w:rPr>
            </w:pPr>
            <w:r w:rsidRPr="00390100">
              <w:rPr>
                <w:rFonts w:eastAsia="Times New Roman" w:cs="Arial"/>
                <w:b/>
                <w:kern w:val="0"/>
                <w:sz w:val="24"/>
                <w:szCs w:val="24"/>
                <w:lang w:eastAsia="cs-CZ"/>
              </w:rPr>
              <w:t xml:space="preserve">Úkol: TSK </w:t>
            </w:r>
            <w:r w:rsidR="002B3CB5">
              <w:rPr>
                <w:rFonts w:eastAsia="Times New Roman" w:cs="Arial"/>
                <w:b/>
                <w:kern w:val="0"/>
                <w:sz w:val="24"/>
                <w:szCs w:val="24"/>
                <w:lang w:eastAsia="cs-CZ"/>
              </w:rPr>
              <w:t xml:space="preserve">představí Komisi na příštím jednání návrh </w:t>
            </w:r>
            <w:r w:rsidR="00DF0520">
              <w:rPr>
                <w:rFonts w:eastAsia="Times New Roman" w:cs="Arial"/>
                <w:b/>
                <w:kern w:val="0"/>
                <w:sz w:val="24"/>
                <w:szCs w:val="24"/>
                <w:lang w:eastAsia="cs-CZ"/>
              </w:rPr>
              <w:t xml:space="preserve">možného </w:t>
            </w:r>
            <w:r w:rsidR="002B3CB5">
              <w:rPr>
                <w:rFonts w:eastAsia="Times New Roman" w:cs="Arial"/>
                <w:b/>
                <w:kern w:val="0"/>
                <w:sz w:val="24"/>
                <w:szCs w:val="24"/>
                <w:lang w:eastAsia="cs-CZ"/>
              </w:rPr>
              <w:t>řešen</w:t>
            </w:r>
            <w:r w:rsidR="00DF0520">
              <w:rPr>
                <w:rFonts w:eastAsia="Times New Roman" w:cs="Arial"/>
                <w:b/>
                <w:kern w:val="0"/>
                <w:sz w:val="24"/>
                <w:szCs w:val="24"/>
                <w:lang w:eastAsia="cs-CZ"/>
              </w:rPr>
              <w:t>í vč</w:t>
            </w:r>
            <w:r w:rsidR="00856D88">
              <w:rPr>
                <w:rFonts w:eastAsia="Times New Roman" w:cs="Arial"/>
                <w:b/>
                <w:kern w:val="0"/>
                <w:sz w:val="24"/>
                <w:szCs w:val="24"/>
                <w:lang w:eastAsia="cs-CZ"/>
              </w:rPr>
              <w:t>etně</w:t>
            </w:r>
            <w:r w:rsidR="00DF0520">
              <w:rPr>
                <w:rFonts w:eastAsia="Times New Roman" w:cs="Arial"/>
                <w:b/>
                <w:kern w:val="0"/>
                <w:sz w:val="24"/>
                <w:szCs w:val="24"/>
                <w:lang w:eastAsia="cs-CZ"/>
              </w:rPr>
              <w:t xml:space="preserve"> </w:t>
            </w:r>
            <w:r w:rsidR="00856D88">
              <w:rPr>
                <w:rFonts w:eastAsia="Times New Roman" w:cs="Arial"/>
                <w:b/>
                <w:kern w:val="0"/>
                <w:sz w:val="24"/>
                <w:szCs w:val="24"/>
                <w:lang w:eastAsia="cs-CZ"/>
              </w:rPr>
              <w:t>odhadu nákladů</w:t>
            </w:r>
            <w:r w:rsidR="00DF0520">
              <w:rPr>
                <w:rFonts w:eastAsia="Times New Roman" w:cs="Arial"/>
                <w:b/>
                <w:kern w:val="0"/>
                <w:sz w:val="24"/>
                <w:szCs w:val="24"/>
                <w:lang w:eastAsia="cs-CZ"/>
              </w:rPr>
              <w:t xml:space="preserve"> a časového rámce</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19/16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Rudolfinum</w:t>
            </w:r>
          </w:p>
        </w:tc>
        <w:tc>
          <w:tcPr>
            <w:tcW w:w="6986" w:type="dxa"/>
            <w:shd w:val="clear" w:color="auto" w:fill="auto"/>
            <w:hideMark/>
          </w:tcPr>
          <w:p w:rsidR="008007F1" w:rsidRPr="00390100" w:rsidRDefault="008007F1" w:rsidP="00DF052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 xml:space="preserve">přístup na prostranství před Rudolfinem, realizace </w:t>
            </w:r>
            <w:r w:rsidR="00C471FB" w:rsidRPr="00390100">
              <w:rPr>
                <w:rFonts w:eastAsia="Times New Roman" w:cs="Arial"/>
                <w:kern w:val="0"/>
                <w:sz w:val="24"/>
                <w:szCs w:val="24"/>
                <w:lang w:eastAsia="cs-CZ"/>
              </w:rPr>
              <w:t>2016</w:t>
            </w:r>
            <w:r w:rsidR="00DF0520">
              <w:rPr>
                <w:rFonts w:eastAsia="Times New Roman" w:cs="Arial"/>
                <w:kern w:val="0"/>
                <w:sz w:val="24"/>
                <w:szCs w:val="24"/>
                <w:lang w:eastAsia="cs-CZ"/>
              </w:rPr>
              <w:t>/2017</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lastRenderedPageBreak/>
              <w:t>20/16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mapy přístupnosti</w:t>
            </w:r>
          </w:p>
        </w:tc>
        <w:tc>
          <w:tcPr>
            <w:tcW w:w="6986" w:type="dxa"/>
            <w:shd w:val="clear" w:color="auto" w:fill="auto"/>
            <w:hideMark/>
          </w:tcPr>
          <w:p w:rsidR="00C471FB" w:rsidRPr="00390100" w:rsidRDefault="003658D9" w:rsidP="00DF052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Ľ</w:t>
            </w:r>
            <w:r w:rsidR="00C471FB" w:rsidRPr="00390100">
              <w:rPr>
                <w:rFonts w:eastAsia="Times New Roman" w:cs="Arial"/>
                <w:kern w:val="0"/>
                <w:sz w:val="24"/>
                <w:szCs w:val="24"/>
                <w:lang w:eastAsia="cs-CZ"/>
              </w:rPr>
              <w:t xml:space="preserve">. Vaníková: </w:t>
            </w:r>
            <w:r w:rsidR="00DF0520">
              <w:rPr>
                <w:rFonts w:eastAsia="Times New Roman" w:cs="Arial"/>
                <w:kern w:val="0"/>
                <w:sz w:val="24"/>
                <w:szCs w:val="24"/>
                <w:lang w:eastAsia="cs-CZ"/>
              </w:rPr>
              <w:t xml:space="preserve">turisticky nejdůležitější a nejzajímavější </w:t>
            </w:r>
            <w:r w:rsidR="00C471FB" w:rsidRPr="00390100">
              <w:rPr>
                <w:rFonts w:eastAsia="Times New Roman" w:cs="Arial"/>
                <w:kern w:val="0"/>
                <w:sz w:val="24"/>
                <w:szCs w:val="24"/>
                <w:lang w:eastAsia="cs-CZ"/>
              </w:rPr>
              <w:t>typy objektů</w:t>
            </w:r>
            <w:r w:rsidR="006631D2" w:rsidRPr="00390100">
              <w:rPr>
                <w:rFonts w:eastAsia="Times New Roman" w:cs="Arial"/>
                <w:kern w:val="0"/>
                <w:sz w:val="24"/>
                <w:szCs w:val="24"/>
                <w:lang w:eastAsia="cs-CZ"/>
              </w:rPr>
              <w:t xml:space="preserve"> </w:t>
            </w:r>
            <w:r w:rsidR="00DF0520">
              <w:rPr>
                <w:rFonts w:eastAsia="Times New Roman" w:cs="Arial"/>
                <w:kern w:val="0"/>
                <w:sz w:val="24"/>
                <w:szCs w:val="24"/>
                <w:lang w:eastAsia="cs-CZ"/>
              </w:rPr>
              <w:t>byly zaslány k anglickému překladu; mapa v anglické mutaci by měla být k dispozici pro příští turistickou sezónu</w:t>
            </w:r>
            <w:r w:rsidR="00263232">
              <w:rPr>
                <w:rFonts w:eastAsia="Times New Roman" w:cs="Arial"/>
                <w:kern w:val="0"/>
                <w:sz w:val="24"/>
                <w:szCs w:val="24"/>
                <w:lang w:eastAsia="cs-CZ"/>
              </w:rPr>
              <w:t xml:space="preserve"> 2017</w:t>
            </w:r>
            <w:r w:rsidR="00DF0520">
              <w:rPr>
                <w:rFonts w:eastAsia="Times New Roman" w:cs="Arial"/>
                <w:kern w:val="0"/>
                <w:sz w:val="24"/>
                <w:szCs w:val="24"/>
                <w:lang w:eastAsia="cs-CZ"/>
              </w:rPr>
              <w:t>; na mapu průběžně přibývají další objekty (cca 30 položek/měsíc), nyní mapa obsahuje cca 700 objektů.</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21/16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ČSOB, Palladium</w:t>
            </w:r>
          </w:p>
        </w:tc>
        <w:tc>
          <w:tcPr>
            <w:tcW w:w="6986" w:type="dxa"/>
            <w:shd w:val="clear" w:color="auto" w:fill="auto"/>
            <w:hideMark/>
          </w:tcPr>
          <w:p w:rsidR="00DF0520" w:rsidRPr="00390100" w:rsidRDefault="00DF0520" w:rsidP="00DF052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požadavek na úpravu povrchu v lokalitě Náměstí Republiky – pěší spojení ČSOB a OC:</w:t>
            </w:r>
            <w:r>
              <w:rPr>
                <w:rFonts w:eastAsia="Times New Roman" w:cs="Arial"/>
                <w:kern w:val="0"/>
                <w:sz w:val="24"/>
                <w:szCs w:val="24"/>
                <w:lang w:eastAsia="cs-CZ"/>
              </w:rPr>
              <w:t xml:space="preserve"> TSK řeší</w:t>
            </w:r>
          </w:p>
          <w:p w:rsidR="00DF0520" w:rsidRDefault="00DF0520" w:rsidP="0039010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nezřetelné značení na vozovce, na které bylo upozorněno na minulém jednání Komise, je opraveno</w:t>
            </w:r>
          </w:p>
          <w:p w:rsidR="005D68BD" w:rsidRPr="00390100" w:rsidRDefault="005D68BD"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 xml:space="preserve">J. Bausteinová: </w:t>
            </w:r>
            <w:r w:rsidR="00390100">
              <w:rPr>
                <w:rFonts w:eastAsia="Times New Roman" w:cs="Arial"/>
                <w:kern w:val="0"/>
                <w:sz w:val="24"/>
                <w:szCs w:val="24"/>
                <w:lang w:eastAsia="cs-CZ"/>
              </w:rPr>
              <w:t xml:space="preserve">na </w:t>
            </w:r>
            <w:r w:rsidRPr="00390100">
              <w:rPr>
                <w:rFonts w:eastAsia="Times New Roman" w:cs="Arial"/>
                <w:kern w:val="0"/>
                <w:sz w:val="24"/>
                <w:szCs w:val="24"/>
                <w:lang w:eastAsia="cs-CZ"/>
              </w:rPr>
              <w:t>zastáv</w:t>
            </w:r>
            <w:r w:rsidR="00390100">
              <w:rPr>
                <w:rFonts w:eastAsia="Times New Roman" w:cs="Arial"/>
                <w:kern w:val="0"/>
                <w:sz w:val="24"/>
                <w:szCs w:val="24"/>
                <w:lang w:eastAsia="cs-CZ"/>
              </w:rPr>
              <w:t>ce</w:t>
            </w:r>
            <w:r w:rsidRPr="00390100">
              <w:rPr>
                <w:rFonts w:eastAsia="Times New Roman" w:cs="Arial"/>
                <w:kern w:val="0"/>
                <w:sz w:val="24"/>
                <w:szCs w:val="24"/>
                <w:lang w:eastAsia="cs-CZ"/>
              </w:rPr>
              <w:t xml:space="preserve"> BUS H1 </w:t>
            </w:r>
            <w:r w:rsidR="00DF0520">
              <w:rPr>
                <w:rFonts w:eastAsia="Times New Roman" w:cs="Arial"/>
                <w:kern w:val="0"/>
                <w:sz w:val="24"/>
                <w:szCs w:val="24"/>
                <w:lang w:eastAsia="cs-CZ"/>
              </w:rPr>
              <w:t>Náměstí republiky (Revoluční ul.)</w:t>
            </w:r>
            <w:r w:rsidRPr="00390100">
              <w:rPr>
                <w:rFonts w:eastAsia="Times New Roman" w:cs="Arial"/>
                <w:kern w:val="0"/>
                <w:sz w:val="24"/>
                <w:szCs w:val="24"/>
                <w:lang w:eastAsia="cs-CZ"/>
              </w:rPr>
              <w:t xml:space="preserve"> </w:t>
            </w:r>
            <w:r w:rsidR="00390100">
              <w:rPr>
                <w:rFonts w:eastAsia="Times New Roman" w:cs="Arial"/>
                <w:kern w:val="0"/>
                <w:sz w:val="24"/>
                <w:szCs w:val="24"/>
                <w:lang w:eastAsia="cs-CZ"/>
              </w:rPr>
              <w:t xml:space="preserve">často </w:t>
            </w:r>
            <w:r w:rsidRPr="00390100">
              <w:rPr>
                <w:rFonts w:eastAsia="Times New Roman" w:cs="Arial"/>
                <w:kern w:val="0"/>
                <w:sz w:val="24"/>
                <w:szCs w:val="24"/>
                <w:lang w:eastAsia="cs-CZ"/>
              </w:rPr>
              <w:t>parkují auta a znemožňují výstup v obou směrech</w:t>
            </w:r>
            <w:r w:rsidR="00DF0520">
              <w:rPr>
                <w:rFonts w:eastAsia="Times New Roman" w:cs="Arial"/>
                <w:kern w:val="0"/>
                <w:sz w:val="24"/>
                <w:szCs w:val="24"/>
                <w:lang w:eastAsia="cs-CZ"/>
              </w:rPr>
              <w:t xml:space="preserve"> (stejná situace jako na zastávce Hlavní nádraží)</w:t>
            </w:r>
            <w:r w:rsidRPr="00390100">
              <w:rPr>
                <w:rFonts w:eastAsia="Times New Roman" w:cs="Arial"/>
                <w:kern w:val="0"/>
                <w:sz w:val="24"/>
                <w:szCs w:val="24"/>
                <w:lang w:eastAsia="cs-CZ"/>
              </w:rPr>
              <w:t>.</w:t>
            </w:r>
          </w:p>
          <w:p w:rsidR="00C471FB" w:rsidRPr="00390100" w:rsidRDefault="005D68BD"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b/>
                <w:kern w:val="0"/>
                <w:sz w:val="24"/>
                <w:szCs w:val="24"/>
                <w:lang w:eastAsia="cs-CZ"/>
              </w:rPr>
              <w:t xml:space="preserve">Úkol: RFD napíše na Městskou policii žádost o pravidelnou kontrolu místa. </w:t>
            </w:r>
          </w:p>
        </w:tc>
      </w:tr>
      <w:tr w:rsidR="00603693" w:rsidRPr="006E4D60" w:rsidTr="00E65ED8">
        <w:trPr>
          <w:trHeight w:val="510"/>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22/16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orientační navigace</w:t>
            </w:r>
            <w:r w:rsidR="008D7895" w:rsidRPr="00390100">
              <w:rPr>
                <w:rFonts w:eastAsia="Times New Roman" w:cs="Arial"/>
                <w:kern w:val="0"/>
                <w:sz w:val="24"/>
                <w:szCs w:val="24"/>
                <w:lang w:eastAsia="cs-CZ"/>
              </w:rPr>
              <w:t xml:space="preserve"> (Nádraží Holešovice mezi </w:t>
            </w:r>
            <w:r w:rsidR="00390100">
              <w:rPr>
                <w:rFonts w:eastAsia="Times New Roman" w:cs="Arial"/>
                <w:kern w:val="0"/>
                <w:sz w:val="24"/>
                <w:szCs w:val="24"/>
                <w:lang w:eastAsia="cs-CZ"/>
              </w:rPr>
              <w:t>severním a jižním</w:t>
            </w:r>
            <w:r w:rsidR="008D7895" w:rsidRPr="00390100">
              <w:rPr>
                <w:rFonts w:eastAsia="Times New Roman" w:cs="Arial"/>
                <w:kern w:val="0"/>
                <w:sz w:val="24"/>
                <w:szCs w:val="24"/>
                <w:lang w:eastAsia="cs-CZ"/>
              </w:rPr>
              <w:t xml:space="preserve"> vestibulem)</w:t>
            </w:r>
          </w:p>
        </w:tc>
        <w:tc>
          <w:tcPr>
            <w:tcW w:w="6986" w:type="dxa"/>
            <w:shd w:val="clear" w:color="auto" w:fill="auto"/>
            <w:hideMark/>
          </w:tcPr>
          <w:p w:rsidR="00206A6F" w:rsidRPr="00722B77" w:rsidRDefault="00722B77" w:rsidP="00722B77">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v lokalitě se připravuje vybudování nového přechodu, po specifikaci obchozí trasy TSK udělá značení</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23/16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plošina/výtah</w:t>
            </w:r>
            <w:r w:rsidR="008D7895" w:rsidRPr="00390100">
              <w:rPr>
                <w:rFonts w:eastAsia="Times New Roman" w:cs="Arial"/>
                <w:kern w:val="0"/>
                <w:sz w:val="24"/>
                <w:szCs w:val="24"/>
                <w:lang w:eastAsia="cs-CZ"/>
              </w:rPr>
              <w:t xml:space="preserve"> Nádraží Holešovice</w:t>
            </w:r>
          </w:p>
        </w:tc>
        <w:tc>
          <w:tcPr>
            <w:tcW w:w="6986" w:type="dxa"/>
            <w:shd w:val="clear" w:color="auto" w:fill="auto"/>
            <w:hideMark/>
          </w:tcPr>
          <w:p w:rsidR="008007F1" w:rsidRDefault="00206A6F" w:rsidP="0039010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2017 bude vyměněna stávající plošina za výtah</w:t>
            </w:r>
          </w:p>
          <w:p w:rsidR="00206A6F" w:rsidRPr="00206A6F" w:rsidRDefault="00206A6F" w:rsidP="00390100">
            <w:pPr>
              <w:suppressAutoHyphens w:val="0"/>
              <w:spacing w:before="120" w:after="120" w:line="240" w:lineRule="auto"/>
              <w:rPr>
                <w:rFonts w:eastAsia="Times New Roman" w:cs="Arial"/>
                <w:b/>
                <w:kern w:val="0"/>
                <w:sz w:val="24"/>
                <w:szCs w:val="24"/>
                <w:lang w:eastAsia="cs-CZ"/>
              </w:rPr>
            </w:pPr>
            <w:r w:rsidRPr="00206A6F">
              <w:rPr>
                <w:rFonts w:eastAsia="Times New Roman" w:cs="Arial"/>
                <w:b/>
                <w:kern w:val="0"/>
                <w:sz w:val="24"/>
                <w:szCs w:val="24"/>
                <w:lang w:eastAsia="cs-CZ"/>
              </w:rPr>
              <w:t>Úkol: DPP pošle dokumentaci</w:t>
            </w:r>
            <w:r w:rsidR="00575F98">
              <w:rPr>
                <w:rFonts w:eastAsia="Times New Roman" w:cs="Arial"/>
                <w:b/>
                <w:kern w:val="0"/>
                <w:sz w:val="24"/>
                <w:szCs w:val="24"/>
                <w:lang w:eastAsia="cs-CZ"/>
              </w:rPr>
              <w:t xml:space="preserve"> k rozeslání členům komise</w:t>
            </w:r>
            <w:r w:rsidRPr="00206A6F">
              <w:rPr>
                <w:rFonts w:eastAsia="Times New Roman" w:cs="Arial"/>
                <w:b/>
                <w:kern w:val="0"/>
                <w:sz w:val="24"/>
                <w:szCs w:val="24"/>
                <w:lang w:eastAsia="cs-CZ"/>
              </w:rPr>
              <w:t>.</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24/17</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Tlumačovská</w:t>
            </w:r>
          </w:p>
        </w:tc>
        <w:tc>
          <w:tcPr>
            <w:tcW w:w="6986" w:type="dxa"/>
            <w:shd w:val="clear" w:color="auto" w:fill="auto"/>
            <w:hideMark/>
          </w:tcPr>
          <w:p w:rsidR="00104317" w:rsidRDefault="00206A6F" w:rsidP="00717115">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MČ Praha 13 stále považuje za svou prioritu</w:t>
            </w:r>
            <w:r w:rsidR="00717115">
              <w:rPr>
                <w:rFonts w:eastAsia="Times New Roman" w:cs="Arial"/>
                <w:kern w:val="0"/>
                <w:sz w:val="24"/>
                <w:szCs w:val="24"/>
                <w:lang w:eastAsia="cs-CZ"/>
              </w:rPr>
              <w:t>, poblíž chráněné bydlení nevidomých</w:t>
            </w:r>
            <w:r>
              <w:rPr>
                <w:rFonts w:eastAsia="Times New Roman" w:cs="Arial"/>
                <w:kern w:val="0"/>
                <w:sz w:val="24"/>
                <w:szCs w:val="24"/>
                <w:lang w:eastAsia="cs-CZ"/>
              </w:rPr>
              <w:t xml:space="preserve"> </w:t>
            </w:r>
            <w:r w:rsidR="00717115">
              <w:rPr>
                <w:rFonts w:eastAsia="Times New Roman" w:cs="Arial"/>
                <w:kern w:val="0"/>
                <w:sz w:val="24"/>
                <w:szCs w:val="24"/>
                <w:lang w:eastAsia="cs-CZ"/>
              </w:rPr>
              <w:t>(z tohoto hlediska je špatný stav chodníku bariérou), MČ zatím nedodala údaje o pohybu chodců</w:t>
            </w:r>
            <w:r w:rsidR="00104317">
              <w:rPr>
                <w:rFonts w:eastAsia="Times New Roman" w:cs="Arial"/>
                <w:kern w:val="0"/>
                <w:sz w:val="24"/>
                <w:szCs w:val="24"/>
                <w:lang w:eastAsia="cs-CZ"/>
              </w:rPr>
              <w:t>.</w:t>
            </w:r>
          </w:p>
          <w:p w:rsidR="008007F1" w:rsidRPr="00104317" w:rsidRDefault="00104317" w:rsidP="00104317">
            <w:pPr>
              <w:suppressAutoHyphens w:val="0"/>
              <w:spacing w:before="120" w:after="120" w:line="240" w:lineRule="auto"/>
              <w:rPr>
                <w:rFonts w:eastAsia="Times New Roman" w:cs="Arial"/>
                <w:b/>
                <w:kern w:val="0"/>
                <w:sz w:val="24"/>
                <w:szCs w:val="24"/>
                <w:lang w:eastAsia="cs-CZ"/>
              </w:rPr>
            </w:pPr>
            <w:r w:rsidRPr="00104317">
              <w:rPr>
                <w:rFonts w:eastAsia="Times New Roman" w:cs="Arial"/>
                <w:b/>
                <w:kern w:val="0"/>
                <w:sz w:val="24"/>
                <w:szCs w:val="24"/>
                <w:lang w:eastAsia="cs-CZ"/>
              </w:rPr>
              <w:t>Úkol: RFD si od MČ vyžádá data k pohybu chodců v lokalitě.</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25/16</w:t>
            </w:r>
          </w:p>
        </w:tc>
        <w:tc>
          <w:tcPr>
            <w:tcW w:w="2150" w:type="dxa"/>
            <w:shd w:val="clear" w:color="auto" w:fill="auto"/>
            <w:hideMark/>
          </w:tcPr>
          <w:p w:rsidR="008007F1" w:rsidRPr="00390100" w:rsidRDefault="008D7895"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m</w:t>
            </w:r>
            <w:r w:rsidR="008007F1" w:rsidRPr="00390100">
              <w:rPr>
                <w:rFonts w:eastAsia="Times New Roman" w:cs="Arial"/>
                <w:kern w:val="0"/>
                <w:sz w:val="24"/>
                <w:szCs w:val="24"/>
                <w:lang w:eastAsia="cs-CZ"/>
              </w:rPr>
              <w:t>onitoring</w:t>
            </w:r>
            <w:r w:rsidRPr="00390100">
              <w:rPr>
                <w:rFonts w:eastAsia="Times New Roman" w:cs="Arial"/>
                <w:kern w:val="0"/>
                <w:sz w:val="24"/>
                <w:szCs w:val="24"/>
                <w:lang w:eastAsia="cs-CZ"/>
              </w:rPr>
              <w:t xml:space="preserve"> dostupnosti informací pro nevidomé a slabozraké na webu (ROPID, DPP info)</w:t>
            </w:r>
          </w:p>
        </w:tc>
        <w:tc>
          <w:tcPr>
            <w:tcW w:w="6986" w:type="dxa"/>
            <w:shd w:val="clear" w:color="auto" w:fill="auto"/>
            <w:hideMark/>
          </w:tcPr>
          <w:p w:rsidR="008D7895" w:rsidRDefault="00D319CD" w:rsidP="00D319CD">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A.</w:t>
            </w:r>
            <w:r w:rsidR="00722B77" w:rsidRPr="00722B77">
              <w:rPr>
                <w:rFonts w:eastAsia="Times New Roman" w:cs="Arial"/>
                <w:kern w:val="0"/>
                <w:sz w:val="24"/>
                <w:szCs w:val="24"/>
                <w:lang w:eastAsia="cs-CZ"/>
              </w:rPr>
              <w:t xml:space="preserve"> </w:t>
            </w:r>
            <w:r>
              <w:rPr>
                <w:rFonts w:eastAsia="Times New Roman" w:cs="Arial"/>
                <w:kern w:val="0"/>
                <w:sz w:val="24"/>
                <w:szCs w:val="24"/>
                <w:lang w:eastAsia="cs-CZ"/>
              </w:rPr>
              <w:t>S</w:t>
            </w:r>
            <w:r w:rsidRPr="00D319CD">
              <w:rPr>
                <w:rFonts w:eastAsia="Times New Roman" w:cs="Arial"/>
                <w:kern w:val="0"/>
                <w:sz w:val="24"/>
                <w:szCs w:val="24"/>
                <w:lang w:eastAsia="cs-CZ"/>
              </w:rPr>
              <w:t>imandl (DPP): v současné chvíli aplikace bohužel neobsahuje možnost přepnutí do režimu pro slabozraké. Zároveň není optimalizována ani pro strojové čtení textu. Aktuálně není zvolena strategie, jakým směrem se bude aplikace dále ubírat, nicméně pokud se tuto strategii podaří domluvit (ve spolupráci s M</w:t>
            </w:r>
            <w:r w:rsidR="00722B77">
              <w:rPr>
                <w:rFonts w:eastAsia="Times New Roman" w:cs="Arial"/>
                <w:kern w:val="0"/>
                <w:sz w:val="24"/>
                <w:szCs w:val="24"/>
                <w:lang w:eastAsia="cs-CZ"/>
              </w:rPr>
              <w:t>HMP</w:t>
            </w:r>
            <w:r w:rsidRPr="00D319CD">
              <w:rPr>
                <w:rFonts w:eastAsia="Times New Roman" w:cs="Arial"/>
                <w:kern w:val="0"/>
                <w:sz w:val="24"/>
                <w:szCs w:val="24"/>
                <w:lang w:eastAsia="cs-CZ"/>
              </w:rPr>
              <w:t xml:space="preserve"> a ROPID)</w:t>
            </w:r>
            <w:r w:rsidR="00104317">
              <w:rPr>
                <w:rFonts w:eastAsia="Times New Roman" w:cs="Arial"/>
                <w:kern w:val="0"/>
                <w:sz w:val="24"/>
                <w:szCs w:val="24"/>
                <w:lang w:eastAsia="cs-CZ"/>
              </w:rPr>
              <w:t>,</w:t>
            </w:r>
            <w:r w:rsidRPr="00D319CD">
              <w:rPr>
                <w:rFonts w:eastAsia="Times New Roman" w:cs="Arial"/>
                <w:kern w:val="0"/>
                <w:sz w:val="24"/>
                <w:szCs w:val="24"/>
                <w:lang w:eastAsia="cs-CZ"/>
              </w:rPr>
              <w:t xml:space="preserve"> rozhodně se s funkcemi pro slabozraké do aplikace DPP INFO počítá.</w:t>
            </w:r>
          </w:p>
          <w:p w:rsidR="00104317" w:rsidRPr="00D319CD" w:rsidRDefault="00104317" w:rsidP="00D319CD">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T. Prousek: 3.</w:t>
            </w:r>
            <w:r w:rsidR="00722B77">
              <w:rPr>
                <w:rFonts w:eastAsia="Times New Roman" w:cs="Arial"/>
                <w:kern w:val="0"/>
                <w:sz w:val="24"/>
                <w:szCs w:val="24"/>
                <w:lang w:eastAsia="cs-CZ"/>
              </w:rPr>
              <w:t xml:space="preserve"> </w:t>
            </w:r>
            <w:r>
              <w:rPr>
                <w:rFonts w:eastAsia="Times New Roman" w:cs="Arial"/>
                <w:kern w:val="0"/>
                <w:sz w:val="24"/>
                <w:szCs w:val="24"/>
                <w:lang w:eastAsia="cs-CZ"/>
              </w:rPr>
              <w:t>11. je svoláno jednání s dodavatelskou firmou, budeme vymáhat plnění prací</w:t>
            </w:r>
            <w:r w:rsidR="00FA4F42">
              <w:rPr>
                <w:rFonts w:eastAsia="Times New Roman" w:cs="Arial"/>
                <w:kern w:val="0"/>
                <w:sz w:val="24"/>
                <w:szCs w:val="24"/>
                <w:lang w:eastAsia="cs-CZ"/>
              </w:rPr>
              <w:t>.</w:t>
            </w:r>
          </w:p>
        </w:tc>
      </w:tr>
      <w:tr w:rsidR="00603693" w:rsidRPr="006E4D60" w:rsidTr="00E65ED8">
        <w:trPr>
          <w:trHeight w:val="510"/>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26/16</w:t>
            </w:r>
          </w:p>
        </w:tc>
        <w:tc>
          <w:tcPr>
            <w:tcW w:w="2150" w:type="dxa"/>
            <w:shd w:val="clear" w:color="auto" w:fill="auto"/>
            <w:hideMark/>
          </w:tcPr>
          <w:p w:rsidR="008007F1" w:rsidRPr="00390100" w:rsidRDefault="00104317" w:rsidP="00FA4F42">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zastávka H1 </w:t>
            </w:r>
            <w:r w:rsidR="008007F1" w:rsidRPr="00390100">
              <w:rPr>
                <w:rFonts w:eastAsia="Times New Roman" w:cs="Arial"/>
                <w:kern w:val="0"/>
                <w:sz w:val="24"/>
                <w:szCs w:val="24"/>
                <w:lang w:eastAsia="cs-CZ"/>
              </w:rPr>
              <w:t>Bryksova</w:t>
            </w:r>
            <w:r w:rsidR="00FA4F42">
              <w:rPr>
                <w:rFonts w:eastAsia="Times New Roman" w:cs="Arial"/>
                <w:kern w:val="0"/>
                <w:sz w:val="24"/>
                <w:szCs w:val="24"/>
                <w:lang w:eastAsia="cs-CZ"/>
              </w:rPr>
              <w:t xml:space="preserve"> </w:t>
            </w:r>
            <w:r w:rsidR="00722B77">
              <w:rPr>
                <w:rFonts w:eastAsia="Times New Roman" w:cs="Arial"/>
                <w:kern w:val="0"/>
                <w:sz w:val="24"/>
                <w:szCs w:val="24"/>
                <w:lang w:eastAsia="cs-CZ"/>
              </w:rPr>
              <w:t>–</w:t>
            </w:r>
            <w:r w:rsidR="008007F1" w:rsidRPr="00390100">
              <w:rPr>
                <w:rFonts w:eastAsia="Times New Roman" w:cs="Arial"/>
                <w:kern w:val="0"/>
                <w:sz w:val="24"/>
                <w:szCs w:val="24"/>
                <w:lang w:eastAsia="cs-CZ"/>
              </w:rPr>
              <w:t xml:space="preserve"> </w:t>
            </w:r>
            <w:r w:rsidR="00FA4F42" w:rsidRPr="00390100">
              <w:rPr>
                <w:rFonts w:eastAsia="Times New Roman" w:cs="Arial"/>
                <w:kern w:val="0"/>
                <w:sz w:val="24"/>
                <w:szCs w:val="24"/>
                <w:lang w:eastAsia="cs-CZ"/>
              </w:rPr>
              <w:t>zvýšení nástupní hrany</w:t>
            </w:r>
          </w:p>
        </w:tc>
        <w:tc>
          <w:tcPr>
            <w:tcW w:w="6986" w:type="dxa"/>
            <w:shd w:val="clear" w:color="auto" w:fill="auto"/>
            <w:hideMark/>
          </w:tcPr>
          <w:p w:rsidR="008D7895" w:rsidRPr="00390100" w:rsidRDefault="00FA4F42" w:rsidP="0039010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M. Závada: zpracováváme projektovou dokumentaci, po konzultaci s DPP budeme realizovat.</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27/16</w:t>
            </w:r>
          </w:p>
        </w:tc>
        <w:tc>
          <w:tcPr>
            <w:tcW w:w="2150" w:type="dxa"/>
            <w:shd w:val="clear" w:color="auto" w:fill="auto"/>
            <w:hideMark/>
          </w:tcPr>
          <w:p w:rsidR="008007F1" w:rsidRPr="00390100" w:rsidRDefault="00CC1888"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K</w:t>
            </w:r>
            <w:r w:rsidR="008007F1" w:rsidRPr="00390100">
              <w:rPr>
                <w:rFonts w:eastAsia="Times New Roman" w:cs="Arial"/>
                <w:kern w:val="0"/>
                <w:sz w:val="24"/>
                <w:szCs w:val="24"/>
                <w:lang w:eastAsia="cs-CZ"/>
              </w:rPr>
              <w:t xml:space="preserve"> Barrandovu</w:t>
            </w:r>
          </w:p>
        </w:tc>
        <w:tc>
          <w:tcPr>
            <w:tcW w:w="6986" w:type="dxa"/>
            <w:shd w:val="clear" w:color="auto" w:fill="auto"/>
            <w:hideMark/>
          </w:tcPr>
          <w:p w:rsidR="008007F1" w:rsidRPr="00390100" w:rsidRDefault="00722B77" w:rsidP="00722B77">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 xml:space="preserve">L. </w:t>
            </w:r>
            <w:r w:rsidR="00104317">
              <w:rPr>
                <w:rFonts w:eastAsia="Times New Roman" w:cs="Arial"/>
                <w:kern w:val="0"/>
                <w:sz w:val="24"/>
                <w:szCs w:val="24"/>
                <w:lang w:eastAsia="cs-CZ"/>
              </w:rPr>
              <w:t>Z</w:t>
            </w:r>
            <w:r>
              <w:rPr>
                <w:rFonts w:eastAsia="Times New Roman" w:cs="Arial"/>
                <w:kern w:val="0"/>
                <w:sz w:val="24"/>
                <w:szCs w:val="24"/>
                <w:lang w:eastAsia="cs-CZ"/>
              </w:rPr>
              <w:t>ach</w:t>
            </w:r>
            <w:r w:rsidR="00104317">
              <w:rPr>
                <w:rFonts w:eastAsia="Times New Roman" w:cs="Arial"/>
                <w:kern w:val="0"/>
                <w:sz w:val="24"/>
                <w:szCs w:val="24"/>
                <w:lang w:eastAsia="cs-CZ"/>
              </w:rPr>
              <w:t xml:space="preserve">: zadáváme </w:t>
            </w:r>
            <w:r w:rsidR="008007F1" w:rsidRPr="00390100">
              <w:rPr>
                <w:rFonts w:eastAsia="Times New Roman" w:cs="Arial"/>
                <w:kern w:val="0"/>
                <w:sz w:val="24"/>
                <w:szCs w:val="24"/>
                <w:lang w:eastAsia="cs-CZ"/>
              </w:rPr>
              <w:t>studi</w:t>
            </w:r>
            <w:r w:rsidR="00104317">
              <w:rPr>
                <w:rFonts w:eastAsia="Times New Roman" w:cs="Arial"/>
                <w:kern w:val="0"/>
                <w:sz w:val="24"/>
                <w:szCs w:val="24"/>
                <w:lang w:eastAsia="cs-CZ"/>
              </w:rPr>
              <w:t>i</w:t>
            </w:r>
            <w:r w:rsidR="008007F1" w:rsidRPr="00390100">
              <w:rPr>
                <w:rFonts w:eastAsia="Times New Roman" w:cs="Arial"/>
                <w:kern w:val="0"/>
                <w:sz w:val="24"/>
                <w:szCs w:val="24"/>
                <w:lang w:eastAsia="cs-CZ"/>
              </w:rPr>
              <w:t xml:space="preserve"> na vyřešení bezbariérové vazby přes ulici </w:t>
            </w:r>
            <w:r w:rsidR="00CC1888" w:rsidRPr="00390100">
              <w:rPr>
                <w:rFonts w:eastAsia="Times New Roman" w:cs="Arial"/>
                <w:kern w:val="0"/>
                <w:sz w:val="24"/>
                <w:szCs w:val="24"/>
                <w:lang w:eastAsia="cs-CZ"/>
              </w:rPr>
              <w:t>K</w:t>
            </w:r>
            <w:r w:rsidR="008D7895" w:rsidRPr="00390100">
              <w:rPr>
                <w:rFonts w:eastAsia="Times New Roman" w:cs="Arial"/>
                <w:kern w:val="0"/>
                <w:sz w:val="24"/>
                <w:szCs w:val="24"/>
                <w:lang w:eastAsia="cs-CZ"/>
              </w:rPr>
              <w:t> </w:t>
            </w:r>
            <w:r w:rsidR="008007F1" w:rsidRPr="00390100">
              <w:rPr>
                <w:rFonts w:eastAsia="Times New Roman" w:cs="Arial"/>
                <w:kern w:val="0"/>
                <w:sz w:val="24"/>
                <w:szCs w:val="24"/>
                <w:lang w:eastAsia="cs-CZ"/>
              </w:rPr>
              <w:t>Barrandovu</w:t>
            </w:r>
            <w:r w:rsidR="008D7895" w:rsidRPr="00390100">
              <w:rPr>
                <w:rFonts w:eastAsia="Times New Roman" w:cs="Arial"/>
                <w:kern w:val="0"/>
                <w:sz w:val="24"/>
                <w:szCs w:val="24"/>
                <w:lang w:eastAsia="cs-CZ"/>
              </w:rPr>
              <w:t xml:space="preserve"> </w:t>
            </w:r>
          </w:p>
        </w:tc>
      </w:tr>
      <w:tr w:rsidR="00603693" w:rsidRPr="006E4D60" w:rsidTr="00E65ED8">
        <w:trPr>
          <w:trHeight w:val="255"/>
        </w:trPr>
        <w:tc>
          <w:tcPr>
            <w:tcW w:w="919" w:type="dxa"/>
            <w:shd w:val="clear" w:color="auto" w:fill="auto"/>
            <w:noWrap/>
            <w:hideMark/>
          </w:tcPr>
          <w:p w:rsidR="008007F1" w:rsidRPr="00390100" w:rsidRDefault="008007F1" w:rsidP="00390100">
            <w:pPr>
              <w:suppressAutoHyphens w:val="0"/>
              <w:spacing w:before="120" w:after="120" w:line="240" w:lineRule="auto"/>
              <w:jc w:val="center"/>
              <w:rPr>
                <w:rFonts w:eastAsia="Times New Roman" w:cs="Arial"/>
                <w:kern w:val="0"/>
                <w:sz w:val="24"/>
                <w:szCs w:val="24"/>
                <w:lang w:eastAsia="cs-CZ"/>
              </w:rPr>
            </w:pPr>
            <w:r w:rsidRPr="00390100">
              <w:rPr>
                <w:rFonts w:eastAsia="Times New Roman" w:cs="Arial"/>
                <w:kern w:val="0"/>
                <w:sz w:val="24"/>
                <w:szCs w:val="24"/>
                <w:lang w:eastAsia="cs-CZ"/>
              </w:rPr>
              <w:t>28/16</w:t>
            </w:r>
          </w:p>
        </w:tc>
        <w:tc>
          <w:tcPr>
            <w:tcW w:w="2150" w:type="dxa"/>
            <w:shd w:val="clear" w:color="auto" w:fill="auto"/>
            <w:hideMark/>
          </w:tcPr>
          <w:p w:rsidR="008007F1" w:rsidRPr="00390100" w:rsidRDefault="008007F1" w:rsidP="00390100">
            <w:pPr>
              <w:suppressAutoHyphens w:val="0"/>
              <w:spacing w:before="120" w:after="120" w:line="240" w:lineRule="auto"/>
              <w:rPr>
                <w:rFonts w:eastAsia="Times New Roman" w:cs="Arial"/>
                <w:kern w:val="0"/>
                <w:sz w:val="24"/>
                <w:szCs w:val="24"/>
                <w:lang w:eastAsia="cs-CZ"/>
              </w:rPr>
            </w:pPr>
            <w:r w:rsidRPr="00390100">
              <w:rPr>
                <w:rFonts w:eastAsia="Times New Roman" w:cs="Arial"/>
                <w:kern w:val="0"/>
                <w:sz w:val="24"/>
                <w:szCs w:val="24"/>
                <w:lang w:eastAsia="cs-CZ"/>
              </w:rPr>
              <w:t>zastávky mimo RTT</w:t>
            </w:r>
          </w:p>
        </w:tc>
        <w:tc>
          <w:tcPr>
            <w:tcW w:w="6986" w:type="dxa"/>
            <w:shd w:val="clear" w:color="auto" w:fill="auto"/>
            <w:hideMark/>
          </w:tcPr>
          <w:p w:rsidR="00CC1888" w:rsidRDefault="00104317" w:rsidP="00FA4F42">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L</w:t>
            </w:r>
            <w:r w:rsidR="00722B77">
              <w:rPr>
                <w:rFonts w:eastAsia="Times New Roman" w:cs="Arial"/>
                <w:kern w:val="0"/>
                <w:sz w:val="24"/>
                <w:szCs w:val="24"/>
                <w:lang w:eastAsia="cs-CZ"/>
              </w:rPr>
              <w:t>. Zach</w:t>
            </w:r>
            <w:r>
              <w:rPr>
                <w:rFonts w:eastAsia="Times New Roman" w:cs="Arial"/>
                <w:kern w:val="0"/>
                <w:sz w:val="24"/>
                <w:szCs w:val="24"/>
                <w:lang w:eastAsia="cs-CZ"/>
              </w:rPr>
              <w:t xml:space="preserve">: zadáváme </w:t>
            </w:r>
            <w:r w:rsidR="008007F1" w:rsidRPr="00390100">
              <w:rPr>
                <w:rFonts w:eastAsia="Times New Roman" w:cs="Arial"/>
                <w:kern w:val="0"/>
                <w:sz w:val="24"/>
                <w:szCs w:val="24"/>
                <w:lang w:eastAsia="cs-CZ"/>
              </w:rPr>
              <w:t xml:space="preserve">studie řešení zpřístupnění </w:t>
            </w:r>
            <w:r w:rsidR="00FA4F42">
              <w:rPr>
                <w:rFonts w:eastAsia="Times New Roman" w:cs="Arial"/>
                <w:kern w:val="0"/>
                <w:sz w:val="24"/>
                <w:szCs w:val="24"/>
                <w:lang w:eastAsia="cs-CZ"/>
              </w:rPr>
              <w:t xml:space="preserve">všech </w:t>
            </w:r>
            <w:r w:rsidR="008007F1" w:rsidRPr="00390100">
              <w:rPr>
                <w:rFonts w:eastAsia="Times New Roman" w:cs="Arial"/>
                <w:kern w:val="0"/>
                <w:sz w:val="24"/>
                <w:szCs w:val="24"/>
                <w:lang w:eastAsia="cs-CZ"/>
              </w:rPr>
              <w:t>vybraných zastávek</w:t>
            </w:r>
            <w:r>
              <w:rPr>
                <w:rFonts w:eastAsia="Times New Roman" w:cs="Arial"/>
                <w:kern w:val="0"/>
                <w:sz w:val="24"/>
                <w:szCs w:val="24"/>
                <w:lang w:eastAsia="cs-CZ"/>
              </w:rPr>
              <w:t>, termín dokončen</w:t>
            </w:r>
            <w:r w:rsidR="00FA4F42">
              <w:rPr>
                <w:rFonts w:eastAsia="Times New Roman" w:cs="Arial"/>
                <w:kern w:val="0"/>
                <w:sz w:val="24"/>
                <w:szCs w:val="24"/>
                <w:lang w:eastAsia="cs-CZ"/>
              </w:rPr>
              <w:t>í</w:t>
            </w:r>
            <w:r>
              <w:rPr>
                <w:rFonts w:eastAsia="Times New Roman" w:cs="Arial"/>
                <w:kern w:val="0"/>
                <w:sz w:val="24"/>
                <w:szCs w:val="24"/>
                <w:lang w:eastAsia="cs-CZ"/>
              </w:rPr>
              <w:t xml:space="preserve"> 02/2017 </w:t>
            </w:r>
          </w:p>
          <w:p w:rsidR="00165A1E" w:rsidRDefault="00722B77" w:rsidP="00292A33">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Ľ</w:t>
            </w:r>
            <w:r w:rsidR="00165A1E">
              <w:rPr>
                <w:rFonts w:eastAsia="Times New Roman" w:cs="Arial"/>
                <w:kern w:val="0"/>
                <w:sz w:val="24"/>
                <w:szCs w:val="24"/>
                <w:lang w:eastAsia="cs-CZ"/>
              </w:rPr>
              <w:t>. Vaníková: zastávka Vychovatelna bude řešena ve spolupráci DPP a TSK. Nebude zadávána studie. Ve směru do centra bude PPCH bezbariérově upraven včetně úprav pro zrakově postižené, ve směru z centra (problémové místo) bude pouze místo pro přecházení (směr ke garážím); v obou případech bude vozovka zúžena do jednoho pruhu</w:t>
            </w:r>
            <w:r w:rsidR="00292A33">
              <w:rPr>
                <w:rFonts w:eastAsia="Times New Roman" w:cs="Arial"/>
                <w:kern w:val="0"/>
                <w:sz w:val="24"/>
                <w:szCs w:val="24"/>
                <w:lang w:eastAsia="cs-CZ"/>
              </w:rPr>
              <w:t>; realizace možná 2018.</w:t>
            </w:r>
          </w:p>
          <w:p w:rsidR="00292A33" w:rsidRPr="00292A33" w:rsidRDefault="00292A33" w:rsidP="00292A33">
            <w:pPr>
              <w:suppressAutoHyphens w:val="0"/>
              <w:spacing w:before="120" w:after="120" w:line="240" w:lineRule="auto"/>
              <w:rPr>
                <w:rFonts w:eastAsia="Times New Roman" w:cs="Arial"/>
                <w:b/>
                <w:color w:val="FF0000"/>
                <w:kern w:val="0"/>
                <w:sz w:val="24"/>
                <w:szCs w:val="24"/>
                <w:lang w:eastAsia="cs-CZ"/>
              </w:rPr>
            </w:pPr>
            <w:r w:rsidRPr="00292A33">
              <w:rPr>
                <w:rFonts w:eastAsia="Times New Roman" w:cs="Arial"/>
                <w:b/>
                <w:kern w:val="0"/>
                <w:sz w:val="24"/>
                <w:szCs w:val="24"/>
                <w:lang w:eastAsia="cs-CZ"/>
              </w:rPr>
              <w:t>Úkol: RFD si vyžádá stanovisko MČ k navrženému řešení.</w:t>
            </w:r>
          </w:p>
        </w:tc>
      </w:tr>
      <w:tr w:rsidR="00FA4F42" w:rsidRPr="006E4D60" w:rsidTr="00E65ED8">
        <w:trPr>
          <w:trHeight w:val="525"/>
        </w:trPr>
        <w:tc>
          <w:tcPr>
            <w:tcW w:w="919" w:type="dxa"/>
            <w:shd w:val="clear" w:color="auto" w:fill="auto"/>
            <w:noWrap/>
          </w:tcPr>
          <w:p w:rsidR="00FA4F42" w:rsidRPr="00390100" w:rsidRDefault="00FA4F42" w:rsidP="00390100">
            <w:pPr>
              <w:suppressAutoHyphens w:val="0"/>
              <w:spacing w:before="120" w:after="120" w:line="240" w:lineRule="auto"/>
              <w:jc w:val="center"/>
              <w:rPr>
                <w:rFonts w:eastAsia="Times New Roman" w:cs="Arial"/>
                <w:kern w:val="0"/>
                <w:sz w:val="24"/>
                <w:szCs w:val="24"/>
                <w:lang w:eastAsia="cs-CZ"/>
              </w:rPr>
            </w:pPr>
            <w:r>
              <w:rPr>
                <w:rFonts w:eastAsia="Times New Roman" w:cs="Arial"/>
                <w:kern w:val="0"/>
                <w:sz w:val="24"/>
                <w:szCs w:val="24"/>
                <w:lang w:eastAsia="cs-CZ"/>
              </w:rPr>
              <w:t>31/16</w:t>
            </w:r>
          </w:p>
        </w:tc>
        <w:tc>
          <w:tcPr>
            <w:tcW w:w="2150" w:type="dxa"/>
            <w:shd w:val="clear" w:color="auto" w:fill="auto"/>
          </w:tcPr>
          <w:p w:rsidR="00FA4F42" w:rsidRPr="00390100" w:rsidRDefault="00BA621F" w:rsidP="00390100">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Design označníků – využití nevidomými</w:t>
            </w:r>
          </w:p>
        </w:tc>
        <w:tc>
          <w:tcPr>
            <w:tcW w:w="6986" w:type="dxa"/>
            <w:shd w:val="clear" w:color="auto" w:fill="auto"/>
          </w:tcPr>
          <w:p w:rsidR="00BA621F" w:rsidRPr="00390100" w:rsidRDefault="00BA621F" w:rsidP="00BA621F">
            <w:pPr>
              <w:suppressAutoHyphens w:val="0"/>
              <w:spacing w:before="120" w:after="120" w:line="240" w:lineRule="auto"/>
              <w:rPr>
                <w:rFonts w:eastAsia="Times New Roman" w:cs="Arial"/>
                <w:kern w:val="0"/>
                <w:sz w:val="24"/>
                <w:szCs w:val="24"/>
                <w:lang w:eastAsia="cs-CZ"/>
              </w:rPr>
            </w:pPr>
            <w:r>
              <w:rPr>
                <w:rFonts w:eastAsia="Times New Roman" w:cs="Arial"/>
                <w:kern w:val="0"/>
                <w:sz w:val="24"/>
                <w:szCs w:val="24"/>
                <w:lang w:eastAsia="cs-CZ"/>
              </w:rPr>
              <w:t>T. Prousek:</w:t>
            </w:r>
            <w:r w:rsidRPr="00BA621F">
              <w:rPr>
                <w:rFonts w:eastAsia="Times New Roman" w:cs="Arial"/>
                <w:kern w:val="0"/>
                <w:sz w:val="24"/>
                <w:szCs w:val="24"/>
                <w:lang w:eastAsia="cs-CZ"/>
              </w:rPr>
              <w:t xml:space="preserve"> se SONS projednáno 5. 10. 2016 </w:t>
            </w:r>
            <w:r w:rsidR="00722B77">
              <w:rPr>
                <w:rFonts w:eastAsia="Times New Roman" w:cs="Arial"/>
                <w:kern w:val="0"/>
                <w:sz w:val="24"/>
                <w:szCs w:val="24"/>
                <w:lang w:eastAsia="cs-CZ"/>
              </w:rPr>
              <w:t>–</w:t>
            </w:r>
            <w:r w:rsidRPr="00BA621F">
              <w:rPr>
                <w:rFonts w:eastAsia="Times New Roman" w:cs="Arial"/>
                <w:kern w:val="0"/>
                <w:sz w:val="24"/>
                <w:szCs w:val="24"/>
                <w:lang w:eastAsia="cs-CZ"/>
              </w:rPr>
              <w:t xml:space="preserve"> jednak provedení připravovaných sloupků (vystouplé/nebezpečné části, typ a umístění </w:t>
            </w:r>
            <w:r w:rsidRPr="00BA621F">
              <w:rPr>
                <w:rFonts w:eastAsia="Times New Roman" w:cs="Arial"/>
                <w:kern w:val="0"/>
                <w:sz w:val="24"/>
                <w:szCs w:val="24"/>
                <w:lang w:eastAsia="cs-CZ"/>
              </w:rPr>
              <w:lastRenderedPageBreak/>
              <w:t>informačních prvků pro osoby se zrakovým postižením), jednak akustický výstup na ZIS (ať už je či není součástí sloupku); výsledky jednání budou podkladem k VŘ.</w:t>
            </w:r>
            <w:r>
              <w:rPr>
                <w:rFonts w:eastAsia="Times New Roman" w:cs="Arial"/>
                <w:kern w:val="0"/>
                <w:sz w:val="24"/>
                <w:szCs w:val="24"/>
                <w:lang w:eastAsia="cs-CZ"/>
              </w:rPr>
              <w:t xml:space="preserve"> Dále se chystá výběrové řízení na nová vozidla BUS (v provozu od 2019), materiál bude standardně připomínkován – jsou zapracovány úpravy pro cestující s omezenou schopností pohybu a orientace, ale zatím nebylo možno splnit požadavek na cestování více vozíků v jednom vozidle</w:t>
            </w:r>
            <w:r w:rsidR="00F02942">
              <w:rPr>
                <w:rFonts w:eastAsia="Times New Roman" w:cs="Arial"/>
                <w:kern w:val="0"/>
                <w:sz w:val="24"/>
                <w:szCs w:val="24"/>
                <w:lang w:eastAsia="cs-CZ"/>
              </w:rPr>
              <w:t xml:space="preserve"> – možný předmět připomínek</w:t>
            </w:r>
            <w:r>
              <w:rPr>
                <w:rFonts w:eastAsia="Times New Roman" w:cs="Arial"/>
                <w:kern w:val="0"/>
                <w:sz w:val="24"/>
                <w:szCs w:val="24"/>
                <w:lang w:eastAsia="cs-CZ"/>
              </w:rPr>
              <w:t>.</w:t>
            </w:r>
          </w:p>
        </w:tc>
      </w:tr>
    </w:tbl>
    <w:p w:rsidR="00722B77" w:rsidRDefault="00722B77" w:rsidP="00390100">
      <w:pPr>
        <w:suppressAutoHyphens w:val="0"/>
        <w:spacing w:before="120" w:after="120" w:line="240" w:lineRule="auto"/>
        <w:rPr>
          <w:rFonts w:cs="Arial"/>
          <w:b/>
          <w:sz w:val="24"/>
          <w:szCs w:val="24"/>
          <w:u w:val="single"/>
        </w:rPr>
      </w:pPr>
    </w:p>
    <w:p w:rsidR="0052706E" w:rsidRPr="00390100" w:rsidRDefault="0052706E" w:rsidP="00390100">
      <w:pPr>
        <w:suppressAutoHyphens w:val="0"/>
        <w:spacing w:before="120" w:after="120" w:line="240" w:lineRule="auto"/>
        <w:rPr>
          <w:rFonts w:cs="Arial"/>
          <w:b/>
          <w:sz w:val="24"/>
          <w:szCs w:val="24"/>
          <w:u w:val="single"/>
        </w:rPr>
      </w:pPr>
      <w:r w:rsidRPr="006E4D60">
        <w:rPr>
          <w:rFonts w:cs="Arial"/>
          <w:b/>
          <w:sz w:val="24"/>
          <w:szCs w:val="24"/>
          <w:u w:val="single"/>
        </w:rPr>
        <w:t xml:space="preserve">Ad 5) </w:t>
      </w:r>
      <w:r w:rsidRPr="00390100">
        <w:rPr>
          <w:rFonts w:cs="Arial"/>
          <w:b/>
          <w:sz w:val="24"/>
          <w:szCs w:val="24"/>
          <w:u w:val="single"/>
        </w:rPr>
        <w:t>Různé</w:t>
      </w:r>
    </w:p>
    <w:p w:rsidR="008739B8" w:rsidRDefault="00722B77" w:rsidP="008739B8">
      <w:pPr>
        <w:suppressAutoHyphens w:val="0"/>
        <w:spacing w:after="0" w:line="240" w:lineRule="auto"/>
        <w:rPr>
          <w:rFonts w:asciiTheme="minorHAnsi" w:hAnsiTheme="minorHAnsi"/>
          <w:sz w:val="24"/>
          <w:szCs w:val="24"/>
        </w:rPr>
      </w:pPr>
      <w:r>
        <w:rPr>
          <w:rFonts w:asciiTheme="minorHAnsi" w:hAnsiTheme="minorHAnsi"/>
          <w:sz w:val="24"/>
          <w:szCs w:val="24"/>
        </w:rPr>
        <w:t>Předsedkyně Ľ</w:t>
      </w:r>
      <w:r w:rsidR="008739B8">
        <w:rPr>
          <w:rFonts w:asciiTheme="minorHAnsi" w:hAnsiTheme="minorHAnsi"/>
          <w:sz w:val="24"/>
          <w:szCs w:val="24"/>
        </w:rPr>
        <w:t>. Vaníková předala Komisi následující informace:</w:t>
      </w:r>
    </w:p>
    <w:p w:rsidR="008739B8" w:rsidRPr="008739B8" w:rsidRDefault="008739B8" w:rsidP="008739B8">
      <w:pPr>
        <w:pStyle w:val="Odstavecseseznamem"/>
        <w:numPr>
          <w:ilvl w:val="0"/>
          <w:numId w:val="23"/>
        </w:numPr>
        <w:suppressAutoHyphens w:val="0"/>
        <w:spacing w:after="0" w:line="240" w:lineRule="auto"/>
        <w:rPr>
          <w:rFonts w:cs="Arial"/>
          <w:sz w:val="24"/>
          <w:szCs w:val="24"/>
        </w:rPr>
      </w:pPr>
      <w:r w:rsidRPr="008739B8">
        <w:rPr>
          <w:rFonts w:cs="Arial"/>
          <w:sz w:val="24"/>
          <w:szCs w:val="24"/>
        </w:rPr>
        <w:t xml:space="preserve">F. Brašna zaslal připomínky ke koncepční studii Náměstí OSN </w:t>
      </w:r>
      <w:r w:rsidR="00165A1E">
        <w:rPr>
          <w:rFonts w:cs="Arial"/>
          <w:sz w:val="24"/>
          <w:szCs w:val="24"/>
        </w:rPr>
        <w:t>–</w:t>
      </w:r>
      <w:r w:rsidRPr="008739B8">
        <w:rPr>
          <w:rFonts w:cs="Arial"/>
          <w:sz w:val="24"/>
          <w:szCs w:val="24"/>
        </w:rPr>
        <w:t xml:space="preserve"> </w:t>
      </w:r>
      <w:r w:rsidR="00165A1E">
        <w:rPr>
          <w:rFonts w:cs="Arial"/>
          <w:sz w:val="24"/>
          <w:szCs w:val="24"/>
        </w:rPr>
        <w:t>budeme se tím zabývat průběžně.</w:t>
      </w:r>
    </w:p>
    <w:p w:rsidR="008739B8" w:rsidRPr="008739B8" w:rsidRDefault="00292A33" w:rsidP="008739B8">
      <w:pPr>
        <w:pStyle w:val="Odstavecseseznamem"/>
        <w:numPr>
          <w:ilvl w:val="0"/>
          <w:numId w:val="23"/>
        </w:numPr>
        <w:suppressAutoHyphens w:val="0"/>
        <w:spacing w:after="0" w:line="240" w:lineRule="auto"/>
        <w:rPr>
          <w:rFonts w:cs="Arial"/>
          <w:sz w:val="24"/>
          <w:szCs w:val="24"/>
        </w:rPr>
      </w:pPr>
      <w:r>
        <w:rPr>
          <w:rFonts w:cs="Arial"/>
          <w:sz w:val="24"/>
          <w:szCs w:val="24"/>
        </w:rPr>
        <w:t>o</w:t>
      </w:r>
      <w:r w:rsidR="008739B8" w:rsidRPr="008739B8">
        <w:rPr>
          <w:rFonts w:cs="Arial"/>
          <w:sz w:val="24"/>
          <w:szCs w:val="24"/>
        </w:rPr>
        <w:t>d 9.</w:t>
      </w:r>
      <w:r w:rsidR="00165A1E">
        <w:rPr>
          <w:rFonts w:cs="Arial"/>
          <w:sz w:val="24"/>
          <w:szCs w:val="24"/>
        </w:rPr>
        <w:t xml:space="preserve"> </w:t>
      </w:r>
      <w:r w:rsidR="008739B8" w:rsidRPr="008739B8">
        <w:rPr>
          <w:rFonts w:cs="Arial"/>
          <w:sz w:val="24"/>
          <w:szCs w:val="24"/>
        </w:rPr>
        <w:t>11. bude zprovozněna bezbariérová hvězdárna v Ďáblicích, bohužel zatím není bezbariérově vyřešena přístupová cesta.</w:t>
      </w:r>
    </w:p>
    <w:p w:rsidR="008739B8" w:rsidRPr="00722B77" w:rsidRDefault="00292A33" w:rsidP="00722B77">
      <w:pPr>
        <w:pStyle w:val="Odstavecseseznamem"/>
        <w:numPr>
          <w:ilvl w:val="0"/>
          <w:numId w:val="23"/>
        </w:numPr>
        <w:suppressAutoHyphens w:val="0"/>
        <w:spacing w:after="0" w:line="240" w:lineRule="auto"/>
        <w:rPr>
          <w:rFonts w:cs="Arial"/>
          <w:sz w:val="24"/>
          <w:szCs w:val="24"/>
        </w:rPr>
      </w:pPr>
      <w:r>
        <w:rPr>
          <w:rFonts w:cs="Arial"/>
          <w:sz w:val="24"/>
          <w:szCs w:val="24"/>
        </w:rPr>
        <w:t>a</w:t>
      </w:r>
      <w:r w:rsidR="008739B8" w:rsidRPr="008739B8">
        <w:rPr>
          <w:rFonts w:cs="Arial"/>
          <w:sz w:val="24"/>
          <w:szCs w:val="24"/>
        </w:rPr>
        <w:t>kce Překonejme bariéry, ČVUT, úterý 8.</w:t>
      </w:r>
      <w:r w:rsidR="00722B77">
        <w:rPr>
          <w:rFonts w:cs="Arial"/>
          <w:sz w:val="24"/>
          <w:szCs w:val="24"/>
        </w:rPr>
        <w:t xml:space="preserve"> – </w:t>
      </w:r>
      <w:r w:rsidR="008739B8" w:rsidRPr="00722B77">
        <w:rPr>
          <w:rFonts w:cs="Arial"/>
          <w:sz w:val="24"/>
          <w:szCs w:val="24"/>
        </w:rPr>
        <w:t>9. 11., od 9-16 hod ve dvoraně fakulty architektury, Thákurova 9, Praha 6 – simulované prostředí, učení zážitkem.</w:t>
      </w:r>
    </w:p>
    <w:p w:rsidR="00292A33" w:rsidRDefault="00292A33" w:rsidP="008739B8">
      <w:pPr>
        <w:pStyle w:val="Odstavecseseznamem"/>
        <w:numPr>
          <w:ilvl w:val="0"/>
          <w:numId w:val="23"/>
        </w:numPr>
        <w:suppressAutoHyphens w:val="0"/>
        <w:spacing w:after="0" w:line="240" w:lineRule="auto"/>
        <w:rPr>
          <w:rFonts w:cs="Arial"/>
          <w:sz w:val="24"/>
          <w:szCs w:val="24"/>
        </w:rPr>
      </w:pPr>
      <w:r>
        <w:rPr>
          <w:rFonts w:cs="Arial"/>
          <w:sz w:val="24"/>
          <w:szCs w:val="24"/>
        </w:rPr>
        <w:t>akce S kočárkem Prahou: Bezstarostná jízda, 26.</w:t>
      </w:r>
      <w:r w:rsidR="00722B77">
        <w:rPr>
          <w:rFonts w:cs="Arial"/>
          <w:sz w:val="24"/>
          <w:szCs w:val="24"/>
        </w:rPr>
        <w:t xml:space="preserve"> </w:t>
      </w:r>
      <w:r>
        <w:rPr>
          <w:rFonts w:cs="Arial"/>
          <w:sz w:val="24"/>
          <w:szCs w:val="24"/>
        </w:rPr>
        <w:t>11</w:t>
      </w:r>
      <w:r w:rsidR="00722B77">
        <w:rPr>
          <w:rFonts w:cs="Arial"/>
          <w:sz w:val="24"/>
          <w:szCs w:val="24"/>
        </w:rPr>
        <w:t xml:space="preserve">. od 14-17 hod; Běh s kočárkem </w:t>
      </w:r>
      <w:r>
        <w:rPr>
          <w:rFonts w:cs="Arial"/>
          <w:sz w:val="24"/>
          <w:szCs w:val="24"/>
        </w:rPr>
        <w:t>10.</w:t>
      </w:r>
      <w:r w:rsidR="00722B77">
        <w:rPr>
          <w:rFonts w:cs="Arial"/>
          <w:sz w:val="24"/>
          <w:szCs w:val="24"/>
        </w:rPr>
        <w:t xml:space="preserve"> </w:t>
      </w:r>
      <w:r>
        <w:rPr>
          <w:rFonts w:cs="Arial"/>
          <w:sz w:val="24"/>
          <w:szCs w:val="24"/>
        </w:rPr>
        <w:t xml:space="preserve">12. od 14-17 hod; obojí na pražské Kampě; </w:t>
      </w:r>
      <w:r w:rsidR="00833C17" w:rsidRPr="00833C17">
        <w:rPr>
          <w:rFonts w:cs="Arial"/>
          <w:b/>
          <w:sz w:val="24"/>
          <w:szCs w:val="24"/>
        </w:rPr>
        <w:t>úkol:</w:t>
      </w:r>
      <w:r w:rsidR="00833C17">
        <w:rPr>
          <w:rFonts w:cs="Arial"/>
          <w:sz w:val="24"/>
          <w:szCs w:val="24"/>
        </w:rPr>
        <w:t xml:space="preserve"> </w:t>
      </w:r>
      <w:r w:rsidRPr="00292A33">
        <w:rPr>
          <w:rFonts w:cs="Arial"/>
          <w:b/>
          <w:sz w:val="24"/>
          <w:szCs w:val="24"/>
        </w:rPr>
        <w:t>RFD rozešle členům komise bližší informace.</w:t>
      </w:r>
    </w:p>
    <w:p w:rsidR="00292A33" w:rsidRDefault="00292A33" w:rsidP="00292A33">
      <w:pPr>
        <w:suppressAutoHyphens w:val="0"/>
        <w:spacing w:after="0" w:line="240" w:lineRule="auto"/>
        <w:rPr>
          <w:rFonts w:cs="Arial"/>
          <w:sz w:val="24"/>
          <w:szCs w:val="24"/>
        </w:rPr>
      </w:pPr>
    </w:p>
    <w:p w:rsidR="006E4D60" w:rsidRPr="00722B77" w:rsidRDefault="00292A33" w:rsidP="00292A33">
      <w:pPr>
        <w:suppressAutoHyphens w:val="0"/>
        <w:spacing w:after="0" w:line="240" w:lineRule="auto"/>
        <w:rPr>
          <w:rFonts w:cs="Arial"/>
          <w:sz w:val="24"/>
          <w:szCs w:val="24"/>
        </w:rPr>
      </w:pPr>
      <w:r>
        <w:rPr>
          <w:rFonts w:cs="Arial"/>
          <w:sz w:val="24"/>
          <w:szCs w:val="24"/>
        </w:rPr>
        <w:t>L. Zach</w:t>
      </w:r>
      <w:r w:rsidR="00833C17">
        <w:rPr>
          <w:rFonts w:cs="Arial"/>
          <w:sz w:val="24"/>
          <w:szCs w:val="24"/>
        </w:rPr>
        <w:t xml:space="preserve"> p</w:t>
      </w:r>
      <w:r w:rsidR="00C92F21">
        <w:rPr>
          <w:rFonts w:cs="Arial"/>
          <w:sz w:val="24"/>
          <w:szCs w:val="24"/>
        </w:rPr>
        <w:t>odala</w:t>
      </w:r>
      <w:r w:rsidR="00833C17">
        <w:rPr>
          <w:rFonts w:cs="Arial"/>
          <w:sz w:val="24"/>
          <w:szCs w:val="24"/>
        </w:rPr>
        <w:t xml:space="preserve"> informaci o probíhajících a plánovaných RTT</w:t>
      </w:r>
      <w:r>
        <w:rPr>
          <w:rFonts w:cs="Arial"/>
          <w:sz w:val="24"/>
          <w:szCs w:val="24"/>
        </w:rPr>
        <w:t xml:space="preserve">: v současné době probíhá RTT Nuselská, TSK řeší zastávky Plynárna Michle (vídeňská zastávka) a Chodovská (zastávkový mys) </w:t>
      </w:r>
      <w:r w:rsidR="00722B77">
        <w:rPr>
          <w:rFonts w:cs="Arial"/>
          <w:sz w:val="24"/>
          <w:szCs w:val="24"/>
        </w:rPr>
        <w:t>–</w:t>
      </w:r>
      <w:r>
        <w:rPr>
          <w:rFonts w:cs="Arial"/>
          <w:sz w:val="24"/>
          <w:szCs w:val="24"/>
        </w:rPr>
        <w:t xml:space="preserve"> obojí z centra, </w:t>
      </w:r>
      <w:r w:rsidR="004053AD">
        <w:rPr>
          <w:rFonts w:cs="Arial"/>
          <w:sz w:val="24"/>
          <w:szCs w:val="24"/>
        </w:rPr>
        <w:t xml:space="preserve">dokončení </w:t>
      </w:r>
      <w:r>
        <w:rPr>
          <w:rFonts w:cs="Arial"/>
          <w:sz w:val="24"/>
          <w:szCs w:val="24"/>
        </w:rPr>
        <w:t>realizace jaro 2017, odhad nákladů 3,5 mil</w:t>
      </w:r>
      <w:r w:rsidR="00722B77">
        <w:rPr>
          <w:rFonts w:cs="Arial"/>
          <w:sz w:val="24"/>
          <w:szCs w:val="24"/>
        </w:rPr>
        <w:t>.</w:t>
      </w:r>
      <w:r>
        <w:rPr>
          <w:rFonts w:cs="Arial"/>
          <w:sz w:val="24"/>
          <w:szCs w:val="24"/>
        </w:rPr>
        <w:t xml:space="preserve"> Kč. (úkol v plánu Praha bez bariér); </w:t>
      </w:r>
      <w:r w:rsidR="00833C17" w:rsidRPr="00833C17">
        <w:rPr>
          <w:rFonts w:cs="Arial"/>
          <w:b/>
          <w:sz w:val="24"/>
          <w:szCs w:val="24"/>
        </w:rPr>
        <w:t xml:space="preserve">úkol: </w:t>
      </w:r>
      <w:r w:rsidRPr="00833C17">
        <w:rPr>
          <w:rFonts w:cs="Arial"/>
          <w:b/>
          <w:sz w:val="24"/>
          <w:szCs w:val="24"/>
        </w:rPr>
        <w:t xml:space="preserve">RFD rozešle </w:t>
      </w:r>
      <w:r w:rsidR="00833C17">
        <w:rPr>
          <w:rFonts w:cs="Arial"/>
          <w:b/>
          <w:sz w:val="24"/>
          <w:szCs w:val="24"/>
        </w:rPr>
        <w:t xml:space="preserve">členům komise </w:t>
      </w:r>
      <w:r w:rsidRPr="00833C17">
        <w:rPr>
          <w:rFonts w:cs="Arial"/>
          <w:b/>
          <w:sz w:val="24"/>
          <w:szCs w:val="24"/>
        </w:rPr>
        <w:t xml:space="preserve">k připomínkám projektovou dokumentaci. </w:t>
      </w:r>
    </w:p>
    <w:p w:rsidR="00292A33" w:rsidRDefault="00292A33" w:rsidP="00292A33">
      <w:pPr>
        <w:suppressAutoHyphens w:val="0"/>
        <w:spacing w:after="0" w:line="240" w:lineRule="auto"/>
        <w:rPr>
          <w:rFonts w:cs="Arial"/>
          <w:sz w:val="24"/>
          <w:szCs w:val="24"/>
        </w:rPr>
      </w:pPr>
      <w:r>
        <w:rPr>
          <w:rFonts w:cs="Arial"/>
          <w:sz w:val="24"/>
          <w:szCs w:val="24"/>
        </w:rPr>
        <w:t>V roce 2017 proběhne RTT Jaromírova-Křesomyslova, součástí jsou zastávky Divadlo na Fidlovačce a Sva</w:t>
      </w:r>
      <w:r w:rsidR="004053AD">
        <w:rPr>
          <w:rFonts w:cs="Arial"/>
          <w:sz w:val="24"/>
          <w:szCs w:val="24"/>
        </w:rPr>
        <w:t>topluk</w:t>
      </w:r>
      <w:r>
        <w:rPr>
          <w:rFonts w:cs="Arial"/>
          <w:sz w:val="24"/>
          <w:szCs w:val="24"/>
        </w:rPr>
        <w:t>ova</w:t>
      </w:r>
      <w:r w:rsidR="004053AD">
        <w:rPr>
          <w:rFonts w:cs="Arial"/>
          <w:sz w:val="24"/>
          <w:szCs w:val="24"/>
        </w:rPr>
        <w:t xml:space="preserve"> a RTT Zenklova (zastávkové mysy) v roce 2018/2019.</w:t>
      </w:r>
    </w:p>
    <w:p w:rsidR="004053AD" w:rsidRDefault="004053AD" w:rsidP="00292A33">
      <w:pPr>
        <w:suppressAutoHyphens w:val="0"/>
        <w:spacing w:after="0" w:line="240" w:lineRule="auto"/>
        <w:rPr>
          <w:rFonts w:cs="Arial"/>
          <w:sz w:val="24"/>
          <w:szCs w:val="24"/>
        </w:rPr>
      </w:pPr>
    </w:p>
    <w:p w:rsidR="003E745A" w:rsidRDefault="003E745A" w:rsidP="00292A33">
      <w:pPr>
        <w:suppressAutoHyphens w:val="0"/>
        <w:spacing w:after="0" w:line="240" w:lineRule="auto"/>
        <w:rPr>
          <w:rFonts w:cs="Arial"/>
          <w:sz w:val="24"/>
          <w:szCs w:val="24"/>
        </w:rPr>
      </w:pPr>
      <w:r>
        <w:rPr>
          <w:rFonts w:cs="Arial"/>
          <w:sz w:val="24"/>
          <w:szCs w:val="24"/>
        </w:rPr>
        <w:t>K. Klímová podala informaci o harmonogramu zpracování projektových záměrů do operačního programu Praha-pól růstu (do konce 11/2016 stanovení obsahu a rozsahu projektů, do konce 03/2017 projektový záměr). Náměty, vzešlé z odboru RFD na základě usnesení RHMP č.</w:t>
      </w:r>
      <w:r w:rsidR="00722B77">
        <w:rPr>
          <w:rFonts w:cs="Arial"/>
          <w:sz w:val="24"/>
          <w:szCs w:val="24"/>
        </w:rPr>
        <w:t xml:space="preserve"> </w:t>
      </w:r>
      <w:r>
        <w:rPr>
          <w:rFonts w:cs="Arial"/>
          <w:sz w:val="24"/>
          <w:szCs w:val="24"/>
        </w:rPr>
        <w:t>1588 ze dne 21.</w:t>
      </w:r>
      <w:r w:rsidR="00722B77">
        <w:rPr>
          <w:rFonts w:cs="Arial"/>
          <w:sz w:val="24"/>
          <w:szCs w:val="24"/>
        </w:rPr>
        <w:t xml:space="preserve"> </w:t>
      </w:r>
      <w:r>
        <w:rPr>
          <w:rFonts w:cs="Arial"/>
          <w:sz w:val="24"/>
          <w:szCs w:val="24"/>
        </w:rPr>
        <w:t>6.</w:t>
      </w:r>
      <w:r w:rsidR="00722B77">
        <w:rPr>
          <w:rFonts w:cs="Arial"/>
          <w:sz w:val="24"/>
          <w:szCs w:val="24"/>
        </w:rPr>
        <w:t xml:space="preserve"> </w:t>
      </w:r>
      <w:r>
        <w:rPr>
          <w:rFonts w:cs="Arial"/>
          <w:sz w:val="24"/>
          <w:szCs w:val="24"/>
        </w:rPr>
        <w:t xml:space="preserve">2016, s relevancí ke KPBO byly tyto: 1. optimalizace a navigace chodců v centrální části města, 2. technické řešení umožňující bezdrátovou signalizaci osob se sníženou schopností pohybu a orientace směrem k řidiči vozidla MHD o zájmu vystoupit. </w:t>
      </w:r>
      <w:r w:rsidR="003B1F29">
        <w:rPr>
          <w:rFonts w:cs="Arial"/>
          <w:sz w:val="24"/>
          <w:szCs w:val="24"/>
        </w:rPr>
        <w:t xml:space="preserve">Z reakcí přítomných vyplynulo následující: </w:t>
      </w:r>
      <w:r w:rsidR="00A51DE4">
        <w:rPr>
          <w:rFonts w:cs="Arial"/>
          <w:sz w:val="24"/>
          <w:szCs w:val="24"/>
        </w:rPr>
        <w:t xml:space="preserve">optimalizace pohybu vzhledem k okamžité situaci v pěší dopravě chodců se jeví jako velmi komplikovaná a nadbytečná; </w:t>
      </w:r>
      <w:r w:rsidR="00C92F21">
        <w:rPr>
          <w:rFonts w:cs="Arial"/>
          <w:sz w:val="24"/>
          <w:szCs w:val="24"/>
        </w:rPr>
        <w:t>zařízení k signalizaci osoby s omezenou schopností pohybu směrem k řidiči vozidla MHD je vyvinuto a odzkoušeno; bylo by vhodné hledat finanční zdroje pro odstraňování stávajících fyzických bariér v Praze.</w:t>
      </w:r>
      <w:r w:rsidR="00A51DE4">
        <w:rPr>
          <w:rFonts w:cs="Arial"/>
          <w:sz w:val="24"/>
          <w:szCs w:val="24"/>
        </w:rPr>
        <w:t xml:space="preserve"> </w:t>
      </w:r>
    </w:p>
    <w:p w:rsidR="003E745A" w:rsidRDefault="003E745A" w:rsidP="00292A33">
      <w:pPr>
        <w:suppressAutoHyphens w:val="0"/>
        <w:spacing w:after="0" w:line="240" w:lineRule="auto"/>
        <w:rPr>
          <w:rFonts w:cs="Arial"/>
          <w:sz w:val="24"/>
          <w:szCs w:val="24"/>
        </w:rPr>
      </w:pPr>
    </w:p>
    <w:p w:rsidR="001C1E92" w:rsidRPr="00F568B8" w:rsidRDefault="00812F34" w:rsidP="00C92F21">
      <w:pPr>
        <w:suppressAutoHyphens w:val="0"/>
        <w:spacing w:after="0" w:line="240" w:lineRule="auto"/>
        <w:rPr>
          <w:rFonts w:asciiTheme="minorHAnsi" w:hAnsiTheme="minorHAnsi"/>
          <w:sz w:val="24"/>
          <w:szCs w:val="24"/>
        </w:rPr>
      </w:pPr>
      <w:r w:rsidRPr="00F568B8">
        <w:rPr>
          <w:rFonts w:asciiTheme="minorHAnsi" w:hAnsiTheme="minorHAnsi"/>
          <w:sz w:val="24"/>
          <w:szCs w:val="24"/>
        </w:rPr>
        <w:t>P</w:t>
      </w:r>
      <w:r w:rsidR="00FE1C23" w:rsidRPr="00F568B8">
        <w:rPr>
          <w:rFonts w:asciiTheme="minorHAnsi" w:hAnsiTheme="minorHAnsi"/>
          <w:sz w:val="24"/>
          <w:szCs w:val="24"/>
        </w:rPr>
        <w:t xml:space="preserve">ředsedkyně poděkovala </w:t>
      </w:r>
      <w:r w:rsidR="006D7833" w:rsidRPr="00F568B8">
        <w:rPr>
          <w:rFonts w:asciiTheme="minorHAnsi" w:hAnsiTheme="minorHAnsi"/>
          <w:sz w:val="24"/>
          <w:szCs w:val="24"/>
        </w:rPr>
        <w:t xml:space="preserve">všem </w:t>
      </w:r>
      <w:r w:rsidR="00FE1C23" w:rsidRPr="00F568B8">
        <w:rPr>
          <w:rFonts w:asciiTheme="minorHAnsi" w:hAnsiTheme="minorHAnsi"/>
          <w:sz w:val="24"/>
          <w:szCs w:val="24"/>
        </w:rPr>
        <w:t>za účast a ukončila jednání.</w:t>
      </w:r>
      <w:r w:rsidR="008E36BD" w:rsidRPr="00F568B8">
        <w:rPr>
          <w:rFonts w:asciiTheme="minorHAnsi" w:hAnsiTheme="minorHAnsi"/>
          <w:sz w:val="24"/>
          <w:szCs w:val="24"/>
        </w:rPr>
        <w:t xml:space="preserve"> </w:t>
      </w:r>
      <w:r w:rsidR="00FD370C">
        <w:rPr>
          <w:rFonts w:asciiTheme="minorHAnsi" w:hAnsiTheme="minorHAnsi"/>
          <w:sz w:val="24"/>
          <w:szCs w:val="24"/>
        </w:rPr>
        <w:t xml:space="preserve">Termín dalšího </w:t>
      </w:r>
      <w:r w:rsidR="00FD370C" w:rsidRPr="00AD6962">
        <w:rPr>
          <w:rFonts w:asciiTheme="minorHAnsi" w:hAnsiTheme="minorHAnsi"/>
          <w:sz w:val="24"/>
          <w:szCs w:val="24"/>
        </w:rPr>
        <w:t>jednání je</w:t>
      </w:r>
      <w:r w:rsidR="001C1E92" w:rsidRPr="00AD6962">
        <w:rPr>
          <w:rFonts w:asciiTheme="minorHAnsi" w:hAnsiTheme="minorHAnsi"/>
          <w:sz w:val="24"/>
          <w:szCs w:val="24"/>
        </w:rPr>
        <w:t xml:space="preserve"> </w:t>
      </w:r>
      <w:r w:rsidR="00C91581" w:rsidRPr="00C91581">
        <w:rPr>
          <w:rFonts w:asciiTheme="minorHAnsi" w:hAnsiTheme="minorHAnsi"/>
          <w:sz w:val="24"/>
          <w:szCs w:val="24"/>
        </w:rPr>
        <w:t>7. 12.</w:t>
      </w:r>
      <w:r w:rsidR="0052706E" w:rsidRPr="00C91581">
        <w:rPr>
          <w:rFonts w:asciiTheme="minorHAnsi" w:hAnsiTheme="minorHAnsi"/>
          <w:sz w:val="24"/>
          <w:szCs w:val="24"/>
        </w:rPr>
        <w:t xml:space="preserve"> </w:t>
      </w:r>
      <w:r w:rsidR="001C1E92" w:rsidRPr="00AD6962">
        <w:rPr>
          <w:rFonts w:asciiTheme="minorHAnsi" w:hAnsiTheme="minorHAnsi"/>
          <w:sz w:val="24"/>
          <w:szCs w:val="24"/>
        </w:rPr>
        <w:t>2016</w:t>
      </w:r>
      <w:r w:rsidR="001C1E92" w:rsidRPr="00F568B8">
        <w:rPr>
          <w:rFonts w:asciiTheme="minorHAnsi" w:hAnsiTheme="minorHAnsi"/>
          <w:sz w:val="24"/>
          <w:szCs w:val="24"/>
        </w:rPr>
        <w:t>. Č</w:t>
      </w:r>
      <w:r w:rsidR="00A14812">
        <w:rPr>
          <w:rFonts w:asciiTheme="minorHAnsi" w:hAnsiTheme="minorHAnsi"/>
          <w:sz w:val="24"/>
          <w:szCs w:val="24"/>
        </w:rPr>
        <w:t xml:space="preserve">lenové </w:t>
      </w:r>
      <w:r w:rsidR="00FD370C">
        <w:rPr>
          <w:rFonts w:asciiTheme="minorHAnsi" w:hAnsiTheme="minorHAnsi"/>
          <w:sz w:val="24"/>
          <w:szCs w:val="24"/>
        </w:rPr>
        <w:t>budou předem informováni.</w:t>
      </w:r>
    </w:p>
    <w:p w:rsidR="001C1E92" w:rsidRPr="00F568B8" w:rsidRDefault="00811D84" w:rsidP="002B701D">
      <w:pPr>
        <w:jc w:val="both"/>
        <w:rPr>
          <w:rFonts w:asciiTheme="minorHAnsi" w:hAnsiTheme="minorHAnsi"/>
          <w:sz w:val="24"/>
          <w:szCs w:val="24"/>
        </w:rPr>
      </w:pPr>
      <w:r w:rsidRPr="00F568B8">
        <w:rPr>
          <w:rFonts w:asciiTheme="minorHAnsi" w:hAnsiTheme="minorHAnsi"/>
          <w:sz w:val="24"/>
          <w:szCs w:val="24"/>
        </w:rPr>
        <w:t>N</w:t>
      </w:r>
      <w:r w:rsidR="001C1E92" w:rsidRPr="00F568B8">
        <w:rPr>
          <w:rFonts w:asciiTheme="minorHAnsi" w:hAnsiTheme="minorHAnsi"/>
          <w:sz w:val="24"/>
          <w:szCs w:val="24"/>
        </w:rPr>
        <w:t xml:space="preserve">ávrhy na body programu na další jednání komise i další podněty prosím zasílejte na adresu: </w:t>
      </w:r>
      <w:hyperlink r:id="rId12" w:history="1">
        <w:r w:rsidR="001C1E92" w:rsidRPr="00F568B8">
          <w:rPr>
            <w:rStyle w:val="Hypertextovodkaz"/>
            <w:rFonts w:asciiTheme="minorHAnsi" w:hAnsiTheme="minorHAnsi" w:cs="Calibri"/>
            <w:sz w:val="24"/>
            <w:szCs w:val="24"/>
          </w:rPr>
          <w:t>tomas.uhlik@praha.eu</w:t>
        </w:r>
      </w:hyperlink>
      <w:r w:rsidR="001C1E92" w:rsidRPr="00F568B8">
        <w:rPr>
          <w:rFonts w:asciiTheme="minorHAnsi" w:hAnsiTheme="minorHAnsi"/>
          <w:sz w:val="24"/>
          <w:szCs w:val="24"/>
        </w:rPr>
        <w:t xml:space="preserve"> </w:t>
      </w:r>
      <w:r w:rsidR="00676D57" w:rsidRPr="00F568B8">
        <w:rPr>
          <w:rFonts w:asciiTheme="minorHAnsi" w:hAnsiTheme="minorHAnsi"/>
          <w:sz w:val="24"/>
          <w:szCs w:val="24"/>
        </w:rPr>
        <w:t>a</w:t>
      </w:r>
      <w:r w:rsidR="001C1E92" w:rsidRPr="00F568B8">
        <w:rPr>
          <w:rFonts w:asciiTheme="minorHAnsi" w:hAnsiTheme="minorHAnsi"/>
          <w:sz w:val="24"/>
          <w:szCs w:val="24"/>
        </w:rPr>
        <w:t xml:space="preserve"> </w:t>
      </w:r>
      <w:hyperlink r:id="rId13" w:history="1">
        <w:r w:rsidR="001C1E92" w:rsidRPr="00F568B8">
          <w:rPr>
            <w:rStyle w:val="Hypertextovodkaz"/>
            <w:rFonts w:asciiTheme="minorHAnsi" w:hAnsiTheme="minorHAnsi" w:cs="Calibri"/>
            <w:sz w:val="24"/>
            <w:szCs w:val="24"/>
          </w:rPr>
          <w:t>lubica.vanikova@praha.eu</w:t>
        </w:r>
      </w:hyperlink>
      <w:r w:rsidR="001C1E92" w:rsidRPr="00F568B8">
        <w:rPr>
          <w:rFonts w:asciiTheme="minorHAnsi" w:hAnsiTheme="minorHAnsi"/>
          <w:sz w:val="24"/>
          <w:szCs w:val="24"/>
        </w:rPr>
        <w:t>.</w:t>
      </w:r>
    </w:p>
    <w:p w:rsidR="00A14812" w:rsidRDefault="00A14812" w:rsidP="002B701D">
      <w:pPr>
        <w:jc w:val="both"/>
        <w:rPr>
          <w:i/>
          <w:sz w:val="24"/>
          <w:szCs w:val="24"/>
        </w:rPr>
      </w:pPr>
    </w:p>
    <w:p w:rsidR="00E851B3" w:rsidRDefault="00E851B3" w:rsidP="002B701D">
      <w:pPr>
        <w:jc w:val="both"/>
        <w:rPr>
          <w:i/>
          <w:sz w:val="24"/>
          <w:szCs w:val="24"/>
        </w:rPr>
      </w:pPr>
    </w:p>
    <w:p w:rsidR="00E851B3" w:rsidRDefault="00E851B3" w:rsidP="002B701D">
      <w:pPr>
        <w:jc w:val="both"/>
        <w:rPr>
          <w:i/>
          <w:sz w:val="24"/>
          <w:szCs w:val="24"/>
        </w:rPr>
      </w:pPr>
    </w:p>
    <w:p w:rsidR="00E851B3" w:rsidRDefault="001C1E92" w:rsidP="002B701D">
      <w:pPr>
        <w:jc w:val="both"/>
        <w:rPr>
          <w:i/>
          <w:sz w:val="24"/>
          <w:szCs w:val="24"/>
        </w:rPr>
      </w:pPr>
      <w:r w:rsidRPr="00A400E7">
        <w:rPr>
          <w:i/>
          <w:sz w:val="24"/>
          <w:szCs w:val="24"/>
        </w:rPr>
        <w:t xml:space="preserve">…………………………...                                                                                                                                        </w:t>
      </w:r>
    </w:p>
    <w:p w:rsidR="001C1E92" w:rsidRPr="002B701D" w:rsidRDefault="001C1E92" w:rsidP="00E851B3">
      <w:pPr>
        <w:suppressAutoHyphens w:val="0"/>
        <w:spacing w:after="0" w:line="240" w:lineRule="auto"/>
        <w:rPr>
          <w:i/>
          <w:sz w:val="24"/>
          <w:szCs w:val="24"/>
        </w:rPr>
      </w:pPr>
      <w:r w:rsidRPr="002B701D">
        <w:rPr>
          <w:b/>
          <w:sz w:val="28"/>
          <w:szCs w:val="28"/>
        </w:rPr>
        <w:t>Ľubica Vaníková</w:t>
      </w:r>
    </w:p>
    <w:p w:rsidR="001C1E92" w:rsidRPr="002B701D" w:rsidRDefault="001C1E92" w:rsidP="002B701D">
      <w:pPr>
        <w:jc w:val="both"/>
        <w:rPr>
          <w:sz w:val="24"/>
          <w:szCs w:val="24"/>
        </w:rPr>
      </w:pPr>
      <w:r w:rsidRPr="002B701D">
        <w:rPr>
          <w:i/>
          <w:sz w:val="24"/>
          <w:szCs w:val="24"/>
        </w:rPr>
        <w:t>předsedkyně Komise pro Prahu bezbariérovou a otevřenou</w:t>
      </w:r>
    </w:p>
    <w:p w:rsidR="00FD370C" w:rsidRDefault="00FD370C" w:rsidP="002B701D">
      <w:pPr>
        <w:jc w:val="both"/>
        <w:rPr>
          <w:i/>
          <w:sz w:val="24"/>
          <w:szCs w:val="24"/>
        </w:rPr>
      </w:pPr>
    </w:p>
    <w:p w:rsidR="00FD370C" w:rsidRDefault="00FD370C" w:rsidP="002B701D">
      <w:pPr>
        <w:jc w:val="both"/>
        <w:rPr>
          <w:i/>
          <w:sz w:val="24"/>
          <w:szCs w:val="24"/>
        </w:rPr>
      </w:pPr>
    </w:p>
    <w:p w:rsidR="00E851B3" w:rsidRDefault="00E851B3" w:rsidP="002B701D">
      <w:pPr>
        <w:jc w:val="both"/>
        <w:rPr>
          <w:i/>
          <w:sz w:val="24"/>
          <w:szCs w:val="24"/>
        </w:rPr>
      </w:pPr>
    </w:p>
    <w:p w:rsidR="00E851B3" w:rsidRDefault="00E851B3" w:rsidP="002B701D">
      <w:pPr>
        <w:jc w:val="both"/>
        <w:rPr>
          <w:i/>
          <w:sz w:val="24"/>
          <w:szCs w:val="24"/>
        </w:rPr>
      </w:pPr>
    </w:p>
    <w:p w:rsidR="00E851B3" w:rsidRDefault="00E851B3" w:rsidP="002B701D">
      <w:pPr>
        <w:jc w:val="both"/>
        <w:rPr>
          <w:i/>
          <w:sz w:val="24"/>
          <w:szCs w:val="24"/>
        </w:rPr>
      </w:pPr>
    </w:p>
    <w:p w:rsidR="00FA4F42" w:rsidRDefault="001C1E92" w:rsidP="002B701D">
      <w:pPr>
        <w:jc w:val="both"/>
        <w:rPr>
          <w:i/>
          <w:sz w:val="24"/>
          <w:szCs w:val="24"/>
        </w:rPr>
      </w:pPr>
      <w:r w:rsidRPr="002B701D">
        <w:rPr>
          <w:i/>
          <w:sz w:val="24"/>
          <w:szCs w:val="24"/>
        </w:rPr>
        <w:t>Zpracoval</w:t>
      </w:r>
      <w:r w:rsidR="00522A78">
        <w:rPr>
          <w:i/>
          <w:sz w:val="24"/>
          <w:szCs w:val="24"/>
        </w:rPr>
        <w:t>a</w:t>
      </w:r>
      <w:r w:rsidRPr="002B701D">
        <w:rPr>
          <w:i/>
          <w:sz w:val="24"/>
          <w:szCs w:val="24"/>
        </w:rPr>
        <w:t xml:space="preserve"> a za správnost odpovídá</w:t>
      </w:r>
      <w:r w:rsidR="00DD557C">
        <w:rPr>
          <w:i/>
          <w:sz w:val="24"/>
          <w:szCs w:val="24"/>
        </w:rPr>
        <w:t xml:space="preserve"> </w:t>
      </w:r>
      <w:r w:rsidR="00522A78">
        <w:rPr>
          <w:i/>
          <w:sz w:val="24"/>
          <w:szCs w:val="24"/>
        </w:rPr>
        <w:t xml:space="preserve">Mgr. </w:t>
      </w:r>
      <w:r w:rsidR="00D50002">
        <w:rPr>
          <w:i/>
          <w:sz w:val="24"/>
          <w:szCs w:val="24"/>
        </w:rPr>
        <w:t>Karolína Klímová</w:t>
      </w:r>
      <w:r w:rsidR="00DD557C">
        <w:rPr>
          <w:i/>
          <w:sz w:val="24"/>
          <w:szCs w:val="24"/>
        </w:rPr>
        <w:t xml:space="preserve">                  </w:t>
      </w:r>
    </w:p>
    <w:sectPr w:rsidR="00FA4F42" w:rsidSect="00E851B3">
      <w:pgSz w:w="11906" w:h="16838"/>
      <w:pgMar w:top="993" w:right="849" w:bottom="709" w:left="993"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A3" w:rsidRDefault="00AC34A3" w:rsidP="008D517C">
      <w:pPr>
        <w:spacing w:after="0" w:line="240" w:lineRule="auto"/>
      </w:pPr>
      <w:r>
        <w:separator/>
      </w:r>
    </w:p>
  </w:endnote>
  <w:endnote w:type="continuationSeparator" w:id="0">
    <w:p w:rsidR="00AC34A3" w:rsidRDefault="00AC34A3" w:rsidP="008D517C">
      <w:pPr>
        <w:spacing w:after="0" w:line="240" w:lineRule="auto"/>
      </w:pPr>
      <w:r>
        <w:continuationSeparator/>
      </w:r>
    </w:p>
  </w:endnote>
  <w:endnote w:type="continuationNotice" w:id="1">
    <w:p w:rsidR="00AC34A3" w:rsidRDefault="00AC3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A3" w:rsidRDefault="00AC34A3" w:rsidP="008D517C">
      <w:pPr>
        <w:spacing w:after="0" w:line="240" w:lineRule="auto"/>
      </w:pPr>
      <w:r>
        <w:separator/>
      </w:r>
    </w:p>
  </w:footnote>
  <w:footnote w:type="continuationSeparator" w:id="0">
    <w:p w:rsidR="00AC34A3" w:rsidRDefault="00AC34A3" w:rsidP="008D517C">
      <w:pPr>
        <w:spacing w:after="0" w:line="240" w:lineRule="auto"/>
      </w:pPr>
      <w:r>
        <w:continuationSeparator/>
      </w:r>
    </w:p>
  </w:footnote>
  <w:footnote w:type="continuationNotice" w:id="1">
    <w:p w:rsidR="00AC34A3" w:rsidRDefault="00AC34A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E4694"/>
    <w:name w:val="WW8Num1"/>
    <w:lvl w:ilvl="0">
      <w:start w:val="1"/>
      <w:numFmt w:val="decimal"/>
      <w:lvlText w:val="%1)"/>
      <w:lvlJc w:val="left"/>
      <w:pPr>
        <w:tabs>
          <w:tab w:val="num" w:pos="720"/>
        </w:tabs>
        <w:ind w:left="720" w:hanging="360"/>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2.%3."/>
      <w:lvlJc w:val="right"/>
      <w:pPr>
        <w:tabs>
          <w:tab w:val="num" w:pos="2160"/>
        </w:tabs>
        <w:ind w:left="2160" w:hanging="180"/>
      </w:pPr>
      <w:rPr>
        <w:rFonts w:cs="Times New Roman"/>
        <w:sz w:val="22"/>
        <w:szCs w:val="22"/>
      </w:rPr>
    </w:lvl>
    <w:lvl w:ilvl="3">
      <w:start w:val="1"/>
      <w:numFmt w:val="decimal"/>
      <w:lvlText w:val="%2.%3.%4."/>
      <w:lvlJc w:val="left"/>
      <w:pPr>
        <w:tabs>
          <w:tab w:val="num" w:pos="2880"/>
        </w:tabs>
        <w:ind w:left="2880" w:hanging="360"/>
      </w:pPr>
      <w:rPr>
        <w:rFonts w:cs="Times New Roman"/>
        <w:sz w:val="22"/>
        <w:szCs w:val="22"/>
      </w:rPr>
    </w:lvl>
    <w:lvl w:ilvl="4">
      <w:start w:val="1"/>
      <w:numFmt w:val="lowerLetter"/>
      <w:lvlText w:val="%2.%3.%4.%5."/>
      <w:lvlJc w:val="left"/>
      <w:pPr>
        <w:tabs>
          <w:tab w:val="num" w:pos="3600"/>
        </w:tabs>
        <w:ind w:left="3600" w:hanging="360"/>
      </w:pPr>
      <w:rPr>
        <w:rFonts w:cs="Times New Roman"/>
        <w:sz w:val="22"/>
        <w:szCs w:val="22"/>
      </w:rPr>
    </w:lvl>
    <w:lvl w:ilvl="5">
      <w:start w:val="1"/>
      <w:numFmt w:val="lowerRoman"/>
      <w:lvlText w:val="%2.%3.%4.%5.%6."/>
      <w:lvlJc w:val="right"/>
      <w:pPr>
        <w:tabs>
          <w:tab w:val="num" w:pos="4320"/>
        </w:tabs>
        <w:ind w:left="4320" w:hanging="180"/>
      </w:pPr>
      <w:rPr>
        <w:rFonts w:cs="Times New Roman"/>
        <w:sz w:val="22"/>
        <w:szCs w:val="22"/>
      </w:rPr>
    </w:lvl>
    <w:lvl w:ilvl="6">
      <w:start w:val="1"/>
      <w:numFmt w:val="decimal"/>
      <w:lvlText w:val="%2.%3.%4.%5.%6.%7."/>
      <w:lvlJc w:val="left"/>
      <w:pPr>
        <w:tabs>
          <w:tab w:val="num" w:pos="5040"/>
        </w:tabs>
        <w:ind w:left="5040" w:hanging="360"/>
      </w:pPr>
      <w:rPr>
        <w:rFonts w:cs="Times New Roman"/>
        <w:sz w:val="22"/>
        <w:szCs w:val="22"/>
      </w:rPr>
    </w:lvl>
    <w:lvl w:ilvl="7">
      <w:start w:val="1"/>
      <w:numFmt w:val="lowerLetter"/>
      <w:lvlText w:val="%2.%3.%4.%5.%6.%7.%8."/>
      <w:lvlJc w:val="left"/>
      <w:pPr>
        <w:tabs>
          <w:tab w:val="num" w:pos="5760"/>
        </w:tabs>
        <w:ind w:left="5760" w:hanging="360"/>
      </w:pPr>
      <w:rPr>
        <w:rFonts w:cs="Times New Roman"/>
        <w:sz w:val="22"/>
        <w:szCs w:val="22"/>
      </w:rPr>
    </w:lvl>
    <w:lvl w:ilvl="8">
      <w:start w:val="1"/>
      <w:numFmt w:val="lowerRoman"/>
      <w:lvlText w:val="%2.%3.%4.%5.%6.%7.%8.%9."/>
      <w:lvlJc w:val="right"/>
      <w:pPr>
        <w:tabs>
          <w:tab w:val="num" w:pos="6480"/>
        </w:tabs>
        <w:ind w:left="6480" w:hanging="180"/>
      </w:pPr>
      <w:rPr>
        <w:rFonts w:cs="Times New Roman"/>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B788C"/>
    <w:multiLevelType w:val="hybridMultilevel"/>
    <w:tmpl w:val="F1A04E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24721"/>
    <w:multiLevelType w:val="hybridMultilevel"/>
    <w:tmpl w:val="C46256F8"/>
    <w:lvl w:ilvl="0" w:tplc="61AA55D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62643D"/>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D63EF"/>
    <w:multiLevelType w:val="hybridMultilevel"/>
    <w:tmpl w:val="ACC0E1FE"/>
    <w:lvl w:ilvl="0" w:tplc="F6407EFA">
      <w:start w:val="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0F7B8E"/>
    <w:multiLevelType w:val="hybridMultilevel"/>
    <w:tmpl w:val="1E2E1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46E36"/>
    <w:multiLevelType w:val="hybridMultilevel"/>
    <w:tmpl w:val="9764760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95802"/>
    <w:multiLevelType w:val="hybridMultilevel"/>
    <w:tmpl w:val="70F026E8"/>
    <w:lvl w:ilvl="0" w:tplc="7F7898C6">
      <w:start w:val="2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7C2379"/>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A31022"/>
    <w:multiLevelType w:val="hybridMultilevel"/>
    <w:tmpl w:val="87B82D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CB52E6"/>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5215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03395C"/>
    <w:multiLevelType w:val="hybridMultilevel"/>
    <w:tmpl w:val="84E4A468"/>
    <w:lvl w:ilvl="0" w:tplc="32D69826">
      <w:start w:val="13"/>
      <w:numFmt w:val="bullet"/>
      <w:lvlText w:val="-"/>
      <w:lvlJc w:val="left"/>
      <w:pPr>
        <w:ind w:left="405" w:hanging="360"/>
      </w:pPr>
      <w:rPr>
        <w:rFonts w:ascii="Calibri" w:eastAsia="Times New Roman" w:hAnsi="Calibri"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15:restartNumberingAfterBreak="0">
    <w:nsid w:val="31C764D0"/>
    <w:multiLevelType w:val="hybridMultilevel"/>
    <w:tmpl w:val="93BAAED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2CC715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1AA3584"/>
    <w:multiLevelType w:val="hybridMultilevel"/>
    <w:tmpl w:val="D75EC4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7D66705"/>
    <w:multiLevelType w:val="hybridMultilevel"/>
    <w:tmpl w:val="CA9E8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F2D0DE3"/>
    <w:multiLevelType w:val="hybridMultilevel"/>
    <w:tmpl w:val="310E45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BA21C8"/>
    <w:multiLevelType w:val="hybridMultilevel"/>
    <w:tmpl w:val="55C60AEA"/>
    <w:lvl w:ilvl="0" w:tplc="F6407EFA">
      <w:start w:val="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BDF6D52"/>
    <w:multiLevelType w:val="hybridMultilevel"/>
    <w:tmpl w:val="E580DCB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770D10"/>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221C2E"/>
    <w:multiLevelType w:val="hybridMultilevel"/>
    <w:tmpl w:val="878449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6"/>
  </w:num>
  <w:num w:numId="5">
    <w:abstractNumId w:val="21"/>
  </w:num>
  <w:num w:numId="6">
    <w:abstractNumId w:val="3"/>
  </w:num>
  <w:num w:numId="7">
    <w:abstractNumId w:val="8"/>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1"/>
  </w:num>
  <w:num w:numId="12">
    <w:abstractNumId w:val="9"/>
  </w:num>
  <w:num w:numId="13">
    <w:abstractNumId w:val="13"/>
  </w:num>
  <w:num w:numId="14">
    <w:abstractNumId w:val="17"/>
  </w:num>
  <w:num w:numId="15">
    <w:abstractNumId w:val="19"/>
  </w:num>
  <w:num w:numId="16">
    <w:abstractNumId w:val="20"/>
  </w:num>
  <w:num w:numId="17">
    <w:abstractNumId w:val="7"/>
  </w:num>
  <w:num w:numId="18">
    <w:abstractNumId w:val="10"/>
  </w:num>
  <w:num w:numId="19">
    <w:abstractNumId w:val="15"/>
  </w:num>
  <w:num w:numId="20">
    <w:abstractNumId w:val="2"/>
  </w:num>
  <w:num w:numId="21">
    <w:abstractNumId w:val="14"/>
  </w:num>
  <w:num w:numId="22">
    <w:abstractNumId w:val="18"/>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51"/>
    <w:rsid w:val="00004827"/>
    <w:rsid w:val="00005547"/>
    <w:rsid w:val="00007015"/>
    <w:rsid w:val="00017293"/>
    <w:rsid w:val="00020687"/>
    <w:rsid w:val="00023241"/>
    <w:rsid w:val="0002368F"/>
    <w:rsid w:val="00023F28"/>
    <w:rsid w:val="00025736"/>
    <w:rsid w:val="000413FA"/>
    <w:rsid w:val="00041482"/>
    <w:rsid w:val="00044374"/>
    <w:rsid w:val="0004475A"/>
    <w:rsid w:val="00050FC8"/>
    <w:rsid w:val="0005259A"/>
    <w:rsid w:val="00057032"/>
    <w:rsid w:val="00060158"/>
    <w:rsid w:val="00061391"/>
    <w:rsid w:val="000656E0"/>
    <w:rsid w:val="000734D4"/>
    <w:rsid w:val="00075788"/>
    <w:rsid w:val="0007659A"/>
    <w:rsid w:val="0008060D"/>
    <w:rsid w:val="00083F40"/>
    <w:rsid w:val="000846E3"/>
    <w:rsid w:val="0008712E"/>
    <w:rsid w:val="00087161"/>
    <w:rsid w:val="00091133"/>
    <w:rsid w:val="000961D2"/>
    <w:rsid w:val="0009694E"/>
    <w:rsid w:val="00096BB0"/>
    <w:rsid w:val="000B0E05"/>
    <w:rsid w:val="000B50B4"/>
    <w:rsid w:val="000B5E16"/>
    <w:rsid w:val="000C15AC"/>
    <w:rsid w:val="000C1F19"/>
    <w:rsid w:val="000C35F7"/>
    <w:rsid w:val="000C533E"/>
    <w:rsid w:val="000E25AB"/>
    <w:rsid w:val="000E2767"/>
    <w:rsid w:val="000E3ACB"/>
    <w:rsid w:val="000E798D"/>
    <w:rsid w:val="000F287F"/>
    <w:rsid w:val="000F3B14"/>
    <w:rsid w:val="00104317"/>
    <w:rsid w:val="00105343"/>
    <w:rsid w:val="001103D7"/>
    <w:rsid w:val="0011453F"/>
    <w:rsid w:val="00117444"/>
    <w:rsid w:val="0011748B"/>
    <w:rsid w:val="00120B43"/>
    <w:rsid w:val="00120D98"/>
    <w:rsid w:val="001216EB"/>
    <w:rsid w:val="0013222B"/>
    <w:rsid w:val="00132DBE"/>
    <w:rsid w:val="00134BBB"/>
    <w:rsid w:val="00150968"/>
    <w:rsid w:val="001515BB"/>
    <w:rsid w:val="00152024"/>
    <w:rsid w:val="00154690"/>
    <w:rsid w:val="00154A43"/>
    <w:rsid w:val="00154DA1"/>
    <w:rsid w:val="00156118"/>
    <w:rsid w:val="001564D5"/>
    <w:rsid w:val="00160090"/>
    <w:rsid w:val="00160884"/>
    <w:rsid w:val="00165A1E"/>
    <w:rsid w:val="00165CD6"/>
    <w:rsid w:val="0017253B"/>
    <w:rsid w:val="001749DD"/>
    <w:rsid w:val="0017640C"/>
    <w:rsid w:val="00182449"/>
    <w:rsid w:val="001825B2"/>
    <w:rsid w:val="00184AEA"/>
    <w:rsid w:val="00184F0B"/>
    <w:rsid w:val="00192146"/>
    <w:rsid w:val="001922BF"/>
    <w:rsid w:val="00193761"/>
    <w:rsid w:val="001953A1"/>
    <w:rsid w:val="00195D6D"/>
    <w:rsid w:val="001A3ABF"/>
    <w:rsid w:val="001A660C"/>
    <w:rsid w:val="001B5E81"/>
    <w:rsid w:val="001B7DE8"/>
    <w:rsid w:val="001C145E"/>
    <w:rsid w:val="001C1E92"/>
    <w:rsid w:val="001C208D"/>
    <w:rsid w:val="001C5A75"/>
    <w:rsid w:val="001C7D33"/>
    <w:rsid w:val="001D3284"/>
    <w:rsid w:val="001D7208"/>
    <w:rsid w:val="001F0769"/>
    <w:rsid w:val="001F151D"/>
    <w:rsid w:val="001F2A22"/>
    <w:rsid w:val="002048AD"/>
    <w:rsid w:val="00206A6F"/>
    <w:rsid w:val="00210232"/>
    <w:rsid w:val="002125F9"/>
    <w:rsid w:val="00213CD4"/>
    <w:rsid w:val="00214192"/>
    <w:rsid w:val="002165E1"/>
    <w:rsid w:val="0021761F"/>
    <w:rsid w:val="00220FC0"/>
    <w:rsid w:val="00226CB5"/>
    <w:rsid w:val="00231FFE"/>
    <w:rsid w:val="00232666"/>
    <w:rsid w:val="002432D7"/>
    <w:rsid w:val="00246D13"/>
    <w:rsid w:val="00253442"/>
    <w:rsid w:val="002534C5"/>
    <w:rsid w:val="00254B7C"/>
    <w:rsid w:val="002603E5"/>
    <w:rsid w:val="00260818"/>
    <w:rsid w:val="0026223A"/>
    <w:rsid w:val="002628D7"/>
    <w:rsid w:val="00263232"/>
    <w:rsid w:val="00263666"/>
    <w:rsid w:val="002674C8"/>
    <w:rsid w:val="00272D50"/>
    <w:rsid w:val="0028058B"/>
    <w:rsid w:val="00281E81"/>
    <w:rsid w:val="00286E34"/>
    <w:rsid w:val="00287183"/>
    <w:rsid w:val="00290014"/>
    <w:rsid w:val="00290204"/>
    <w:rsid w:val="00291FD2"/>
    <w:rsid w:val="00292032"/>
    <w:rsid w:val="00292A33"/>
    <w:rsid w:val="00293851"/>
    <w:rsid w:val="002B3CB5"/>
    <w:rsid w:val="002B701D"/>
    <w:rsid w:val="002C15A0"/>
    <w:rsid w:val="002C32D5"/>
    <w:rsid w:val="002C4261"/>
    <w:rsid w:val="002D215F"/>
    <w:rsid w:val="002D57E9"/>
    <w:rsid w:val="002E100F"/>
    <w:rsid w:val="002E3F3C"/>
    <w:rsid w:val="002E7741"/>
    <w:rsid w:val="002F4F4C"/>
    <w:rsid w:val="002F5E4F"/>
    <w:rsid w:val="002F5FD4"/>
    <w:rsid w:val="0030264D"/>
    <w:rsid w:val="00314603"/>
    <w:rsid w:val="00315188"/>
    <w:rsid w:val="00315729"/>
    <w:rsid w:val="003213D6"/>
    <w:rsid w:val="0032264A"/>
    <w:rsid w:val="00326504"/>
    <w:rsid w:val="00335EA8"/>
    <w:rsid w:val="0034023C"/>
    <w:rsid w:val="0034175E"/>
    <w:rsid w:val="00344480"/>
    <w:rsid w:val="003467D7"/>
    <w:rsid w:val="00350968"/>
    <w:rsid w:val="00352DAB"/>
    <w:rsid w:val="00353160"/>
    <w:rsid w:val="00353D9D"/>
    <w:rsid w:val="00355E28"/>
    <w:rsid w:val="00363857"/>
    <w:rsid w:val="00364D29"/>
    <w:rsid w:val="003658D9"/>
    <w:rsid w:val="00370CC4"/>
    <w:rsid w:val="00372205"/>
    <w:rsid w:val="00372771"/>
    <w:rsid w:val="00384850"/>
    <w:rsid w:val="00384E51"/>
    <w:rsid w:val="0038715D"/>
    <w:rsid w:val="00390100"/>
    <w:rsid w:val="003928E9"/>
    <w:rsid w:val="0039633B"/>
    <w:rsid w:val="003A51B7"/>
    <w:rsid w:val="003B1F29"/>
    <w:rsid w:val="003B4771"/>
    <w:rsid w:val="003C20ED"/>
    <w:rsid w:val="003C53D7"/>
    <w:rsid w:val="003C5EC9"/>
    <w:rsid w:val="003D50FA"/>
    <w:rsid w:val="003D5AB4"/>
    <w:rsid w:val="003E033E"/>
    <w:rsid w:val="003E0DD0"/>
    <w:rsid w:val="003E1831"/>
    <w:rsid w:val="003E6745"/>
    <w:rsid w:val="003E745A"/>
    <w:rsid w:val="003F1293"/>
    <w:rsid w:val="003F67B7"/>
    <w:rsid w:val="003F7216"/>
    <w:rsid w:val="00400318"/>
    <w:rsid w:val="00401D63"/>
    <w:rsid w:val="0040292D"/>
    <w:rsid w:val="004046AB"/>
    <w:rsid w:val="0040481F"/>
    <w:rsid w:val="00404A63"/>
    <w:rsid w:val="004053AD"/>
    <w:rsid w:val="00405D89"/>
    <w:rsid w:val="00406238"/>
    <w:rsid w:val="004070A4"/>
    <w:rsid w:val="0042042D"/>
    <w:rsid w:val="00421669"/>
    <w:rsid w:val="0042428E"/>
    <w:rsid w:val="004251D2"/>
    <w:rsid w:val="00426BAD"/>
    <w:rsid w:val="00427A1A"/>
    <w:rsid w:val="004304A7"/>
    <w:rsid w:val="00430F50"/>
    <w:rsid w:val="00434CF9"/>
    <w:rsid w:val="00450040"/>
    <w:rsid w:val="00456F1D"/>
    <w:rsid w:val="0046033F"/>
    <w:rsid w:val="00462D61"/>
    <w:rsid w:val="004648B3"/>
    <w:rsid w:val="00467242"/>
    <w:rsid w:val="00470AF1"/>
    <w:rsid w:val="004724A0"/>
    <w:rsid w:val="004736B7"/>
    <w:rsid w:val="00474225"/>
    <w:rsid w:val="00483582"/>
    <w:rsid w:val="004856B8"/>
    <w:rsid w:val="00490574"/>
    <w:rsid w:val="004955AE"/>
    <w:rsid w:val="004A7EA6"/>
    <w:rsid w:val="004B1657"/>
    <w:rsid w:val="004B199F"/>
    <w:rsid w:val="004B24D5"/>
    <w:rsid w:val="004C0ED8"/>
    <w:rsid w:val="004C4755"/>
    <w:rsid w:val="004C73B0"/>
    <w:rsid w:val="004C7856"/>
    <w:rsid w:val="004D2932"/>
    <w:rsid w:val="004D29D5"/>
    <w:rsid w:val="004D34E1"/>
    <w:rsid w:val="004D37D1"/>
    <w:rsid w:val="004E1FF2"/>
    <w:rsid w:val="004E4434"/>
    <w:rsid w:val="004E60E5"/>
    <w:rsid w:val="004F0606"/>
    <w:rsid w:val="004F2053"/>
    <w:rsid w:val="004F71D8"/>
    <w:rsid w:val="00516739"/>
    <w:rsid w:val="00516905"/>
    <w:rsid w:val="0052055D"/>
    <w:rsid w:val="0052219C"/>
    <w:rsid w:val="00522A78"/>
    <w:rsid w:val="00524FF4"/>
    <w:rsid w:val="0052706E"/>
    <w:rsid w:val="005308EA"/>
    <w:rsid w:val="005321CC"/>
    <w:rsid w:val="00533D8D"/>
    <w:rsid w:val="00534D5F"/>
    <w:rsid w:val="00535638"/>
    <w:rsid w:val="0053642C"/>
    <w:rsid w:val="00540AC3"/>
    <w:rsid w:val="00541FB2"/>
    <w:rsid w:val="005423D7"/>
    <w:rsid w:val="00545E51"/>
    <w:rsid w:val="00554A2E"/>
    <w:rsid w:val="00554D1E"/>
    <w:rsid w:val="00562432"/>
    <w:rsid w:val="005731E4"/>
    <w:rsid w:val="00575F98"/>
    <w:rsid w:val="00595DD9"/>
    <w:rsid w:val="005A0391"/>
    <w:rsid w:val="005A5400"/>
    <w:rsid w:val="005A6B4A"/>
    <w:rsid w:val="005A7497"/>
    <w:rsid w:val="005B0445"/>
    <w:rsid w:val="005B3D1E"/>
    <w:rsid w:val="005D68BD"/>
    <w:rsid w:val="005D6E6A"/>
    <w:rsid w:val="005E0729"/>
    <w:rsid w:val="005E5635"/>
    <w:rsid w:val="005E6A5B"/>
    <w:rsid w:val="005F25A2"/>
    <w:rsid w:val="005F38F3"/>
    <w:rsid w:val="005F49D1"/>
    <w:rsid w:val="00603693"/>
    <w:rsid w:val="00604F4A"/>
    <w:rsid w:val="006074DA"/>
    <w:rsid w:val="006112FC"/>
    <w:rsid w:val="00614562"/>
    <w:rsid w:val="00621BC6"/>
    <w:rsid w:val="00625685"/>
    <w:rsid w:val="00630198"/>
    <w:rsid w:val="00637A19"/>
    <w:rsid w:val="00641025"/>
    <w:rsid w:val="006418E0"/>
    <w:rsid w:val="006421FC"/>
    <w:rsid w:val="00642453"/>
    <w:rsid w:val="0064369C"/>
    <w:rsid w:val="00652145"/>
    <w:rsid w:val="00654BFE"/>
    <w:rsid w:val="0066117C"/>
    <w:rsid w:val="006627D4"/>
    <w:rsid w:val="006631D2"/>
    <w:rsid w:val="00663ED8"/>
    <w:rsid w:val="006648B1"/>
    <w:rsid w:val="00665C87"/>
    <w:rsid w:val="00676D57"/>
    <w:rsid w:val="00677281"/>
    <w:rsid w:val="00680BCC"/>
    <w:rsid w:val="006863DF"/>
    <w:rsid w:val="00686FAA"/>
    <w:rsid w:val="00690A02"/>
    <w:rsid w:val="006930EE"/>
    <w:rsid w:val="00696F44"/>
    <w:rsid w:val="006A24FB"/>
    <w:rsid w:val="006B10EC"/>
    <w:rsid w:val="006B2001"/>
    <w:rsid w:val="006B45F8"/>
    <w:rsid w:val="006C29B3"/>
    <w:rsid w:val="006C4BF2"/>
    <w:rsid w:val="006D065F"/>
    <w:rsid w:val="006D7833"/>
    <w:rsid w:val="006D7A66"/>
    <w:rsid w:val="006E4D60"/>
    <w:rsid w:val="006F199D"/>
    <w:rsid w:val="006F21BA"/>
    <w:rsid w:val="006F3866"/>
    <w:rsid w:val="006F6261"/>
    <w:rsid w:val="00700CBF"/>
    <w:rsid w:val="007039D0"/>
    <w:rsid w:val="00717115"/>
    <w:rsid w:val="0071721D"/>
    <w:rsid w:val="007175D7"/>
    <w:rsid w:val="00720A8F"/>
    <w:rsid w:val="00722B77"/>
    <w:rsid w:val="00723FA4"/>
    <w:rsid w:val="00726A6D"/>
    <w:rsid w:val="00726AF3"/>
    <w:rsid w:val="00727E4B"/>
    <w:rsid w:val="00730D6C"/>
    <w:rsid w:val="007322F0"/>
    <w:rsid w:val="00732B4C"/>
    <w:rsid w:val="00732D11"/>
    <w:rsid w:val="00733CE5"/>
    <w:rsid w:val="00735E7A"/>
    <w:rsid w:val="00740928"/>
    <w:rsid w:val="007433EB"/>
    <w:rsid w:val="007524AE"/>
    <w:rsid w:val="007600F0"/>
    <w:rsid w:val="007648BA"/>
    <w:rsid w:val="00766216"/>
    <w:rsid w:val="00767B6C"/>
    <w:rsid w:val="007737BF"/>
    <w:rsid w:val="007765B1"/>
    <w:rsid w:val="00777F0E"/>
    <w:rsid w:val="00780415"/>
    <w:rsid w:val="00781F4D"/>
    <w:rsid w:val="0078267F"/>
    <w:rsid w:val="00785777"/>
    <w:rsid w:val="00787510"/>
    <w:rsid w:val="007920FE"/>
    <w:rsid w:val="00792F3C"/>
    <w:rsid w:val="00793956"/>
    <w:rsid w:val="007939A0"/>
    <w:rsid w:val="007966E1"/>
    <w:rsid w:val="007A4075"/>
    <w:rsid w:val="007A7E9D"/>
    <w:rsid w:val="007B39C1"/>
    <w:rsid w:val="007B6AE9"/>
    <w:rsid w:val="007C4581"/>
    <w:rsid w:val="007C4FFF"/>
    <w:rsid w:val="007D06D4"/>
    <w:rsid w:val="007D76A8"/>
    <w:rsid w:val="007D7C54"/>
    <w:rsid w:val="007E24BE"/>
    <w:rsid w:val="007E2B95"/>
    <w:rsid w:val="007E675C"/>
    <w:rsid w:val="007E70EB"/>
    <w:rsid w:val="007F09C0"/>
    <w:rsid w:val="007F2A82"/>
    <w:rsid w:val="007F4588"/>
    <w:rsid w:val="007F6101"/>
    <w:rsid w:val="008007F1"/>
    <w:rsid w:val="008039A4"/>
    <w:rsid w:val="008061AD"/>
    <w:rsid w:val="00810C7F"/>
    <w:rsid w:val="00810FAF"/>
    <w:rsid w:val="00811D84"/>
    <w:rsid w:val="0081283C"/>
    <w:rsid w:val="00812F34"/>
    <w:rsid w:val="008169A6"/>
    <w:rsid w:val="00820E1F"/>
    <w:rsid w:val="008232B8"/>
    <w:rsid w:val="008259E6"/>
    <w:rsid w:val="008266E4"/>
    <w:rsid w:val="0083084A"/>
    <w:rsid w:val="00831763"/>
    <w:rsid w:val="00831F9E"/>
    <w:rsid w:val="00831FA7"/>
    <w:rsid w:val="00833C17"/>
    <w:rsid w:val="008369EF"/>
    <w:rsid w:val="00840460"/>
    <w:rsid w:val="00841F93"/>
    <w:rsid w:val="008436D5"/>
    <w:rsid w:val="008468BD"/>
    <w:rsid w:val="0084757A"/>
    <w:rsid w:val="00850082"/>
    <w:rsid w:val="0085290D"/>
    <w:rsid w:val="008566D7"/>
    <w:rsid w:val="00856D88"/>
    <w:rsid w:val="00860C9E"/>
    <w:rsid w:val="008613EA"/>
    <w:rsid w:val="008644B2"/>
    <w:rsid w:val="00871662"/>
    <w:rsid w:val="00871820"/>
    <w:rsid w:val="008739B8"/>
    <w:rsid w:val="008779B0"/>
    <w:rsid w:val="00880492"/>
    <w:rsid w:val="008814DB"/>
    <w:rsid w:val="0089338F"/>
    <w:rsid w:val="00894371"/>
    <w:rsid w:val="008979D5"/>
    <w:rsid w:val="008A2205"/>
    <w:rsid w:val="008A25A5"/>
    <w:rsid w:val="008A2BB4"/>
    <w:rsid w:val="008A549A"/>
    <w:rsid w:val="008A6690"/>
    <w:rsid w:val="008A70EB"/>
    <w:rsid w:val="008B0A9E"/>
    <w:rsid w:val="008B4002"/>
    <w:rsid w:val="008B4F44"/>
    <w:rsid w:val="008B6036"/>
    <w:rsid w:val="008B6CEA"/>
    <w:rsid w:val="008B72DB"/>
    <w:rsid w:val="008B78B4"/>
    <w:rsid w:val="008C2FFF"/>
    <w:rsid w:val="008C5E9F"/>
    <w:rsid w:val="008C7122"/>
    <w:rsid w:val="008D517C"/>
    <w:rsid w:val="008D53F4"/>
    <w:rsid w:val="008D6F35"/>
    <w:rsid w:val="008D7895"/>
    <w:rsid w:val="008E0ED7"/>
    <w:rsid w:val="008E272F"/>
    <w:rsid w:val="008E2A9A"/>
    <w:rsid w:val="008E308D"/>
    <w:rsid w:val="008E36BD"/>
    <w:rsid w:val="008F3E66"/>
    <w:rsid w:val="008F49F4"/>
    <w:rsid w:val="008F4B6D"/>
    <w:rsid w:val="008F50E3"/>
    <w:rsid w:val="00901AD3"/>
    <w:rsid w:val="009072A2"/>
    <w:rsid w:val="00907568"/>
    <w:rsid w:val="00911D27"/>
    <w:rsid w:val="00917932"/>
    <w:rsid w:val="00931AE3"/>
    <w:rsid w:val="00932114"/>
    <w:rsid w:val="009364A8"/>
    <w:rsid w:val="00940CC2"/>
    <w:rsid w:val="00941A36"/>
    <w:rsid w:val="0094355C"/>
    <w:rsid w:val="00947EAC"/>
    <w:rsid w:val="00950590"/>
    <w:rsid w:val="00954549"/>
    <w:rsid w:val="00956170"/>
    <w:rsid w:val="00956C56"/>
    <w:rsid w:val="00960231"/>
    <w:rsid w:val="00960707"/>
    <w:rsid w:val="00962E41"/>
    <w:rsid w:val="009670DF"/>
    <w:rsid w:val="00967BFA"/>
    <w:rsid w:val="00971CA4"/>
    <w:rsid w:val="00976471"/>
    <w:rsid w:val="009777FC"/>
    <w:rsid w:val="00983C86"/>
    <w:rsid w:val="00984E13"/>
    <w:rsid w:val="009861BE"/>
    <w:rsid w:val="00986D0B"/>
    <w:rsid w:val="00995201"/>
    <w:rsid w:val="009B410D"/>
    <w:rsid w:val="009B5DBB"/>
    <w:rsid w:val="009C375D"/>
    <w:rsid w:val="009C654F"/>
    <w:rsid w:val="009D1C9D"/>
    <w:rsid w:val="009D1DD3"/>
    <w:rsid w:val="009D6F79"/>
    <w:rsid w:val="009D7585"/>
    <w:rsid w:val="009D7B88"/>
    <w:rsid w:val="009E16A0"/>
    <w:rsid w:val="009E6778"/>
    <w:rsid w:val="009F062E"/>
    <w:rsid w:val="009F45A2"/>
    <w:rsid w:val="00A006A3"/>
    <w:rsid w:val="00A07B1B"/>
    <w:rsid w:val="00A12945"/>
    <w:rsid w:val="00A14812"/>
    <w:rsid w:val="00A15ACE"/>
    <w:rsid w:val="00A20853"/>
    <w:rsid w:val="00A27E4B"/>
    <w:rsid w:val="00A32196"/>
    <w:rsid w:val="00A400E7"/>
    <w:rsid w:val="00A41545"/>
    <w:rsid w:val="00A45E88"/>
    <w:rsid w:val="00A51DE4"/>
    <w:rsid w:val="00A54691"/>
    <w:rsid w:val="00A55909"/>
    <w:rsid w:val="00A5611D"/>
    <w:rsid w:val="00A57358"/>
    <w:rsid w:val="00A57DF7"/>
    <w:rsid w:val="00A6097A"/>
    <w:rsid w:val="00A70323"/>
    <w:rsid w:val="00A71383"/>
    <w:rsid w:val="00A745AD"/>
    <w:rsid w:val="00A858A0"/>
    <w:rsid w:val="00A920E7"/>
    <w:rsid w:val="00A93A04"/>
    <w:rsid w:val="00AA11CC"/>
    <w:rsid w:val="00AA2ADF"/>
    <w:rsid w:val="00AA438F"/>
    <w:rsid w:val="00AA51C2"/>
    <w:rsid w:val="00AA589C"/>
    <w:rsid w:val="00AB3E7E"/>
    <w:rsid w:val="00AB4070"/>
    <w:rsid w:val="00AB5DB4"/>
    <w:rsid w:val="00AC0EB8"/>
    <w:rsid w:val="00AC17FA"/>
    <w:rsid w:val="00AC1BCA"/>
    <w:rsid w:val="00AC34A3"/>
    <w:rsid w:val="00AC5677"/>
    <w:rsid w:val="00AD1323"/>
    <w:rsid w:val="00AD32E1"/>
    <w:rsid w:val="00AD6962"/>
    <w:rsid w:val="00AD75EF"/>
    <w:rsid w:val="00AF2B8B"/>
    <w:rsid w:val="00AF30CA"/>
    <w:rsid w:val="00AF416E"/>
    <w:rsid w:val="00AF46B7"/>
    <w:rsid w:val="00AF46CF"/>
    <w:rsid w:val="00B05195"/>
    <w:rsid w:val="00B12425"/>
    <w:rsid w:val="00B25CD1"/>
    <w:rsid w:val="00B26D89"/>
    <w:rsid w:val="00B36988"/>
    <w:rsid w:val="00B42814"/>
    <w:rsid w:val="00B43B5E"/>
    <w:rsid w:val="00B443A7"/>
    <w:rsid w:val="00B4500A"/>
    <w:rsid w:val="00B45390"/>
    <w:rsid w:val="00B45A54"/>
    <w:rsid w:val="00B47711"/>
    <w:rsid w:val="00B603ED"/>
    <w:rsid w:val="00B60705"/>
    <w:rsid w:val="00B61583"/>
    <w:rsid w:val="00B6211D"/>
    <w:rsid w:val="00B622A5"/>
    <w:rsid w:val="00B64F5F"/>
    <w:rsid w:val="00B749B4"/>
    <w:rsid w:val="00B8044B"/>
    <w:rsid w:val="00B81C7A"/>
    <w:rsid w:val="00B82D7B"/>
    <w:rsid w:val="00B8401F"/>
    <w:rsid w:val="00B85D74"/>
    <w:rsid w:val="00B901C4"/>
    <w:rsid w:val="00B93EC5"/>
    <w:rsid w:val="00BA0CF0"/>
    <w:rsid w:val="00BA621F"/>
    <w:rsid w:val="00BA709C"/>
    <w:rsid w:val="00BB0565"/>
    <w:rsid w:val="00BB5040"/>
    <w:rsid w:val="00BC09CD"/>
    <w:rsid w:val="00BD079C"/>
    <w:rsid w:val="00BD0C2F"/>
    <w:rsid w:val="00BD352F"/>
    <w:rsid w:val="00BD4550"/>
    <w:rsid w:val="00BD5E93"/>
    <w:rsid w:val="00BD7A31"/>
    <w:rsid w:val="00BD7A8B"/>
    <w:rsid w:val="00BE5DD5"/>
    <w:rsid w:val="00BF71F8"/>
    <w:rsid w:val="00C113EE"/>
    <w:rsid w:val="00C11B2B"/>
    <w:rsid w:val="00C11C9D"/>
    <w:rsid w:val="00C120A1"/>
    <w:rsid w:val="00C17EC8"/>
    <w:rsid w:val="00C21616"/>
    <w:rsid w:val="00C35C7F"/>
    <w:rsid w:val="00C36BA8"/>
    <w:rsid w:val="00C41643"/>
    <w:rsid w:val="00C43757"/>
    <w:rsid w:val="00C4548B"/>
    <w:rsid w:val="00C468CD"/>
    <w:rsid w:val="00C46DB8"/>
    <w:rsid w:val="00C471FB"/>
    <w:rsid w:val="00C4750C"/>
    <w:rsid w:val="00C51228"/>
    <w:rsid w:val="00C57A75"/>
    <w:rsid w:val="00C71E5D"/>
    <w:rsid w:val="00C73636"/>
    <w:rsid w:val="00C77C2F"/>
    <w:rsid w:val="00C80A9B"/>
    <w:rsid w:val="00C832BE"/>
    <w:rsid w:val="00C840E2"/>
    <w:rsid w:val="00C844E0"/>
    <w:rsid w:val="00C8510A"/>
    <w:rsid w:val="00C87CDE"/>
    <w:rsid w:val="00C91581"/>
    <w:rsid w:val="00C91714"/>
    <w:rsid w:val="00C92F21"/>
    <w:rsid w:val="00C964D2"/>
    <w:rsid w:val="00C9753A"/>
    <w:rsid w:val="00C978C5"/>
    <w:rsid w:val="00CA04F4"/>
    <w:rsid w:val="00CA4858"/>
    <w:rsid w:val="00CA4862"/>
    <w:rsid w:val="00CA4A67"/>
    <w:rsid w:val="00CA5B9C"/>
    <w:rsid w:val="00CA642B"/>
    <w:rsid w:val="00CB26B2"/>
    <w:rsid w:val="00CC1888"/>
    <w:rsid w:val="00CC2F77"/>
    <w:rsid w:val="00CD18CC"/>
    <w:rsid w:val="00CD1D1F"/>
    <w:rsid w:val="00CD32AE"/>
    <w:rsid w:val="00CE73F4"/>
    <w:rsid w:val="00D0144F"/>
    <w:rsid w:val="00D0439E"/>
    <w:rsid w:val="00D06914"/>
    <w:rsid w:val="00D10EBB"/>
    <w:rsid w:val="00D174D0"/>
    <w:rsid w:val="00D262A2"/>
    <w:rsid w:val="00D27301"/>
    <w:rsid w:val="00D3031C"/>
    <w:rsid w:val="00D319CD"/>
    <w:rsid w:val="00D31CF7"/>
    <w:rsid w:val="00D328DC"/>
    <w:rsid w:val="00D3482A"/>
    <w:rsid w:val="00D34EB9"/>
    <w:rsid w:val="00D36A1D"/>
    <w:rsid w:val="00D44C0D"/>
    <w:rsid w:val="00D462EE"/>
    <w:rsid w:val="00D50002"/>
    <w:rsid w:val="00D513BC"/>
    <w:rsid w:val="00D51C44"/>
    <w:rsid w:val="00D51C7B"/>
    <w:rsid w:val="00D53866"/>
    <w:rsid w:val="00D5580B"/>
    <w:rsid w:val="00D55E2C"/>
    <w:rsid w:val="00D56B43"/>
    <w:rsid w:val="00D6383B"/>
    <w:rsid w:val="00D64F40"/>
    <w:rsid w:val="00D67FA6"/>
    <w:rsid w:val="00D748FB"/>
    <w:rsid w:val="00D75B29"/>
    <w:rsid w:val="00D81093"/>
    <w:rsid w:val="00D85504"/>
    <w:rsid w:val="00D90F34"/>
    <w:rsid w:val="00D96BC6"/>
    <w:rsid w:val="00DA1687"/>
    <w:rsid w:val="00DA2631"/>
    <w:rsid w:val="00DA284E"/>
    <w:rsid w:val="00DA3E8F"/>
    <w:rsid w:val="00DA4089"/>
    <w:rsid w:val="00DA6212"/>
    <w:rsid w:val="00DB11D5"/>
    <w:rsid w:val="00DC1654"/>
    <w:rsid w:val="00DD2627"/>
    <w:rsid w:val="00DD4D28"/>
    <w:rsid w:val="00DD557C"/>
    <w:rsid w:val="00DE0020"/>
    <w:rsid w:val="00DE08BF"/>
    <w:rsid w:val="00DE4525"/>
    <w:rsid w:val="00DE4539"/>
    <w:rsid w:val="00DE57CA"/>
    <w:rsid w:val="00DE7604"/>
    <w:rsid w:val="00DF02FD"/>
    <w:rsid w:val="00DF0520"/>
    <w:rsid w:val="00DF0D91"/>
    <w:rsid w:val="00DF30BC"/>
    <w:rsid w:val="00DF46A5"/>
    <w:rsid w:val="00E00E92"/>
    <w:rsid w:val="00E210CB"/>
    <w:rsid w:val="00E2646A"/>
    <w:rsid w:val="00E26AC0"/>
    <w:rsid w:val="00E31EC1"/>
    <w:rsid w:val="00E412BF"/>
    <w:rsid w:val="00E43BEF"/>
    <w:rsid w:val="00E4529B"/>
    <w:rsid w:val="00E46BEC"/>
    <w:rsid w:val="00E604AF"/>
    <w:rsid w:val="00E61C08"/>
    <w:rsid w:val="00E65ED8"/>
    <w:rsid w:val="00E6784D"/>
    <w:rsid w:val="00E70F38"/>
    <w:rsid w:val="00E734D0"/>
    <w:rsid w:val="00E773AB"/>
    <w:rsid w:val="00E8162B"/>
    <w:rsid w:val="00E851B3"/>
    <w:rsid w:val="00E92EAF"/>
    <w:rsid w:val="00E94A5A"/>
    <w:rsid w:val="00EA083E"/>
    <w:rsid w:val="00EA1CAC"/>
    <w:rsid w:val="00EA2947"/>
    <w:rsid w:val="00EA77AA"/>
    <w:rsid w:val="00EB1988"/>
    <w:rsid w:val="00EB63DD"/>
    <w:rsid w:val="00EC01A2"/>
    <w:rsid w:val="00EC0701"/>
    <w:rsid w:val="00EC1081"/>
    <w:rsid w:val="00EC34BF"/>
    <w:rsid w:val="00EC3F46"/>
    <w:rsid w:val="00EC6EF3"/>
    <w:rsid w:val="00ED24EB"/>
    <w:rsid w:val="00ED4A52"/>
    <w:rsid w:val="00EE1726"/>
    <w:rsid w:val="00EE632F"/>
    <w:rsid w:val="00EE71F6"/>
    <w:rsid w:val="00EF2C03"/>
    <w:rsid w:val="00EF4AAF"/>
    <w:rsid w:val="00F02942"/>
    <w:rsid w:val="00F045A4"/>
    <w:rsid w:val="00F04A9C"/>
    <w:rsid w:val="00F04C3C"/>
    <w:rsid w:val="00F104A7"/>
    <w:rsid w:val="00F1180D"/>
    <w:rsid w:val="00F16A8A"/>
    <w:rsid w:val="00F233F7"/>
    <w:rsid w:val="00F26BB8"/>
    <w:rsid w:val="00F32A33"/>
    <w:rsid w:val="00F35089"/>
    <w:rsid w:val="00F350E1"/>
    <w:rsid w:val="00F361D4"/>
    <w:rsid w:val="00F425A0"/>
    <w:rsid w:val="00F431E7"/>
    <w:rsid w:val="00F476C3"/>
    <w:rsid w:val="00F47A19"/>
    <w:rsid w:val="00F568B8"/>
    <w:rsid w:val="00F617F3"/>
    <w:rsid w:val="00F64AB7"/>
    <w:rsid w:val="00F802BC"/>
    <w:rsid w:val="00F83979"/>
    <w:rsid w:val="00F90CA8"/>
    <w:rsid w:val="00F91CD8"/>
    <w:rsid w:val="00FA2065"/>
    <w:rsid w:val="00FA282F"/>
    <w:rsid w:val="00FA4F42"/>
    <w:rsid w:val="00FA50CF"/>
    <w:rsid w:val="00FA74D7"/>
    <w:rsid w:val="00FC5464"/>
    <w:rsid w:val="00FC55D9"/>
    <w:rsid w:val="00FC7E26"/>
    <w:rsid w:val="00FD2036"/>
    <w:rsid w:val="00FD24D8"/>
    <w:rsid w:val="00FD370C"/>
    <w:rsid w:val="00FE1C23"/>
    <w:rsid w:val="00FE2BF5"/>
    <w:rsid w:val="00FE332D"/>
    <w:rsid w:val="00FE66A8"/>
    <w:rsid w:val="00FE6734"/>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536C5A-8A56-4BE7-9576-E9BC1A00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8764">
      <w:bodyDiv w:val="1"/>
      <w:marLeft w:val="0"/>
      <w:marRight w:val="0"/>
      <w:marTop w:val="0"/>
      <w:marBottom w:val="0"/>
      <w:divBdr>
        <w:top w:val="none" w:sz="0" w:space="0" w:color="auto"/>
        <w:left w:val="none" w:sz="0" w:space="0" w:color="auto"/>
        <w:bottom w:val="none" w:sz="0" w:space="0" w:color="auto"/>
        <w:right w:val="none" w:sz="0" w:space="0" w:color="auto"/>
      </w:divBdr>
    </w:div>
    <w:div w:id="191067025">
      <w:bodyDiv w:val="1"/>
      <w:marLeft w:val="0"/>
      <w:marRight w:val="0"/>
      <w:marTop w:val="0"/>
      <w:marBottom w:val="0"/>
      <w:divBdr>
        <w:top w:val="none" w:sz="0" w:space="0" w:color="auto"/>
        <w:left w:val="none" w:sz="0" w:space="0" w:color="auto"/>
        <w:bottom w:val="none" w:sz="0" w:space="0" w:color="auto"/>
        <w:right w:val="none" w:sz="0" w:space="0" w:color="auto"/>
      </w:divBdr>
    </w:div>
    <w:div w:id="516847736">
      <w:bodyDiv w:val="1"/>
      <w:marLeft w:val="0"/>
      <w:marRight w:val="0"/>
      <w:marTop w:val="0"/>
      <w:marBottom w:val="0"/>
      <w:divBdr>
        <w:top w:val="none" w:sz="0" w:space="0" w:color="auto"/>
        <w:left w:val="none" w:sz="0" w:space="0" w:color="auto"/>
        <w:bottom w:val="none" w:sz="0" w:space="0" w:color="auto"/>
        <w:right w:val="none" w:sz="0" w:space="0" w:color="auto"/>
      </w:divBdr>
    </w:div>
    <w:div w:id="838354355">
      <w:bodyDiv w:val="1"/>
      <w:marLeft w:val="0"/>
      <w:marRight w:val="0"/>
      <w:marTop w:val="0"/>
      <w:marBottom w:val="0"/>
      <w:divBdr>
        <w:top w:val="none" w:sz="0" w:space="0" w:color="auto"/>
        <w:left w:val="none" w:sz="0" w:space="0" w:color="auto"/>
        <w:bottom w:val="none" w:sz="0" w:space="0" w:color="auto"/>
        <w:right w:val="none" w:sz="0" w:space="0" w:color="auto"/>
      </w:divBdr>
    </w:div>
    <w:div w:id="916550400">
      <w:bodyDiv w:val="1"/>
      <w:marLeft w:val="0"/>
      <w:marRight w:val="0"/>
      <w:marTop w:val="0"/>
      <w:marBottom w:val="0"/>
      <w:divBdr>
        <w:top w:val="none" w:sz="0" w:space="0" w:color="auto"/>
        <w:left w:val="none" w:sz="0" w:space="0" w:color="auto"/>
        <w:bottom w:val="none" w:sz="0" w:space="0" w:color="auto"/>
        <w:right w:val="none" w:sz="0" w:space="0" w:color="auto"/>
      </w:divBdr>
    </w:div>
    <w:div w:id="1094402007">
      <w:bodyDiv w:val="1"/>
      <w:marLeft w:val="0"/>
      <w:marRight w:val="0"/>
      <w:marTop w:val="0"/>
      <w:marBottom w:val="0"/>
      <w:divBdr>
        <w:top w:val="none" w:sz="0" w:space="0" w:color="auto"/>
        <w:left w:val="none" w:sz="0" w:space="0" w:color="auto"/>
        <w:bottom w:val="none" w:sz="0" w:space="0" w:color="auto"/>
        <w:right w:val="none" w:sz="0" w:space="0" w:color="auto"/>
      </w:divBdr>
    </w:div>
    <w:div w:id="1377319503">
      <w:bodyDiv w:val="1"/>
      <w:marLeft w:val="0"/>
      <w:marRight w:val="0"/>
      <w:marTop w:val="0"/>
      <w:marBottom w:val="0"/>
      <w:divBdr>
        <w:top w:val="none" w:sz="0" w:space="0" w:color="auto"/>
        <w:left w:val="none" w:sz="0" w:space="0" w:color="auto"/>
        <w:bottom w:val="none" w:sz="0" w:space="0" w:color="auto"/>
        <w:right w:val="none" w:sz="0" w:space="0" w:color="auto"/>
      </w:divBdr>
    </w:div>
    <w:div w:id="1840580141">
      <w:bodyDiv w:val="1"/>
      <w:marLeft w:val="0"/>
      <w:marRight w:val="0"/>
      <w:marTop w:val="0"/>
      <w:marBottom w:val="0"/>
      <w:divBdr>
        <w:top w:val="none" w:sz="0" w:space="0" w:color="auto"/>
        <w:left w:val="none" w:sz="0" w:space="0" w:color="auto"/>
        <w:bottom w:val="none" w:sz="0" w:space="0" w:color="auto"/>
        <w:right w:val="none" w:sz="0" w:space="0" w:color="auto"/>
      </w:divBdr>
    </w:div>
    <w:div w:id="1841698729">
      <w:bodyDiv w:val="1"/>
      <w:marLeft w:val="0"/>
      <w:marRight w:val="0"/>
      <w:marTop w:val="0"/>
      <w:marBottom w:val="0"/>
      <w:divBdr>
        <w:top w:val="none" w:sz="0" w:space="0" w:color="auto"/>
        <w:left w:val="none" w:sz="0" w:space="0" w:color="auto"/>
        <w:bottom w:val="none" w:sz="0" w:space="0" w:color="auto"/>
        <w:right w:val="none" w:sz="0" w:space="0" w:color="auto"/>
      </w:divBdr>
    </w:div>
    <w:div w:id="1867059158">
      <w:bodyDiv w:val="1"/>
      <w:marLeft w:val="0"/>
      <w:marRight w:val="0"/>
      <w:marTop w:val="0"/>
      <w:marBottom w:val="0"/>
      <w:divBdr>
        <w:top w:val="none" w:sz="0" w:space="0" w:color="auto"/>
        <w:left w:val="none" w:sz="0" w:space="0" w:color="auto"/>
        <w:bottom w:val="none" w:sz="0" w:space="0" w:color="auto"/>
        <w:right w:val="none" w:sz="0" w:space="0" w:color="auto"/>
      </w:divBdr>
    </w:div>
    <w:div w:id="1901017149">
      <w:bodyDiv w:val="1"/>
      <w:marLeft w:val="0"/>
      <w:marRight w:val="0"/>
      <w:marTop w:val="0"/>
      <w:marBottom w:val="0"/>
      <w:divBdr>
        <w:top w:val="none" w:sz="0" w:space="0" w:color="auto"/>
        <w:left w:val="none" w:sz="0" w:space="0" w:color="auto"/>
        <w:bottom w:val="none" w:sz="0" w:space="0" w:color="auto"/>
        <w:right w:val="none" w:sz="0" w:space="0" w:color="auto"/>
      </w:divBdr>
    </w:div>
    <w:div w:id="1924945336">
      <w:bodyDiv w:val="1"/>
      <w:marLeft w:val="0"/>
      <w:marRight w:val="0"/>
      <w:marTop w:val="0"/>
      <w:marBottom w:val="0"/>
      <w:divBdr>
        <w:top w:val="none" w:sz="0" w:space="0" w:color="auto"/>
        <w:left w:val="none" w:sz="0" w:space="0" w:color="auto"/>
        <w:bottom w:val="none" w:sz="0" w:space="0" w:color="auto"/>
        <w:right w:val="none" w:sz="0" w:space="0" w:color="auto"/>
      </w:divBdr>
    </w:div>
    <w:div w:id="1955549411">
      <w:bodyDiv w:val="1"/>
      <w:marLeft w:val="0"/>
      <w:marRight w:val="0"/>
      <w:marTop w:val="0"/>
      <w:marBottom w:val="0"/>
      <w:divBdr>
        <w:top w:val="none" w:sz="0" w:space="0" w:color="auto"/>
        <w:left w:val="none" w:sz="0" w:space="0" w:color="auto"/>
        <w:bottom w:val="none" w:sz="0" w:space="0" w:color="auto"/>
        <w:right w:val="none" w:sz="0" w:space="0" w:color="auto"/>
      </w:divBdr>
    </w:div>
    <w:div w:id="2092196911">
      <w:bodyDiv w:val="1"/>
      <w:marLeft w:val="0"/>
      <w:marRight w:val="0"/>
      <w:marTop w:val="0"/>
      <w:marBottom w:val="0"/>
      <w:divBdr>
        <w:top w:val="none" w:sz="0" w:space="0" w:color="auto"/>
        <w:left w:val="none" w:sz="0" w:space="0" w:color="auto"/>
        <w:bottom w:val="none" w:sz="0" w:space="0" w:color="auto"/>
        <w:right w:val="none" w:sz="0" w:space="0" w:color="auto"/>
      </w:divBdr>
    </w:div>
    <w:div w:id="21227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ica.vanikova@prah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mas.uhlik@prah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py.cz" TargetMode="External"/><Relationship Id="rId4" Type="http://schemas.openxmlformats.org/officeDocument/2006/relationships/settings" Target="settings.xml"/><Relationship Id="rId9" Type="http://schemas.openxmlformats.org/officeDocument/2006/relationships/hyperlink" Target="http://www.parkujvklidu.cz&#1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460B-CE1C-4B5F-93B0-96091040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3222</Words>
  <Characters>19013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 Tomáš (MHMP, RFD)</dc:creator>
  <cp:lastModifiedBy>Jašari Eliška (MHMP, OVO)</cp:lastModifiedBy>
  <cp:revision>2</cp:revision>
  <cp:lastPrinted>2016-11-15T12:32:00Z</cp:lastPrinted>
  <dcterms:created xsi:type="dcterms:W3CDTF">2016-11-15T12:32:00Z</dcterms:created>
  <dcterms:modified xsi:type="dcterms:W3CDTF">2016-11-15T12:32:00Z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