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Pr="00BB50F7" w:rsidRDefault="008B3E8B" w:rsidP="00C800E1">
      <w:pPr>
        <w:spacing w:before="120"/>
        <w:jc w:val="both"/>
        <w:rPr>
          <w:sz w:val="22"/>
          <w:szCs w:val="22"/>
        </w:rPr>
      </w:pPr>
      <w:bookmarkStart w:id="0" w:name="_GoBack"/>
      <w:bookmarkEnd w:id="0"/>
      <w:r w:rsidRPr="00BB50F7">
        <w:rPr>
          <w:sz w:val="22"/>
          <w:szCs w:val="22"/>
        </w:rPr>
        <w:t>Jednání zahájil</w:t>
      </w:r>
      <w:r w:rsidR="00E34A8F" w:rsidRPr="00BB50F7">
        <w:rPr>
          <w:sz w:val="22"/>
          <w:szCs w:val="22"/>
        </w:rPr>
        <w:t>a</w:t>
      </w:r>
      <w:r w:rsidR="008F206D" w:rsidRPr="00BB50F7">
        <w:rPr>
          <w:sz w:val="22"/>
          <w:szCs w:val="22"/>
        </w:rPr>
        <w:t xml:space="preserve"> </w:t>
      </w:r>
      <w:r w:rsidRPr="00BB50F7">
        <w:rPr>
          <w:sz w:val="22"/>
          <w:szCs w:val="22"/>
        </w:rPr>
        <w:t>v</w:t>
      </w:r>
      <w:r w:rsidR="00041DBD" w:rsidRPr="00BB50F7">
        <w:rPr>
          <w:sz w:val="22"/>
          <w:szCs w:val="22"/>
        </w:rPr>
        <w:t> </w:t>
      </w:r>
      <w:r w:rsidR="006E5267" w:rsidRPr="00BB50F7">
        <w:rPr>
          <w:sz w:val="22"/>
          <w:szCs w:val="22"/>
        </w:rPr>
        <w:t>1</w:t>
      </w:r>
      <w:r w:rsidR="00E34A8F" w:rsidRPr="00BB50F7">
        <w:rPr>
          <w:sz w:val="22"/>
          <w:szCs w:val="22"/>
        </w:rPr>
        <w:t>5</w:t>
      </w:r>
      <w:r w:rsidR="00041DBD" w:rsidRPr="00BB50F7">
        <w:rPr>
          <w:sz w:val="22"/>
          <w:szCs w:val="22"/>
        </w:rPr>
        <w:t>.</w:t>
      </w:r>
      <w:r w:rsidR="00E34A8F" w:rsidRPr="00BB50F7">
        <w:rPr>
          <w:sz w:val="22"/>
          <w:szCs w:val="22"/>
        </w:rPr>
        <w:t>20</w:t>
      </w:r>
      <w:r w:rsidR="006E5267" w:rsidRPr="00BB50F7">
        <w:rPr>
          <w:sz w:val="22"/>
          <w:szCs w:val="22"/>
        </w:rPr>
        <w:t xml:space="preserve"> </w:t>
      </w:r>
      <w:r w:rsidR="00E34A8F" w:rsidRPr="00BB50F7">
        <w:rPr>
          <w:sz w:val="22"/>
          <w:szCs w:val="22"/>
        </w:rPr>
        <w:t xml:space="preserve">z pověření </w:t>
      </w:r>
      <w:r w:rsidR="00B50742" w:rsidRPr="00BB50F7">
        <w:rPr>
          <w:sz w:val="22"/>
          <w:szCs w:val="22"/>
        </w:rPr>
        <w:t>radní</w:t>
      </w:r>
      <w:r w:rsidR="00E34A8F" w:rsidRPr="00BB50F7">
        <w:rPr>
          <w:sz w:val="22"/>
          <w:szCs w:val="22"/>
        </w:rPr>
        <w:t>ho</w:t>
      </w:r>
      <w:r w:rsidR="00ED0B11" w:rsidRPr="00BB50F7">
        <w:rPr>
          <w:sz w:val="22"/>
          <w:szCs w:val="22"/>
        </w:rPr>
        <w:t xml:space="preserve"> R. Lack</w:t>
      </w:r>
      <w:r w:rsidR="00E34A8F" w:rsidRPr="00BB50F7">
        <w:rPr>
          <w:sz w:val="22"/>
          <w:szCs w:val="22"/>
        </w:rPr>
        <w:t>a</w:t>
      </w:r>
      <w:r w:rsidR="00A06B45" w:rsidRPr="00BB50F7">
        <w:rPr>
          <w:sz w:val="22"/>
          <w:szCs w:val="22"/>
        </w:rPr>
        <w:t xml:space="preserve"> M. Hánová</w:t>
      </w:r>
      <w:r w:rsidR="00683F72" w:rsidRPr="00BB50F7">
        <w:rPr>
          <w:sz w:val="22"/>
          <w:szCs w:val="22"/>
        </w:rPr>
        <w:t xml:space="preserve">, </w:t>
      </w:r>
      <w:r w:rsidR="00ED0B11" w:rsidRPr="00BB50F7">
        <w:rPr>
          <w:sz w:val="22"/>
          <w:szCs w:val="22"/>
        </w:rPr>
        <w:t xml:space="preserve">přítomno </w:t>
      </w:r>
      <w:r w:rsidR="00041DBD" w:rsidRPr="00BB50F7">
        <w:rPr>
          <w:sz w:val="22"/>
          <w:szCs w:val="22"/>
        </w:rPr>
        <w:t>1</w:t>
      </w:r>
      <w:r w:rsidR="00A06B45" w:rsidRPr="00BB50F7">
        <w:rPr>
          <w:sz w:val="22"/>
          <w:szCs w:val="22"/>
        </w:rPr>
        <w:t>0</w:t>
      </w:r>
      <w:r w:rsidR="009645EF" w:rsidRPr="00BB50F7">
        <w:rPr>
          <w:sz w:val="22"/>
          <w:szCs w:val="22"/>
        </w:rPr>
        <w:t xml:space="preserve"> </w:t>
      </w:r>
      <w:r w:rsidRPr="00BB50F7">
        <w:rPr>
          <w:sz w:val="22"/>
          <w:szCs w:val="22"/>
        </w:rPr>
        <w:t>členů z</w:t>
      </w:r>
      <w:r w:rsidR="00B1734F" w:rsidRPr="00BB50F7">
        <w:rPr>
          <w:sz w:val="22"/>
          <w:szCs w:val="22"/>
        </w:rPr>
        <w:t>e</w:t>
      </w:r>
      <w:r w:rsidRPr="00BB50F7">
        <w:rPr>
          <w:sz w:val="22"/>
          <w:szCs w:val="22"/>
        </w:rPr>
        <w:t xml:space="preserve"> </w:t>
      </w:r>
      <w:r w:rsidR="000117CC" w:rsidRPr="00BB50F7">
        <w:rPr>
          <w:sz w:val="22"/>
          <w:szCs w:val="22"/>
        </w:rPr>
        <w:t>17</w:t>
      </w:r>
      <w:r w:rsidRPr="00BB50F7">
        <w:rPr>
          <w:sz w:val="22"/>
          <w:szCs w:val="22"/>
        </w:rPr>
        <w:t xml:space="preserve">, komise </w:t>
      </w:r>
      <w:r w:rsidR="00186E0D" w:rsidRPr="00BB50F7">
        <w:rPr>
          <w:sz w:val="22"/>
          <w:szCs w:val="22"/>
        </w:rPr>
        <w:t xml:space="preserve">je </w:t>
      </w:r>
      <w:r w:rsidRPr="00BB50F7">
        <w:rPr>
          <w:sz w:val="22"/>
          <w:szCs w:val="22"/>
        </w:rPr>
        <w:t>schopna usnášet se.</w:t>
      </w:r>
      <w:r w:rsidR="00C800E1" w:rsidRPr="00BB50F7">
        <w:rPr>
          <w:sz w:val="22"/>
          <w:szCs w:val="22"/>
        </w:rPr>
        <w:t xml:space="preserve"> </w:t>
      </w:r>
    </w:p>
    <w:p w:rsidR="00235E4C" w:rsidRPr="00BB50F7" w:rsidRDefault="00987D7C" w:rsidP="00CD4177">
      <w:pPr>
        <w:spacing w:before="120"/>
        <w:jc w:val="both"/>
        <w:rPr>
          <w:sz w:val="22"/>
          <w:szCs w:val="22"/>
        </w:rPr>
      </w:pPr>
      <w:r w:rsidRPr="00BB50F7">
        <w:rPr>
          <w:sz w:val="22"/>
          <w:szCs w:val="22"/>
        </w:rPr>
        <w:t>Přítomní viz prezenční listina, která je součástí zápisu.</w:t>
      </w:r>
    </w:p>
    <w:p w:rsidR="008B3E8B" w:rsidRPr="00BB50F7" w:rsidRDefault="008B3E8B" w:rsidP="00585363">
      <w:pPr>
        <w:tabs>
          <w:tab w:val="left" w:pos="6165"/>
        </w:tabs>
        <w:spacing w:before="120"/>
        <w:jc w:val="both"/>
        <w:rPr>
          <w:sz w:val="22"/>
          <w:szCs w:val="22"/>
        </w:rPr>
      </w:pPr>
      <w:r w:rsidRPr="00BB50F7">
        <w:rPr>
          <w:b/>
          <w:sz w:val="22"/>
          <w:szCs w:val="22"/>
          <w:u w:val="single"/>
        </w:rPr>
        <w:t>Program jednání</w:t>
      </w:r>
      <w:r w:rsidRPr="00BB50F7">
        <w:rPr>
          <w:b/>
          <w:sz w:val="22"/>
          <w:szCs w:val="22"/>
        </w:rPr>
        <w:t>:</w:t>
      </w:r>
      <w:r w:rsidR="00987D7C" w:rsidRPr="00BB50F7">
        <w:rPr>
          <w:sz w:val="22"/>
          <w:szCs w:val="22"/>
        </w:rPr>
        <w:t xml:space="preserve"> </w:t>
      </w:r>
      <w:r w:rsidR="00585363" w:rsidRPr="00BB50F7">
        <w:rPr>
          <w:sz w:val="22"/>
          <w:szCs w:val="22"/>
        </w:rPr>
        <w:tab/>
      </w:r>
    </w:p>
    <w:p w:rsidR="00837C73" w:rsidRPr="00BB50F7" w:rsidRDefault="00837C73" w:rsidP="00837C73">
      <w:pPr>
        <w:tabs>
          <w:tab w:val="left" w:pos="561"/>
        </w:tabs>
        <w:spacing w:line="320" w:lineRule="atLeast"/>
        <w:ind w:left="544" w:hanging="374"/>
        <w:jc w:val="both"/>
        <w:rPr>
          <w:sz w:val="22"/>
          <w:szCs w:val="22"/>
        </w:rPr>
      </w:pPr>
      <w:r w:rsidRPr="00BB50F7">
        <w:rPr>
          <w:sz w:val="22"/>
          <w:szCs w:val="22"/>
        </w:rPr>
        <w:t>1.</w:t>
      </w:r>
      <w:r w:rsidRPr="00BB50F7">
        <w:rPr>
          <w:sz w:val="22"/>
          <w:szCs w:val="22"/>
        </w:rPr>
        <w:tab/>
        <w:t>Schválení programu jednání a ověřovatele zápisu</w:t>
      </w:r>
    </w:p>
    <w:p w:rsidR="00837C73" w:rsidRPr="00BB50F7" w:rsidRDefault="00837C73" w:rsidP="00837C73">
      <w:pPr>
        <w:tabs>
          <w:tab w:val="left" w:pos="561"/>
        </w:tabs>
        <w:spacing w:line="320" w:lineRule="atLeast"/>
        <w:ind w:left="544" w:hanging="374"/>
        <w:jc w:val="both"/>
        <w:rPr>
          <w:sz w:val="22"/>
          <w:szCs w:val="22"/>
        </w:rPr>
      </w:pPr>
      <w:r w:rsidRPr="00BB50F7">
        <w:rPr>
          <w:sz w:val="22"/>
          <w:szCs w:val="22"/>
        </w:rPr>
        <w:t>2.</w:t>
      </w:r>
      <w:r w:rsidRPr="00BB50F7">
        <w:rPr>
          <w:sz w:val="22"/>
          <w:szCs w:val="22"/>
        </w:rPr>
        <w:tab/>
        <w:t>Schválení zápisu z jednání PK RHMP dne 9. 3. 2017</w:t>
      </w:r>
    </w:p>
    <w:p w:rsidR="00837C73" w:rsidRPr="00BB50F7" w:rsidRDefault="00837C73" w:rsidP="00837C73">
      <w:pPr>
        <w:tabs>
          <w:tab w:val="left" w:pos="561"/>
        </w:tabs>
        <w:spacing w:line="320" w:lineRule="atLeast"/>
        <w:ind w:left="544" w:hanging="374"/>
        <w:jc w:val="both"/>
        <w:rPr>
          <w:sz w:val="22"/>
          <w:szCs w:val="22"/>
        </w:rPr>
      </w:pPr>
      <w:r w:rsidRPr="00BB50F7">
        <w:rPr>
          <w:sz w:val="22"/>
          <w:szCs w:val="22"/>
        </w:rPr>
        <w:t>3.</w:t>
      </w:r>
      <w:r w:rsidRPr="00BB50F7">
        <w:rPr>
          <w:sz w:val="22"/>
          <w:szCs w:val="22"/>
        </w:rPr>
        <w:tab/>
        <w:t>Příprava Výroční zprávy HMP za rok 2016 – Mgr. Michala Hánová</w:t>
      </w:r>
    </w:p>
    <w:p w:rsidR="00837C73" w:rsidRPr="00BB50F7" w:rsidRDefault="00837C73" w:rsidP="00837C73">
      <w:pPr>
        <w:tabs>
          <w:tab w:val="left" w:pos="561"/>
        </w:tabs>
        <w:spacing w:line="320" w:lineRule="atLeast"/>
        <w:ind w:left="544" w:hanging="374"/>
        <w:jc w:val="both"/>
        <w:rPr>
          <w:sz w:val="22"/>
          <w:szCs w:val="22"/>
        </w:rPr>
      </w:pPr>
      <w:r w:rsidRPr="00BB50F7">
        <w:rPr>
          <w:sz w:val="22"/>
          <w:szCs w:val="22"/>
        </w:rPr>
        <w:t>4.</w:t>
      </w:r>
      <w:r w:rsidRPr="00BB50F7">
        <w:rPr>
          <w:sz w:val="22"/>
          <w:szCs w:val="22"/>
        </w:rPr>
        <w:tab/>
        <w:t>Aktuální informace ke zneužívání léků nezletilými – Mgr. Jana Havlíková</w:t>
      </w:r>
    </w:p>
    <w:p w:rsidR="00837C73" w:rsidRPr="00BB50F7" w:rsidRDefault="00837C73" w:rsidP="00837C73">
      <w:pPr>
        <w:tabs>
          <w:tab w:val="left" w:pos="561"/>
        </w:tabs>
        <w:spacing w:line="320" w:lineRule="atLeast"/>
        <w:ind w:left="544" w:hanging="374"/>
        <w:jc w:val="both"/>
        <w:rPr>
          <w:sz w:val="22"/>
          <w:szCs w:val="22"/>
        </w:rPr>
      </w:pPr>
      <w:r w:rsidRPr="00BB50F7">
        <w:rPr>
          <w:sz w:val="22"/>
          <w:szCs w:val="22"/>
        </w:rPr>
        <w:t>5.</w:t>
      </w:r>
      <w:r w:rsidRPr="00BB50F7">
        <w:rPr>
          <w:sz w:val="22"/>
          <w:szCs w:val="22"/>
        </w:rPr>
        <w:tab/>
        <w:t>Sekce při PK RHMP</w:t>
      </w:r>
    </w:p>
    <w:p w:rsidR="00837C73" w:rsidRPr="00BB50F7" w:rsidRDefault="00837C73" w:rsidP="00837C73">
      <w:pPr>
        <w:tabs>
          <w:tab w:val="left" w:pos="561"/>
        </w:tabs>
        <w:spacing w:line="320" w:lineRule="atLeast"/>
        <w:ind w:left="544" w:hanging="374"/>
        <w:jc w:val="both"/>
        <w:rPr>
          <w:sz w:val="22"/>
          <w:szCs w:val="22"/>
        </w:rPr>
      </w:pPr>
      <w:r w:rsidRPr="00BB50F7">
        <w:rPr>
          <w:sz w:val="22"/>
          <w:szCs w:val="22"/>
        </w:rPr>
        <w:t>6.</w:t>
      </w:r>
      <w:r w:rsidRPr="00BB50F7">
        <w:rPr>
          <w:sz w:val="22"/>
          <w:szCs w:val="22"/>
        </w:rPr>
        <w:tab/>
        <w:t>Aktuální informace</w:t>
      </w:r>
    </w:p>
    <w:p w:rsidR="00683F72" w:rsidRPr="00BB50F7" w:rsidRDefault="00837C73" w:rsidP="00837C73">
      <w:pPr>
        <w:tabs>
          <w:tab w:val="left" w:pos="561"/>
        </w:tabs>
        <w:spacing w:line="320" w:lineRule="atLeast"/>
        <w:ind w:left="544" w:hanging="374"/>
        <w:jc w:val="both"/>
        <w:rPr>
          <w:sz w:val="22"/>
          <w:szCs w:val="22"/>
        </w:rPr>
      </w:pPr>
      <w:r w:rsidRPr="00BB50F7">
        <w:rPr>
          <w:sz w:val="22"/>
          <w:szCs w:val="22"/>
        </w:rPr>
        <w:t>7.</w:t>
      </w:r>
      <w:r w:rsidRPr="00BB50F7">
        <w:rPr>
          <w:sz w:val="22"/>
          <w:szCs w:val="22"/>
        </w:rPr>
        <w:tab/>
        <w:t>Různé (informace o projektu Nenech to být – Mgr. Jana Havlíková)</w:t>
      </w:r>
    </w:p>
    <w:p w:rsidR="008D4DF1" w:rsidRPr="00BB50F7" w:rsidRDefault="008D4DF1" w:rsidP="00683F72">
      <w:pPr>
        <w:shd w:val="clear" w:color="auto" w:fill="C0C0C0"/>
        <w:spacing w:before="360"/>
        <w:jc w:val="both"/>
        <w:rPr>
          <w:b/>
          <w:sz w:val="22"/>
          <w:szCs w:val="22"/>
        </w:rPr>
      </w:pPr>
      <w:r w:rsidRPr="00BB50F7">
        <w:rPr>
          <w:b/>
          <w:sz w:val="22"/>
          <w:szCs w:val="22"/>
        </w:rPr>
        <w:t>ad 1. Schválení programu jednání a ověřovatele zápisu</w:t>
      </w:r>
    </w:p>
    <w:p w:rsidR="005655D5" w:rsidRPr="00BB50F7" w:rsidRDefault="005655D5" w:rsidP="002D4123">
      <w:pPr>
        <w:tabs>
          <w:tab w:val="left" w:pos="709"/>
        </w:tabs>
        <w:spacing w:before="240"/>
        <w:jc w:val="both"/>
        <w:rPr>
          <w:sz w:val="22"/>
          <w:szCs w:val="22"/>
        </w:rPr>
      </w:pPr>
      <w:r w:rsidRPr="00BB50F7">
        <w:rPr>
          <w:sz w:val="22"/>
          <w:szCs w:val="22"/>
        </w:rPr>
        <w:t>Schválení programu bez námitek.</w:t>
      </w:r>
    </w:p>
    <w:p w:rsidR="005655D5" w:rsidRPr="00BB50F7" w:rsidRDefault="005655D5" w:rsidP="005655D5">
      <w:pPr>
        <w:tabs>
          <w:tab w:val="left" w:pos="709"/>
        </w:tabs>
        <w:jc w:val="both"/>
        <w:rPr>
          <w:i/>
          <w:sz w:val="22"/>
          <w:szCs w:val="22"/>
        </w:rPr>
      </w:pPr>
      <w:r w:rsidRPr="00BB50F7">
        <w:rPr>
          <w:i/>
          <w:sz w:val="22"/>
          <w:szCs w:val="22"/>
        </w:rPr>
        <w:t>Hlasování v</w:t>
      </w:r>
      <w:r w:rsidR="001B1A3A" w:rsidRPr="00BB50F7">
        <w:rPr>
          <w:i/>
          <w:sz w:val="22"/>
          <w:szCs w:val="22"/>
        </w:rPr>
        <w:t xml:space="preserve"> </w:t>
      </w:r>
      <w:r w:rsidR="00D7029D" w:rsidRPr="00BB50F7">
        <w:rPr>
          <w:i/>
          <w:sz w:val="22"/>
          <w:szCs w:val="22"/>
        </w:rPr>
        <w:t>1</w:t>
      </w:r>
      <w:r w:rsidR="00A06B45" w:rsidRPr="00BB50F7">
        <w:rPr>
          <w:i/>
          <w:sz w:val="22"/>
          <w:szCs w:val="22"/>
        </w:rPr>
        <w:t>5.22</w:t>
      </w:r>
      <w:r w:rsidRPr="00BB50F7">
        <w:rPr>
          <w:i/>
          <w:sz w:val="22"/>
          <w:szCs w:val="22"/>
        </w:rPr>
        <w:t xml:space="preserve">, přítomno </w:t>
      </w:r>
      <w:r w:rsidR="00041DBD" w:rsidRPr="00BB50F7">
        <w:rPr>
          <w:i/>
          <w:sz w:val="22"/>
          <w:szCs w:val="22"/>
        </w:rPr>
        <w:t>1</w:t>
      </w:r>
      <w:r w:rsidR="00A06B45" w:rsidRPr="00BB50F7">
        <w:rPr>
          <w:i/>
          <w:sz w:val="22"/>
          <w:szCs w:val="22"/>
        </w:rPr>
        <w:t>0</w:t>
      </w:r>
      <w:r w:rsidRPr="00BB50F7">
        <w:rPr>
          <w:i/>
          <w:sz w:val="22"/>
          <w:szCs w:val="22"/>
        </w:rPr>
        <w:t xml:space="preserve"> členů, pro hlasovalo </w:t>
      </w:r>
      <w:r w:rsidR="00041DBD" w:rsidRPr="00BB50F7">
        <w:rPr>
          <w:i/>
          <w:sz w:val="22"/>
          <w:szCs w:val="22"/>
        </w:rPr>
        <w:t>1</w:t>
      </w:r>
      <w:r w:rsidR="00A06B45" w:rsidRPr="00BB50F7">
        <w:rPr>
          <w:i/>
          <w:sz w:val="22"/>
          <w:szCs w:val="22"/>
        </w:rPr>
        <w:t xml:space="preserve">0 </w:t>
      </w:r>
      <w:r w:rsidRPr="00BB50F7">
        <w:rPr>
          <w:i/>
          <w:sz w:val="22"/>
          <w:szCs w:val="22"/>
        </w:rPr>
        <w:t>členů.</w:t>
      </w:r>
    </w:p>
    <w:p w:rsidR="007544F4" w:rsidRPr="00BB50F7" w:rsidRDefault="007544F4" w:rsidP="005655D5">
      <w:pPr>
        <w:tabs>
          <w:tab w:val="left" w:pos="709"/>
        </w:tabs>
        <w:spacing w:before="120"/>
        <w:jc w:val="both"/>
        <w:rPr>
          <w:sz w:val="22"/>
          <w:szCs w:val="22"/>
        </w:rPr>
      </w:pPr>
      <w:r w:rsidRPr="00BB50F7">
        <w:rPr>
          <w:sz w:val="22"/>
          <w:szCs w:val="22"/>
        </w:rPr>
        <w:t xml:space="preserve">Ověřovatelem </w:t>
      </w:r>
      <w:r w:rsidR="00AE1545" w:rsidRPr="00BB50F7">
        <w:rPr>
          <w:sz w:val="22"/>
          <w:szCs w:val="22"/>
        </w:rPr>
        <w:t xml:space="preserve">zápisu je </w:t>
      </w:r>
      <w:r w:rsidR="005655D5" w:rsidRPr="00BB50F7">
        <w:rPr>
          <w:sz w:val="22"/>
          <w:szCs w:val="22"/>
        </w:rPr>
        <w:t>navržen</w:t>
      </w:r>
      <w:r w:rsidR="00A06B45" w:rsidRPr="00BB50F7">
        <w:rPr>
          <w:sz w:val="22"/>
          <w:szCs w:val="22"/>
        </w:rPr>
        <w:t>a</w:t>
      </w:r>
      <w:r w:rsidR="005655D5" w:rsidRPr="00BB50F7">
        <w:rPr>
          <w:sz w:val="22"/>
          <w:szCs w:val="22"/>
        </w:rPr>
        <w:t xml:space="preserve"> </w:t>
      </w:r>
      <w:r w:rsidR="00A06B45" w:rsidRPr="00BB50F7">
        <w:rPr>
          <w:sz w:val="22"/>
          <w:szCs w:val="22"/>
        </w:rPr>
        <w:t>J. Havlíková</w:t>
      </w:r>
      <w:r w:rsidRPr="00BB50F7">
        <w:rPr>
          <w:sz w:val="22"/>
          <w:szCs w:val="22"/>
        </w:rPr>
        <w:t>.</w:t>
      </w:r>
    </w:p>
    <w:p w:rsidR="005655D5" w:rsidRPr="00BB50F7" w:rsidRDefault="005655D5" w:rsidP="005655D5">
      <w:pPr>
        <w:tabs>
          <w:tab w:val="left" w:pos="709"/>
        </w:tabs>
        <w:jc w:val="both"/>
        <w:rPr>
          <w:i/>
          <w:sz w:val="22"/>
          <w:szCs w:val="22"/>
        </w:rPr>
      </w:pPr>
      <w:r w:rsidRPr="00BB50F7">
        <w:rPr>
          <w:i/>
          <w:sz w:val="22"/>
          <w:szCs w:val="22"/>
        </w:rPr>
        <w:t>Hlasování v</w:t>
      </w:r>
      <w:r w:rsidR="001B1A3A" w:rsidRPr="00BB50F7">
        <w:rPr>
          <w:i/>
          <w:sz w:val="22"/>
          <w:szCs w:val="22"/>
        </w:rPr>
        <w:t xml:space="preserve"> </w:t>
      </w:r>
      <w:r w:rsidR="00A06B45" w:rsidRPr="00BB50F7">
        <w:rPr>
          <w:i/>
          <w:sz w:val="22"/>
          <w:szCs w:val="22"/>
        </w:rPr>
        <w:t>15.23</w:t>
      </w:r>
      <w:r w:rsidRPr="00BB50F7">
        <w:rPr>
          <w:i/>
          <w:sz w:val="22"/>
          <w:szCs w:val="22"/>
        </w:rPr>
        <w:t xml:space="preserve">, </w:t>
      </w:r>
      <w:r w:rsidR="00D7029D" w:rsidRPr="00BB50F7">
        <w:rPr>
          <w:i/>
          <w:sz w:val="22"/>
          <w:szCs w:val="22"/>
        </w:rPr>
        <w:t>přítomno 1</w:t>
      </w:r>
      <w:r w:rsidR="00A06B45" w:rsidRPr="00BB50F7">
        <w:rPr>
          <w:i/>
          <w:sz w:val="22"/>
          <w:szCs w:val="22"/>
        </w:rPr>
        <w:t>0</w:t>
      </w:r>
      <w:r w:rsidR="00D7029D" w:rsidRPr="00BB50F7">
        <w:rPr>
          <w:i/>
          <w:sz w:val="22"/>
          <w:szCs w:val="22"/>
        </w:rPr>
        <w:t xml:space="preserve"> členů, pro hlasovalo </w:t>
      </w:r>
      <w:r w:rsidR="00A06B45" w:rsidRPr="00BB50F7">
        <w:rPr>
          <w:i/>
          <w:sz w:val="22"/>
          <w:szCs w:val="22"/>
        </w:rPr>
        <w:t>9</w:t>
      </w:r>
      <w:r w:rsidR="00D7029D" w:rsidRPr="00BB50F7">
        <w:rPr>
          <w:i/>
          <w:sz w:val="22"/>
          <w:szCs w:val="22"/>
        </w:rPr>
        <w:t xml:space="preserve"> členů</w:t>
      </w:r>
      <w:r w:rsidR="00A06B45" w:rsidRPr="00BB50F7">
        <w:rPr>
          <w:i/>
          <w:sz w:val="22"/>
          <w:szCs w:val="22"/>
        </w:rPr>
        <w:t>, proti 0, zdržel se 1 člen.</w:t>
      </w:r>
    </w:p>
    <w:p w:rsidR="008D4DF1" w:rsidRPr="00BB50F7" w:rsidRDefault="008D4DF1" w:rsidP="00381ED1">
      <w:pPr>
        <w:shd w:val="clear" w:color="auto" w:fill="C0C0C0"/>
        <w:spacing w:before="360"/>
        <w:jc w:val="both"/>
        <w:rPr>
          <w:b/>
          <w:sz w:val="22"/>
          <w:szCs w:val="22"/>
        </w:rPr>
      </w:pPr>
      <w:r w:rsidRPr="00BB50F7">
        <w:rPr>
          <w:b/>
          <w:sz w:val="22"/>
          <w:szCs w:val="22"/>
        </w:rPr>
        <w:t xml:space="preserve">ad 2. </w:t>
      </w:r>
      <w:r w:rsidR="00CF5C05" w:rsidRPr="00BB50F7">
        <w:rPr>
          <w:b/>
          <w:sz w:val="22"/>
          <w:szCs w:val="22"/>
        </w:rPr>
        <w:t xml:space="preserve">Schválení </w:t>
      </w:r>
      <w:r w:rsidR="007E5E69" w:rsidRPr="00BB50F7">
        <w:rPr>
          <w:b/>
          <w:sz w:val="22"/>
          <w:szCs w:val="22"/>
        </w:rPr>
        <w:t>zápis</w:t>
      </w:r>
      <w:r w:rsidR="00946BA4" w:rsidRPr="00BB50F7">
        <w:rPr>
          <w:b/>
          <w:sz w:val="22"/>
          <w:szCs w:val="22"/>
        </w:rPr>
        <w:t>u</w:t>
      </w:r>
      <w:r w:rsidR="007E5E69" w:rsidRPr="00BB50F7">
        <w:rPr>
          <w:b/>
          <w:sz w:val="22"/>
          <w:szCs w:val="22"/>
        </w:rPr>
        <w:t xml:space="preserve"> z </w:t>
      </w:r>
      <w:r w:rsidR="00C0096E" w:rsidRPr="00BB50F7">
        <w:rPr>
          <w:b/>
          <w:sz w:val="22"/>
          <w:szCs w:val="22"/>
        </w:rPr>
        <w:t xml:space="preserve">jednání PK RHMP dne </w:t>
      </w:r>
      <w:r w:rsidR="00A06B45" w:rsidRPr="00BB50F7">
        <w:rPr>
          <w:b/>
          <w:sz w:val="22"/>
          <w:szCs w:val="22"/>
        </w:rPr>
        <w:t>9.</w:t>
      </w:r>
      <w:r w:rsidR="00C0096E" w:rsidRPr="00BB50F7">
        <w:rPr>
          <w:b/>
          <w:sz w:val="22"/>
          <w:szCs w:val="22"/>
        </w:rPr>
        <w:t xml:space="preserve"> </w:t>
      </w:r>
      <w:r w:rsidR="00A06B45" w:rsidRPr="00BB50F7">
        <w:rPr>
          <w:b/>
          <w:sz w:val="22"/>
          <w:szCs w:val="22"/>
        </w:rPr>
        <w:t>3</w:t>
      </w:r>
      <w:r w:rsidR="00C0096E" w:rsidRPr="00BB50F7">
        <w:rPr>
          <w:b/>
          <w:sz w:val="22"/>
          <w:szCs w:val="22"/>
        </w:rPr>
        <w:t>. 201</w:t>
      </w:r>
      <w:r w:rsidR="00421AA4" w:rsidRPr="00BB50F7">
        <w:rPr>
          <w:b/>
          <w:sz w:val="22"/>
          <w:szCs w:val="22"/>
        </w:rPr>
        <w:t>7</w:t>
      </w:r>
    </w:p>
    <w:p w:rsidR="007E5E69" w:rsidRPr="00BB50F7" w:rsidRDefault="007E5E69" w:rsidP="00F74E23">
      <w:pPr>
        <w:tabs>
          <w:tab w:val="left" w:pos="709"/>
        </w:tabs>
        <w:spacing w:before="240"/>
        <w:jc w:val="both"/>
        <w:rPr>
          <w:sz w:val="22"/>
          <w:szCs w:val="22"/>
        </w:rPr>
      </w:pPr>
      <w:r w:rsidRPr="00BB50F7">
        <w:rPr>
          <w:sz w:val="22"/>
          <w:szCs w:val="22"/>
        </w:rPr>
        <w:t xml:space="preserve">Schválení </w:t>
      </w:r>
      <w:r w:rsidR="00C0096E" w:rsidRPr="00BB50F7">
        <w:rPr>
          <w:sz w:val="22"/>
          <w:szCs w:val="22"/>
        </w:rPr>
        <w:t>z</w:t>
      </w:r>
      <w:r w:rsidRPr="00BB50F7">
        <w:rPr>
          <w:sz w:val="22"/>
          <w:szCs w:val="22"/>
        </w:rPr>
        <w:t>ápis</w:t>
      </w:r>
      <w:r w:rsidR="00C0096E" w:rsidRPr="00BB50F7">
        <w:rPr>
          <w:sz w:val="22"/>
          <w:szCs w:val="22"/>
        </w:rPr>
        <w:t>u</w:t>
      </w:r>
      <w:r w:rsidR="005655D5" w:rsidRPr="00BB50F7">
        <w:rPr>
          <w:sz w:val="22"/>
          <w:szCs w:val="22"/>
        </w:rPr>
        <w:t xml:space="preserve"> bez námitek</w:t>
      </w:r>
      <w:r w:rsidRPr="00BB50F7">
        <w:rPr>
          <w:sz w:val="22"/>
          <w:szCs w:val="22"/>
        </w:rPr>
        <w:t>.</w:t>
      </w:r>
    </w:p>
    <w:p w:rsidR="005655D5" w:rsidRPr="00BB50F7" w:rsidRDefault="005655D5" w:rsidP="005655D5">
      <w:pPr>
        <w:tabs>
          <w:tab w:val="left" w:pos="709"/>
        </w:tabs>
        <w:jc w:val="both"/>
        <w:rPr>
          <w:i/>
          <w:sz w:val="22"/>
          <w:szCs w:val="22"/>
        </w:rPr>
      </w:pPr>
      <w:r w:rsidRPr="00BB50F7">
        <w:rPr>
          <w:i/>
          <w:sz w:val="22"/>
          <w:szCs w:val="22"/>
        </w:rPr>
        <w:t>Hlasování v</w:t>
      </w:r>
      <w:r w:rsidR="001B1A3A" w:rsidRPr="00BB50F7">
        <w:rPr>
          <w:i/>
          <w:sz w:val="22"/>
          <w:szCs w:val="22"/>
        </w:rPr>
        <w:t xml:space="preserve"> </w:t>
      </w:r>
      <w:r w:rsidR="00A06B45" w:rsidRPr="00BB50F7">
        <w:rPr>
          <w:i/>
          <w:sz w:val="22"/>
          <w:szCs w:val="22"/>
        </w:rPr>
        <w:t>15.25</w:t>
      </w:r>
      <w:r w:rsidRPr="00BB50F7">
        <w:rPr>
          <w:i/>
          <w:sz w:val="22"/>
          <w:szCs w:val="22"/>
        </w:rPr>
        <w:t xml:space="preserve">, </w:t>
      </w:r>
      <w:r w:rsidR="00D7029D" w:rsidRPr="00BB50F7">
        <w:rPr>
          <w:i/>
          <w:sz w:val="22"/>
          <w:szCs w:val="22"/>
        </w:rPr>
        <w:t>přítomno 1</w:t>
      </w:r>
      <w:r w:rsidR="00A06B45" w:rsidRPr="00BB50F7">
        <w:rPr>
          <w:i/>
          <w:sz w:val="22"/>
          <w:szCs w:val="22"/>
        </w:rPr>
        <w:t>0</w:t>
      </w:r>
      <w:r w:rsidR="00D7029D" w:rsidRPr="00BB50F7">
        <w:rPr>
          <w:i/>
          <w:sz w:val="22"/>
          <w:szCs w:val="22"/>
        </w:rPr>
        <w:t xml:space="preserve"> členů, pro hlasovalo 1</w:t>
      </w:r>
      <w:r w:rsidR="00A06B45" w:rsidRPr="00BB50F7">
        <w:rPr>
          <w:i/>
          <w:sz w:val="22"/>
          <w:szCs w:val="22"/>
        </w:rPr>
        <w:t>0</w:t>
      </w:r>
      <w:r w:rsidR="00D7029D" w:rsidRPr="00BB50F7">
        <w:rPr>
          <w:i/>
          <w:sz w:val="22"/>
          <w:szCs w:val="22"/>
        </w:rPr>
        <w:t xml:space="preserve"> členů.</w:t>
      </w:r>
    </w:p>
    <w:p w:rsidR="007758CD" w:rsidRPr="00BB50F7" w:rsidRDefault="007758CD" w:rsidP="00297340">
      <w:pPr>
        <w:shd w:val="clear" w:color="auto" w:fill="C0C0C0"/>
        <w:spacing w:before="360"/>
        <w:jc w:val="both"/>
        <w:rPr>
          <w:b/>
          <w:sz w:val="22"/>
          <w:szCs w:val="22"/>
        </w:rPr>
      </w:pPr>
      <w:r w:rsidRPr="00BB50F7">
        <w:rPr>
          <w:b/>
          <w:sz w:val="22"/>
          <w:szCs w:val="22"/>
        </w:rPr>
        <w:t xml:space="preserve">ad 3. </w:t>
      </w:r>
      <w:r w:rsidR="00763061" w:rsidRPr="00BB50F7">
        <w:rPr>
          <w:b/>
          <w:sz w:val="22"/>
          <w:szCs w:val="22"/>
        </w:rPr>
        <w:t>Příprava Výroční zprávy HMP za rok 2016</w:t>
      </w:r>
    </w:p>
    <w:p w:rsidR="00A06B45" w:rsidRPr="00BB50F7" w:rsidRDefault="00A06B45" w:rsidP="00297340">
      <w:pPr>
        <w:spacing w:before="240"/>
        <w:jc w:val="both"/>
        <w:rPr>
          <w:bCs/>
          <w:sz w:val="22"/>
          <w:szCs w:val="22"/>
        </w:rPr>
      </w:pPr>
      <w:r w:rsidRPr="00BB50F7">
        <w:rPr>
          <w:bCs/>
          <w:sz w:val="22"/>
          <w:szCs w:val="22"/>
        </w:rPr>
        <w:t xml:space="preserve">M. Hánová informovala o přípravě výroční zprávy za rok 2016, Rada vlády pro koordinaci protidrogové politiky </w:t>
      </w:r>
      <w:r w:rsidR="004A346D" w:rsidRPr="00BB50F7">
        <w:rPr>
          <w:bCs/>
          <w:sz w:val="22"/>
          <w:szCs w:val="22"/>
        </w:rPr>
        <w:t xml:space="preserve">(RVKPP) rozeslala osnovu výroční zprávy. M. Hánová průběžně připravuje výroční zprávu dle osnovy a na základě podkladů obdržených od vedoucích sekcí, informací z městských částí a zpráv od </w:t>
      </w:r>
      <w:r w:rsidR="004A346D" w:rsidRPr="00BB50F7">
        <w:rPr>
          <w:bCs/>
          <w:sz w:val="22"/>
          <w:szCs w:val="22"/>
        </w:rPr>
        <w:lastRenderedPageBreak/>
        <w:t>protidrogových koordinátorů a koordinátorky prevence kriminality. Nová protidrogová koordinátorka nastoupí 2. května 2017. Osnova je přílohou zápisu.</w:t>
      </w:r>
    </w:p>
    <w:p w:rsidR="00F07943" w:rsidRPr="00BB50F7" w:rsidRDefault="00F07943" w:rsidP="00D551BE">
      <w:pPr>
        <w:shd w:val="clear" w:color="auto" w:fill="C0C0C0"/>
        <w:spacing w:before="360"/>
        <w:jc w:val="both"/>
        <w:rPr>
          <w:b/>
          <w:sz w:val="22"/>
          <w:szCs w:val="22"/>
        </w:rPr>
      </w:pPr>
      <w:r w:rsidRPr="00BB50F7">
        <w:rPr>
          <w:b/>
          <w:sz w:val="22"/>
          <w:szCs w:val="22"/>
        </w:rPr>
        <w:t xml:space="preserve">ad 4. </w:t>
      </w:r>
      <w:r w:rsidR="00A56D8E" w:rsidRPr="00BB50F7">
        <w:rPr>
          <w:b/>
          <w:sz w:val="22"/>
          <w:szCs w:val="22"/>
        </w:rPr>
        <w:t>Aktuální informace ke zneužívání léků nezletilými</w:t>
      </w:r>
    </w:p>
    <w:p w:rsidR="004A346D" w:rsidRPr="00BB50F7" w:rsidRDefault="004A346D" w:rsidP="007B53FD">
      <w:pPr>
        <w:tabs>
          <w:tab w:val="right" w:pos="9163"/>
        </w:tabs>
        <w:spacing w:before="240"/>
        <w:jc w:val="both"/>
        <w:rPr>
          <w:bCs/>
          <w:sz w:val="22"/>
          <w:szCs w:val="22"/>
        </w:rPr>
      </w:pPr>
      <w:r w:rsidRPr="00BB50F7">
        <w:rPr>
          <w:bCs/>
          <w:sz w:val="22"/>
          <w:szCs w:val="22"/>
        </w:rPr>
        <w:t>J. Havlíková informovala o vývoji situace se zneužíváním léků žáky základních škol – situaci řeší MŠMT (p. Sklenář) spolu s </w:t>
      </w:r>
      <w:r w:rsidR="0085361D" w:rsidRPr="00BB50F7">
        <w:rPr>
          <w:sz w:val="22"/>
          <w:szCs w:val="22"/>
        </w:rPr>
        <w:t>Národním monitorovacím střediskem pro drogy a závislosti</w:t>
      </w:r>
      <w:r w:rsidRPr="00BB50F7">
        <w:rPr>
          <w:bCs/>
          <w:sz w:val="22"/>
          <w:szCs w:val="22"/>
        </w:rPr>
        <w:t>. Zneužívání bylo zachyceno v Praze 1, děti byly z Prahy 6 – žáky školy v Praze 7. Zneužívání se týká více volně prodejných léků.</w:t>
      </w:r>
    </w:p>
    <w:p w:rsidR="0059085E" w:rsidRPr="00BB50F7" w:rsidRDefault="0059085E" w:rsidP="0059085E">
      <w:pPr>
        <w:spacing w:before="120"/>
        <w:jc w:val="both"/>
        <w:rPr>
          <w:sz w:val="22"/>
          <w:szCs w:val="22"/>
        </w:rPr>
      </w:pPr>
      <w:r w:rsidRPr="00BB50F7">
        <w:rPr>
          <w:sz w:val="22"/>
          <w:szCs w:val="22"/>
        </w:rPr>
        <w:t>V 15:30 se dostavila S. Majtnerová Kolářová, přítomno 11 členů.</w:t>
      </w:r>
    </w:p>
    <w:p w:rsidR="0059085E" w:rsidRPr="00BB50F7" w:rsidRDefault="0059085E" w:rsidP="0059085E">
      <w:pPr>
        <w:spacing w:before="120"/>
        <w:jc w:val="both"/>
        <w:rPr>
          <w:sz w:val="22"/>
          <w:szCs w:val="22"/>
        </w:rPr>
      </w:pPr>
      <w:r w:rsidRPr="00BB50F7">
        <w:rPr>
          <w:sz w:val="22"/>
          <w:szCs w:val="22"/>
        </w:rPr>
        <w:t xml:space="preserve">Státní ústav pro kontrolu léčiv (SUKL) vyžaduje přesná hlášení obsahující spoustu údajů, bez nichž nelze případy zpracovávat. </w:t>
      </w:r>
    </w:p>
    <w:p w:rsidR="0059085E" w:rsidRPr="00BB50F7" w:rsidRDefault="0059085E" w:rsidP="00381262">
      <w:pPr>
        <w:spacing w:before="120"/>
        <w:jc w:val="both"/>
        <w:rPr>
          <w:bCs/>
          <w:sz w:val="22"/>
          <w:szCs w:val="22"/>
        </w:rPr>
      </w:pPr>
      <w:r w:rsidRPr="00BB50F7">
        <w:rPr>
          <w:sz w:val="22"/>
          <w:szCs w:val="22"/>
        </w:rPr>
        <w:t xml:space="preserve">Na výjezdním zasedání </w:t>
      </w:r>
      <w:r w:rsidR="00381262" w:rsidRPr="00BB50F7">
        <w:rPr>
          <w:sz w:val="22"/>
          <w:szCs w:val="22"/>
        </w:rPr>
        <w:t xml:space="preserve">protidrogových koordinátorů městských částí a metodiků prevence v pedagogicko-psychologických poradnách, které se uskuteční 27.–28. 4. 2017 v Srbsku, </w:t>
      </w:r>
      <w:r w:rsidRPr="00BB50F7">
        <w:rPr>
          <w:sz w:val="22"/>
          <w:szCs w:val="22"/>
        </w:rPr>
        <w:t>bude přítomen zástupce SUKL, který objasní požadavky na hlášení a poskytne metodickou podporu.</w:t>
      </w:r>
    </w:p>
    <w:p w:rsidR="0038050A" w:rsidRPr="00BB50F7" w:rsidRDefault="0059085E" w:rsidP="0059085E">
      <w:pPr>
        <w:tabs>
          <w:tab w:val="right" w:pos="9163"/>
        </w:tabs>
        <w:spacing w:before="120"/>
        <w:jc w:val="both"/>
        <w:rPr>
          <w:bCs/>
          <w:sz w:val="22"/>
          <w:szCs w:val="22"/>
        </w:rPr>
      </w:pPr>
      <w:r w:rsidRPr="00BB50F7">
        <w:rPr>
          <w:bCs/>
          <w:sz w:val="22"/>
          <w:szCs w:val="22"/>
        </w:rPr>
        <w:t>I. </w:t>
      </w:r>
      <w:r w:rsidR="0038050A" w:rsidRPr="00BB50F7">
        <w:rPr>
          <w:bCs/>
          <w:sz w:val="22"/>
          <w:szCs w:val="22"/>
        </w:rPr>
        <w:t xml:space="preserve">Douda </w:t>
      </w:r>
      <w:r w:rsidRPr="00BB50F7">
        <w:rPr>
          <w:bCs/>
          <w:sz w:val="22"/>
          <w:szCs w:val="22"/>
        </w:rPr>
        <w:t>upozornil na rozporné přístupy farmaceutických firem a státní správy.</w:t>
      </w:r>
      <w:r w:rsidR="0038050A" w:rsidRPr="00BB50F7">
        <w:rPr>
          <w:bCs/>
          <w:sz w:val="22"/>
          <w:szCs w:val="22"/>
        </w:rPr>
        <w:t xml:space="preserve"> </w:t>
      </w:r>
    </w:p>
    <w:p w:rsidR="0059085E" w:rsidRPr="00BB50F7" w:rsidRDefault="0059085E" w:rsidP="0059085E">
      <w:pPr>
        <w:tabs>
          <w:tab w:val="right" w:pos="9163"/>
        </w:tabs>
        <w:spacing w:before="120"/>
        <w:jc w:val="both"/>
        <w:rPr>
          <w:bCs/>
          <w:sz w:val="22"/>
          <w:szCs w:val="22"/>
        </w:rPr>
      </w:pPr>
      <w:r w:rsidRPr="00BB50F7">
        <w:rPr>
          <w:bCs/>
          <w:sz w:val="22"/>
          <w:szCs w:val="22"/>
        </w:rPr>
        <w:t>H. Karbanová sdělila, že před registrací přípravků byla řešena otázka zneužívání. Dle jejích zkušeností existuje zneužívání psychoaktivních látek</w:t>
      </w:r>
      <w:r w:rsidR="00336BE0" w:rsidRPr="00BB50F7">
        <w:rPr>
          <w:bCs/>
          <w:sz w:val="22"/>
          <w:szCs w:val="22"/>
        </w:rPr>
        <w:t>, zatím ale není důkaz o vzniku závislosti.</w:t>
      </w:r>
    </w:p>
    <w:p w:rsidR="00336BE0" w:rsidRPr="00BB50F7" w:rsidRDefault="00336BE0" w:rsidP="00336BE0">
      <w:pPr>
        <w:spacing w:before="120"/>
        <w:jc w:val="both"/>
        <w:rPr>
          <w:sz w:val="22"/>
          <w:szCs w:val="22"/>
          <w:u w:val="single"/>
        </w:rPr>
      </w:pPr>
      <w:r w:rsidRPr="00BB50F7">
        <w:rPr>
          <w:sz w:val="22"/>
          <w:szCs w:val="22"/>
          <w:u w:val="single"/>
        </w:rPr>
        <w:t>Usnesení:</w:t>
      </w:r>
    </w:p>
    <w:p w:rsidR="00336BE0" w:rsidRPr="00BB50F7" w:rsidRDefault="00161604" w:rsidP="00937ED8">
      <w:pPr>
        <w:spacing w:before="120"/>
        <w:jc w:val="both"/>
        <w:rPr>
          <w:sz w:val="22"/>
          <w:szCs w:val="22"/>
        </w:rPr>
      </w:pPr>
      <w:r w:rsidRPr="00BB50F7">
        <w:rPr>
          <w:sz w:val="22"/>
          <w:szCs w:val="22"/>
        </w:rPr>
        <w:t xml:space="preserve">1. </w:t>
      </w:r>
      <w:r w:rsidR="00336BE0" w:rsidRPr="00BB50F7">
        <w:rPr>
          <w:sz w:val="22"/>
          <w:szCs w:val="22"/>
        </w:rPr>
        <w:t>PK RHMP doporučuje</w:t>
      </w:r>
      <w:r w:rsidR="00AA44B0" w:rsidRPr="00BB50F7">
        <w:rPr>
          <w:sz w:val="22"/>
          <w:szCs w:val="22"/>
        </w:rPr>
        <w:t xml:space="preserve"> i přes informaci, že SUKL již situaci řeší, podat podnět k řešení situace se zneužíváním léčivých přípravků (volně prodejné léčivé přípravky) obsahujících dextromethorfan mezi školáky a žádá radního R. Lacka, aby odbor ZSP MHMP urychleně připravil podnět, aby se SUKL zabýval otázkou dostupnosti </w:t>
      </w:r>
      <w:r w:rsidR="00955609" w:rsidRPr="00BB50F7">
        <w:rPr>
          <w:sz w:val="22"/>
          <w:szCs w:val="22"/>
        </w:rPr>
        <w:t>přípravku.</w:t>
      </w:r>
    </w:p>
    <w:p w:rsidR="00161604" w:rsidRPr="00BB50F7" w:rsidRDefault="00161604" w:rsidP="00937ED8">
      <w:pPr>
        <w:spacing w:before="120"/>
        <w:jc w:val="both"/>
        <w:rPr>
          <w:sz w:val="22"/>
          <w:szCs w:val="22"/>
        </w:rPr>
      </w:pPr>
      <w:r w:rsidRPr="00BB50F7">
        <w:rPr>
          <w:sz w:val="22"/>
          <w:szCs w:val="22"/>
        </w:rPr>
        <w:t>2. PK RHMP žádá o poskytnutí informace, zda MŠMT podalo podnět na SUKL a v jaké fázi řešení podnět je.</w:t>
      </w:r>
    </w:p>
    <w:p w:rsidR="00336BE0" w:rsidRPr="00BB50F7" w:rsidRDefault="00336BE0" w:rsidP="00937ED8">
      <w:pPr>
        <w:spacing w:before="120"/>
        <w:jc w:val="both"/>
        <w:rPr>
          <w:i/>
          <w:sz w:val="22"/>
          <w:szCs w:val="22"/>
        </w:rPr>
      </w:pPr>
      <w:r w:rsidRPr="00BB50F7">
        <w:rPr>
          <w:i/>
          <w:sz w:val="22"/>
          <w:szCs w:val="22"/>
        </w:rPr>
        <w:t>Hlasování v 15.</w:t>
      </w:r>
      <w:r w:rsidR="00161604" w:rsidRPr="00BB50F7">
        <w:rPr>
          <w:i/>
          <w:sz w:val="22"/>
          <w:szCs w:val="22"/>
        </w:rPr>
        <w:t>46</w:t>
      </w:r>
      <w:r w:rsidRPr="00BB50F7">
        <w:rPr>
          <w:i/>
          <w:sz w:val="22"/>
          <w:szCs w:val="22"/>
        </w:rPr>
        <w:t>, přítomno 1</w:t>
      </w:r>
      <w:r w:rsidR="00161604" w:rsidRPr="00BB50F7">
        <w:rPr>
          <w:i/>
          <w:sz w:val="22"/>
          <w:szCs w:val="22"/>
        </w:rPr>
        <w:t>1</w:t>
      </w:r>
      <w:r w:rsidRPr="00BB50F7">
        <w:rPr>
          <w:i/>
          <w:sz w:val="22"/>
          <w:szCs w:val="22"/>
        </w:rPr>
        <w:t xml:space="preserve"> členů, pro hlasovalo 1</w:t>
      </w:r>
      <w:r w:rsidR="00161604" w:rsidRPr="00BB50F7">
        <w:rPr>
          <w:i/>
          <w:sz w:val="22"/>
          <w:szCs w:val="22"/>
        </w:rPr>
        <w:t>1</w:t>
      </w:r>
      <w:r w:rsidRPr="00BB50F7">
        <w:rPr>
          <w:i/>
          <w:sz w:val="22"/>
          <w:szCs w:val="22"/>
        </w:rPr>
        <w:t xml:space="preserve"> členů.</w:t>
      </w:r>
    </w:p>
    <w:p w:rsidR="00B83BF5" w:rsidRPr="00BB50F7" w:rsidRDefault="00B83BF5" w:rsidP="000B594F">
      <w:pPr>
        <w:shd w:val="clear" w:color="auto" w:fill="C0C0C0"/>
        <w:spacing w:before="360"/>
        <w:ind w:left="567" w:hanging="567"/>
        <w:jc w:val="both"/>
        <w:rPr>
          <w:b/>
          <w:sz w:val="22"/>
          <w:szCs w:val="22"/>
        </w:rPr>
      </w:pPr>
      <w:r w:rsidRPr="00BB50F7">
        <w:rPr>
          <w:b/>
          <w:sz w:val="22"/>
          <w:szCs w:val="22"/>
        </w:rPr>
        <w:t xml:space="preserve">ad 5. </w:t>
      </w:r>
      <w:r w:rsidR="00393033" w:rsidRPr="00BB50F7">
        <w:rPr>
          <w:b/>
          <w:sz w:val="22"/>
          <w:szCs w:val="22"/>
        </w:rPr>
        <w:t>Sekce při PK RHMP</w:t>
      </w:r>
    </w:p>
    <w:p w:rsidR="004A3BD0" w:rsidRPr="00BB50F7" w:rsidRDefault="00393033" w:rsidP="00297340">
      <w:pPr>
        <w:spacing w:before="240"/>
        <w:jc w:val="both"/>
        <w:rPr>
          <w:bCs/>
          <w:sz w:val="22"/>
          <w:szCs w:val="22"/>
        </w:rPr>
      </w:pPr>
      <w:r w:rsidRPr="00BB50F7">
        <w:rPr>
          <w:bCs/>
          <w:sz w:val="22"/>
          <w:szCs w:val="22"/>
        </w:rPr>
        <w:t>Sekce se v mezidobí nesešly.</w:t>
      </w:r>
    </w:p>
    <w:p w:rsidR="00393033" w:rsidRPr="00BB50F7" w:rsidRDefault="00393033" w:rsidP="00393033">
      <w:pPr>
        <w:spacing w:before="120"/>
        <w:jc w:val="both"/>
        <w:rPr>
          <w:bCs/>
          <w:i/>
          <w:sz w:val="22"/>
          <w:szCs w:val="22"/>
        </w:rPr>
      </w:pPr>
      <w:r w:rsidRPr="00BB50F7">
        <w:rPr>
          <w:bCs/>
          <w:sz w:val="22"/>
          <w:szCs w:val="22"/>
        </w:rPr>
        <w:t>Vedoucí sekce Harm Reduction Mgr. Kolářová informovala, že jednání sekce bylo zrušeno kvůli omluvě většiny členů.</w:t>
      </w:r>
    </w:p>
    <w:p w:rsidR="0050578D" w:rsidRPr="00BB50F7" w:rsidRDefault="0050578D" w:rsidP="0050578D">
      <w:pPr>
        <w:shd w:val="clear" w:color="auto" w:fill="C0C0C0"/>
        <w:spacing w:before="360"/>
        <w:jc w:val="both"/>
        <w:rPr>
          <w:b/>
          <w:sz w:val="22"/>
          <w:szCs w:val="22"/>
        </w:rPr>
      </w:pPr>
      <w:r w:rsidRPr="00BB50F7">
        <w:rPr>
          <w:b/>
          <w:sz w:val="22"/>
          <w:szCs w:val="22"/>
        </w:rPr>
        <w:t xml:space="preserve">ad </w:t>
      </w:r>
      <w:r w:rsidR="00F83E11" w:rsidRPr="00BB50F7">
        <w:rPr>
          <w:b/>
          <w:sz w:val="22"/>
          <w:szCs w:val="22"/>
        </w:rPr>
        <w:t>6</w:t>
      </w:r>
      <w:r w:rsidRPr="00BB50F7">
        <w:rPr>
          <w:b/>
          <w:sz w:val="22"/>
          <w:szCs w:val="22"/>
        </w:rPr>
        <w:t xml:space="preserve">. </w:t>
      </w:r>
      <w:r w:rsidR="00507973" w:rsidRPr="00BB50F7">
        <w:rPr>
          <w:b/>
          <w:sz w:val="22"/>
          <w:szCs w:val="22"/>
        </w:rPr>
        <w:t>Aktuální informace</w:t>
      </w:r>
    </w:p>
    <w:p w:rsidR="00CE4D83" w:rsidRPr="00BB50F7" w:rsidRDefault="005E3CBE" w:rsidP="00937ED8">
      <w:pPr>
        <w:spacing w:before="240"/>
        <w:jc w:val="both"/>
        <w:rPr>
          <w:sz w:val="22"/>
          <w:szCs w:val="22"/>
        </w:rPr>
      </w:pPr>
      <w:r w:rsidRPr="00BB50F7">
        <w:rPr>
          <w:sz w:val="22"/>
          <w:szCs w:val="22"/>
        </w:rPr>
        <w:t xml:space="preserve">J. Badin </w:t>
      </w:r>
      <w:r w:rsidR="00937ED8" w:rsidRPr="00BB50F7">
        <w:rPr>
          <w:sz w:val="22"/>
          <w:szCs w:val="22"/>
        </w:rPr>
        <w:t>informoval, že Národní protidrogová centrála služby kriminální policie a vyšetřování zorganizovala ve dnech 5. – 7. dubna 2017 v Kašperských Horách pracovní setkání, kterého se zúčastnili zástupci Národní protidrogové centrály SKPV, příslušní kriminalisté krajských ředitelství Policie ČR, krajští protidrogoví koordinátoři, zástupci Národního monitorovacího střediska pro drogy a drogové závislosti, zástupce sekretariátu Rady vlády pro koordinaci protidrogové politiky a zástupci Ministerstva zdravotnictví ČR.</w:t>
      </w:r>
    </w:p>
    <w:p w:rsidR="00937ED8" w:rsidRPr="00BB50F7" w:rsidRDefault="00751126" w:rsidP="00261772">
      <w:pPr>
        <w:spacing w:before="120"/>
        <w:jc w:val="both"/>
        <w:rPr>
          <w:sz w:val="22"/>
          <w:szCs w:val="22"/>
        </w:rPr>
      </w:pPr>
      <w:r w:rsidRPr="00BB50F7">
        <w:rPr>
          <w:sz w:val="22"/>
          <w:szCs w:val="22"/>
        </w:rPr>
        <w:t xml:space="preserve">Zástupci jednotlivých krajů, tedy i hlavního města Prahy, vystoupili s prezentací o spolupráci Policie ČR s protidrogovými koordinátory, OSPODy, subjekty poskytujícími sociální služby, školami a školskými zařízeními apod. </w:t>
      </w:r>
      <w:r w:rsidR="00937ED8" w:rsidRPr="00BB50F7">
        <w:rPr>
          <w:sz w:val="22"/>
          <w:szCs w:val="22"/>
        </w:rPr>
        <w:t xml:space="preserve">Za hl. m. Prahu vystoupil mjr. JUDr. Badin (protidrogový koordinátor/ka hl. m. Prahy nebyl přítomen), který přítomné seznámil s výrazným pokrokem, k jakému v posledních letech došlo – tedy k úzké neformální spolupráci PČR s ostatními subjekty působícími v oblasti represe, ale i prevence a </w:t>
      </w:r>
      <w:r w:rsidRPr="00BB50F7">
        <w:rPr>
          <w:sz w:val="22"/>
          <w:szCs w:val="22"/>
        </w:rPr>
        <w:t xml:space="preserve">v </w:t>
      </w:r>
      <w:r w:rsidR="00937ED8" w:rsidRPr="00BB50F7">
        <w:rPr>
          <w:sz w:val="22"/>
          <w:szCs w:val="22"/>
        </w:rPr>
        <w:t xml:space="preserve">poskytování nízkoprahových služeb. Spolupráce probíhá nejen v rámci Protidrogové komise Rady HMP a její sekce komunitního bezpečí, ale i např. díky možnosti PČR zúčastnit se tvorby zásadních dokumentů v oblasti protidrogové politiky. </w:t>
      </w:r>
      <w:r w:rsidRPr="00BB50F7">
        <w:rPr>
          <w:sz w:val="22"/>
          <w:szCs w:val="22"/>
        </w:rPr>
        <w:t>V</w:t>
      </w:r>
      <w:r w:rsidR="00937ED8" w:rsidRPr="00BB50F7">
        <w:rPr>
          <w:sz w:val="22"/>
          <w:szCs w:val="22"/>
        </w:rPr>
        <w:t xml:space="preserve">ystoupení </w:t>
      </w:r>
      <w:r w:rsidRPr="00BB50F7">
        <w:rPr>
          <w:sz w:val="22"/>
          <w:szCs w:val="22"/>
        </w:rPr>
        <w:t xml:space="preserve">patřilo k menšině </w:t>
      </w:r>
      <w:r w:rsidR="00937ED8" w:rsidRPr="00BB50F7">
        <w:rPr>
          <w:sz w:val="22"/>
          <w:szCs w:val="22"/>
        </w:rPr>
        <w:t>hodnotící</w:t>
      </w:r>
      <w:r w:rsidRPr="00BB50F7">
        <w:rPr>
          <w:sz w:val="22"/>
          <w:szCs w:val="22"/>
        </w:rPr>
        <w:t xml:space="preserve"> </w:t>
      </w:r>
      <w:r w:rsidR="00937ED8" w:rsidRPr="00BB50F7">
        <w:rPr>
          <w:sz w:val="22"/>
          <w:szCs w:val="22"/>
        </w:rPr>
        <w:t xml:space="preserve">spolupráci pozitivně </w:t>
      </w:r>
      <w:r w:rsidR="00937ED8" w:rsidRPr="00BB50F7">
        <w:rPr>
          <w:sz w:val="22"/>
          <w:szCs w:val="22"/>
        </w:rPr>
        <w:lastRenderedPageBreak/>
        <w:t>– v řadě krajů takto dobrá spolupráce mezi Policií ČR a protidrogovými koordinátory nefunguje</w:t>
      </w:r>
      <w:r w:rsidRPr="00BB50F7">
        <w:rPr>
          <w:sz w:val="22"/>
          <w:szCs w:val="22"/>
        </w:rPr>
        <w:t>,</w:t>
      </w:r>
      <w:r w:rsidR="00937ED8" w:rsidRPr="00BB50F7">
        <w:rPr>
          <w:sz w:val="22"/>
          <w:szCs w:val="22"/>
        </w:rPr>
        <w:t xml:space="preserve"> někdy </w:t>
      </w:r>
      <w:r w:rsidRPr="00BB50F7">
        <w:rPr>
          <w:sz w:val="22"/>
          <w:szCs w:val="22"/>
        </w:rPr>
        <w:t xml:space="preserve">nefunguje </w:t>
      </w:r>
      <w:r w:rsidR="00937ED8" w:rsidRPr="00BB50F7">
        <w:rPr>
          <w:sz w:val="22"/>
          <w:szCs w:val="22"/>
        </w:rPr>
        <w:t>vůbec</w:t>
      </w:r>
    </w:p>
    <w:p w:rsidR="00425CBE" w:rsidRPr="00BB50F7" w:rsidRDefault="005E3CBE" w:rsidP="00261772">
      <w:pPr>
        <w:tabs>
          <w:tab w:val="right" w:pos="9163"/>
        </w:tabs>
        <w:spacing w:before="120"/>
        <w:jc w:val="both"/>
        <w:rPr>
          <w:bCs/>
          <w:sz w:val="22"/>
          <w:szCs w:val="22"/>
        </w:rPr>
      </w:pPr>
      <w:r w:rsidRPr="00BB50F7">
        <w:rPr>
          <w:sz w:val="22"/>
          <w:szCs w:val="22"/>
        </w:rPr>
        <w:t>M. Hánová</w:t>
      </w:r>
      <w:r w:rsidR="00425CBE" w:rsidRPr="00BB50F7">
        <w:rPr>
          <w:sz w:val="22"/>
          <w:szCs w:val="22"/>
        </w:rPr>
        <w:t xml:space="preserve"> informovala, že téma HMP bylo zařazeno na program konference, kterou </w:t>
      </w:r>
      <w:r w:rsidR="00AC37AA" w:rsidRPr="00BB50F7">
        <w:rPr>
          <w:bCs/>
          <w:sz w:val="22"/>
          <w:szCs w:val="22"/>
        </w:rPr>
        <w:t xml:space="preserve">připravuje </w:t>
      </w:r>
      <w:r w:rsidR="00425CBE" w:rsidRPr="00BB50F7">
        <w:rPr>
          <w:bCs/>
          <w:sz w:val="22"/>
          <w:szCs w:val="22"/>
        </w:rPr>
        <w:t>Rada vlády pro koordinaci protidrogové politiky (RVKPP)</w:t>
      </w:r>
      <w:r w:rsidR="00AC37AA" w:rsidRPr="00BB50F7">
        <w:rPr>
          <w:bCs/>
          <w:sz w:val="22"/>
          <w:szCs w:val="22"/>
        </w:rPr>
        <w:t>.</w:t>
      </w:r>
      <w:r w:rsidR="00425CBE" w:rsidRPr="00BB50F7">
        <w:rPr>
          <w:bCs/>
          <w:sz w:val="22"/>
          <w:szCs w:val="22"/>
        </w:rPr>
        <w:t xml:space="preserve"> Žádá zástupce služeb o spolupráci </w:t>
      </w:r>
      <w:r w:rsidR="00261772" w:rsidRPr="00BB50F7">
        <w:rPr>
          <w:bCs/>
          <w:sz w:val="22"/>
          <w:szCs w:val="22"/>
        </w:rPr>
        <w:t xml:space="preserve">na přípravě </w:t>
      </w:r>
      <w:r w:rsidR="00425CBE" w:rsidRPr="00BB50F7">
        <w:rPr>
          <w:bCs/>
          <w:sz w:val="22"/>
          <w:szCs w:val="22"/>
        </w:rPr>
        <w:t xml:space="preserve">– tématem je spolupráce </w:t>
      </w:r>
      <w:r w:rsidR="00AC37AA" w:rsidRPr="00BB50F7">
        <w:rPr>
          <w:bCs/>
          <w:sz w:val="22"/>
          <w:szCs w:val="22"/>
        </w:rPr>
        <w:t>adiktologických služeb</w:t>
      </w:r>
      <w:r w:rsidR="00425CBE" w:rsidRPr="00BB50F7">
        <w:rPr>
          <w:bCs/>
          <w:sz w:val="22"/>
          <w:szCs w:val="22"/>
        </w:rPr>
        <w:t>, protidrogových koordinátorů, represivních orgánů a místní samosprávy. Konference se uskuteční 19. června 2017 a mohla by být vhodným místem pro představení nového protidrogového koordinátora HMP.</w:t>
      </w:r>
    </w:p>
    <w:p w:rsidR="00425CBE" w:rsidRPr="00BB50F7" w:rsidRDefault="00425CBE" w:rsidP="00261772">
      <w:pPr>
        <w:tabs>
          <w:tab w:val="right" w:pos="9163"/>
        </w:tabs>
        <w:spacing w:before="120"/>
        <w:jc w:val="both"/>
        <w:rPr>
          <w:bCs/>
          <w:sz w:val="22"/>
          <w:szCs w:val="22"/>
        </w:rPr>
      </w:pPr>
      <w:r w:rsidRPr="00BB50F7">
        <w:rPr>
          <w:bCs/>
          <w:sz w:val="22"/>
          <w:szCs w:val="22"/>
        </w:rPr>
        <w:t>Dále podala informaci z RVKPP o chystaném 2. kole grantového programu Ministerstva zdravotnictví ve 2 tématech – adiktologické ambulance pro děti a dorost a prevence závislosti na tabáku.</w:t>
      </w:r>
    </w:p>
    <w:p w:rsidR="005E3CBE" w:rsidRPr="00BB50F7" w:rsidRDefault="00261772" w:rsidP="00261772">
      <w:pPr>
        <w:spacing w:before="120"/>
        <w:jc w:val="both"/>
        <w:rPr>
          <w:sz w:val="22"/>
          <w:szCs w:val="22"/>
        </w:rPr>
      </w:pPr>
      <w:r w:rsidRPr="00BB50F7">
        <w:rPr>
          <w:sz w:val="22"/>
          <w:szCs w:val="22"/>
        </w:rPr>
        <w:t>I. </w:t>
      </w:r>
      <w:r w:rsidR="005E3CBE" w:rsidRPr="00BB50F7">
        <w:rPr>
          <w:sz w:val="22"/>
          <w:szCs w:val="22"/>
        </w:rPr>
        <w:t>D</w:t>
      </w:r>
      <w:r w:rsidRPr="00BB50F7">
        <w:rPr>
          <w:sz w:val="22"/>
          <w:szCs w:val="22"/>
        </w:rPr>
        <w:t>ouda informoval, že zařízení v MČ</w:t>
      </w:r>
      <w:r w:rsidR="005E3CBE" w:rsidRPr="00BB50F7">
        <w:rPr>
          <w:sz w:val="22"/>
          <w:szCs w:val="22"/>
        </w:rPr>
        <w:t xml:space="preserve"> Praha 12</w:t>
      </w:r>
      <w:r w:rsidRPr="00BB50F7">
        <w:rPr>
          <w:sz w:val="22"/>
          <w:szCs w:val="22"/>
        </w:rPr>
        <w:t xml:space="preserve"> se bude otevírat začátkem května, vše je již personálně i prostorově zajištěno.</w:t>
      </w:r>
    </w:p>
    <w:p w:rsidR="005E3CBE" w:rsidRPr="00BB50F7" w:rsidRDefault="005E3CBE" w:rsidP="00261772">
      <w:pPr>
        <w:spacing w:before="120"/>
        <w:jc w:val="both"/>
        <w:rPr>
          <w:sz w:val="22"/>
          <w:szCs w:val="22"/>
        </w:rPr>
      </w:pPr>
      <w:r w:rsidRPr="00BB50F7">
        <w:rPr>
          <w:sz w:val="22"/>
          <w:szCs w:val="22"/>
        </w:rPr>
        <w:t>I. Kačaba</w:t>
      </w:r>
      <w:r w:rsidR="00261772" w:rsidRPr="00BB50F7">
        <w:rPr>
          <w:sz w:val="22"/>
          <w:szCs w:val="22"/>
        </w:rPr>
        <w:t xml:space="preserve"> měl dotaz k týmům pro mládež v Praze 10. M. Hánová informovala o obdobném týmu v Praze 9 – jedná se o projekt probační a mediační služby, členy jsou zejména zástupci represivních složek.</w:t>
      </w:r>
    </w:p>
    <w:p w:rsidR="00AD28C0" w:rsidRPr="00BB50F7" w:rsidRDefault="00AD28C0" w:rsidP="00C426D3">
      <w:pPr>
        <w:spacing w:before="360" w:after="120"/>
        <w:jc w:val="both"/>
        <w:rPr>
          <w:sz w:val="22"/>
          <w:szCs w:val="22"/>
          <w:u w:val="single"/>
        </w:rPr>
      </w:pPr>
      <w:r w:rsidRPr="00BB50F7">
        <w:rPr>
          <w:sz w:val="22"/>
          <w:szCs w:val="22"/>
          <w:u w:val="single"/>
        </w:rPr>
        <w:t>Přehled konferencí a seminářů:</w:t>
      </w:r>
    </w:p>
    <w:tbl>
      <w:tblPr>
        <w:tblW w:w="9180" w:type="dxa"/>
        <w:tblBorders>
          <w:insideH w:val="single" w:sz="6" w:space="0" w:color="000000"/>
          <w:insideV w:val="single" w:sz="6" w:space="0" w:color="000000"/>
        </w:tblBorders>
        <w:tblLook w:val="04A0" w:firstRow="1" w:lastRow="0" w:firstColumn="1" w:lastColumn="0" w:noHBand="0" w:noVBand="1"/>
      </w:tblPr>
      <w:tblGrid>
        <w:gridCol w:w="1701"/>
        <w:gridCol w:w="4253"/>
        <w:gridCol w:w="3226"/>
      </w:tblGrid>
      <w:tr w:rsidR="00AD28C0" w:rsidRPr="00BB50F7" w:rsidTr="00937ED8">
        <w:trPr>
          <w:trHeight w:val="577"/>
          <w:tblHeader/>
        </w:trPr>
        <w:tc>
          <w:tcPr>
            <w:tcW w:w="1701" w:type="dxa"/>
            <w:shd w:val="clear" w:color="auto" w:fill="auto"/>
          </w:tcPr>
          <w:p w:rsidR="00AD28C0" w:rsidRPr="00BB50F7" w:rsidRDefault="00AD28C0" w:rsidP="00C11D5D">
            <w:pPr>
              <w:outlineLvl w:val="0"/>
              <w:rPr>
                <w:b/>
                <w:bCs/>
                <w:sz w:val="22"/>
                <w:szCs w:val="22"/>
              </w:rPr>
            </w:pPr>
            <w:r w:rsidRPr="00BB50F7">
              <w:rPr>
                <w:b/>
                <w:bCs/>
                <w:sz w:val="22"/>
                <w:szCs w:val="22"/>
              </w:rPr>
              <w:t>Termín (datum, čas):</w:t>
            </w:r>
          </w:p>
        </w:tc>
        <w:tc>
          <w:tcPr>
            <w:tcW w:w="4253" w:type="dxa"/>
            <w:shd w:val="clear" w:color="auto" w:fill="auto"/>
          </w:tcPr>
          <w:p w:rsidR="00AD28C0" w:rsidRPr="00BB50F7" w:rsidRDefault="00AD28C0" w:rsidP="00C11D5D">
            <w:pPr>
              <w:outlineLvl w:val="0"/>
              <w:rPr>
                <w:b/>
                <w:bCs/>
                <w:sz w:val="22"/>
                <w:szCs w:val="22"/>
              </w:rPr>
            </w:pPr>
            <w:r w:rsidRPr="00BB50F7">
              <w:rPr>
                <w:b/>
                <w:bCs/>
                <w:sz w:val="22"/>
                <w:szCs w:val="22"/>
              </w:rPr>
              <w:t>Akce</w:t>
            </w:r>
          </w:p>
        </w:tc>
        <w:tc>
          <w:tcPr>
            <w:tcW w:w="3226" w:type="dxa"/>
            <w:tcBorders>
              <w:top w:val="nil"/>
              <w:bottom w:val="single" w:sz="6" w:space="0" w:color="000000"/>
            </w:tcBorders>
            <w:shd w:val="clear" w:color="auto" w:fill="auto"/>
          </w:tcPr>
          <w:p w:rsidR="00AD28C0" w:rsidRPr="00BB50F7" w:rsidRDefault="00AD28C0" w:rsidP="00C11D5D">
            <w:pPr>
              <w:outlineLvl w:val="0"/>
              <w:rPr>
                <w:b/>
                <w:bCs/>
                <w:sz w:val="22"/>
                <w:szCs w:val="22"/>
              </w:rPr>
            </w:pPr>
            <w:r w:rsidRPr="00BB50F7">
              <w:rPr>
                <w:b/>
                <w:bCs/>
                <w:sz w:val="22"/>
                <w:szCs w:val="22"/>
              </w:rPr>
              <w:t>Místo konání</w:t>
            </w:r>
          </w:p>
        </w:tc>
      </w:tr>
      <w:tr w:rsidR="009F61D2" w:rsidRPr="00BB50F7" w:rsidTr="00937ED8">
        <w:trPr>
          <w:trHeight w:val="485"/>
        </w:trPr>
        <w:tc>
          <w:tcPr>
            <w:tcW w:w="1701" w:type="dxa"/>
            <w:shd w:val="clear" w:color="auto" w:fill="auto"/>
            <w:vAlign w:val="center"/>
          </w:tcPr>
          <w:p w:rsidR="009F61D2" w:rsidRPr="00BB50F7" w:rsidRDefault="009F61D2" w:rsidP="00C11D5D">
            <w:pPr>
              <w:outlineLvl w:val="0"/>
              <w:rPr>
                <w:b/>
                <w:bCs/>
                <w:sz w:val="22"/>
                <w:szCs w:val="22"/>
              </w:rPr>
            </w:pPr>
            <w:r w:rsidRPr="00BB50F7">
              <w:rPr>
                <w:b/>
                <w:bCs/>
                <w:sz w:val="22"/>
                <w:szCs w:val="22"/>
              </w:rPr>
              <w:t xml:space="preserve">19. </w:t>
            </w:r>
            <w:r w:rsidR="00A6626B" w:rsidRPr="00BB50F7">
              <w:rPr>
                <w:b/>
                <w:bCs/>
                <w:sz w:val="22"/>
                <w:szCs w:val="22"/>
              </w:rPr>
              <w:t>–</w:t>
            </w:r>
            <w:r w:rsidRPr="00BB50F7">
              <w:rPr>
                <w:b/>
                <w:bCs/>
                <w:sz w:val="22"/>
                <w:szCs w:val="22"/>
              </w:rPr>
              <w:t xml:space="preserve"> 21. 4. </w:t>
            </w:r>
          </w:p>
        </w:tc>
        <w:tc>
          <w:tcPr>
            <w:tcW w:w="4253" w:type="dxa"/>
            <w:shd w:val="clear" w:color="auto" w:fill="auto"/>
            <w:vAlign w:val="center"/>
          </w:tcPr>
          <w:p w:rsidR="009F61D2" w:rsidRPr="00BB50F7" w:rsidRDefault="009F61D2" w:rsidP="00C11D5D">
            <w:pPr>
              <w:outlineLvl w:val="0"/>
              <w:rPr>
                <w:i/>
                <w:sz w:val="22"/>
                <w:szCs w:val="22"/>
              </w:rPr>
            </w:pPr>
            <w:r w:rsidRPr="00BB50F7">
              <w:rPr>
                <w:i/>
                <w:sz w:val="22"/>
                <w:szCs w:val="22"/>
              </w:rPr>
              <w:t xml:space="preserve">VII. konference Neuropsychiatrického fóra (1. lékařská fakulta UK) </w:t>
            </w:r>
            <w:hyperlink r:id="rId7" w:history="1">
              <w:r w:rsidRPr="00BB50F7">
                <w:rPr>
                  <w:rStyle w:val="Hypertextovodkaz"/>
                  <w:sz w:val="22"/>
                  <w:szCs w:val="22"/>
                </w:rPr>
                <w:t>http://npforum.eu/konference/informace/</w:t>
              </w:r>
            </w:hyperlink>
          </w:p>
        </w:tc>
        <w:tc>
          <w:tcPr>
            <w:tcW w:w="3226" w:type="dxa"/>
            <w:tcBorders>
              <w:top w:val="single" w:sz="6" w:space="0" w:color="000000"/>
              <w:bottom w:val="single" w:sz="6" w:space="0" w:color="000000"/>
            </w:tcBorders>
            <w:shd w:val="clear" w:color="auto" w:fill="auto"/>
            <w:vAlign w:val="center"/>
          </w:tcPr>
          <w:p w:rsidR="009F61D2" w:rsidRPr="00BB50F7" w:rsidRDefault="009F61D2" w:rsidP="00C11D5D">
            <w:pPr>
              <w:outlineLvl w:val="0"/>
              <w:rPr>
                <w:sz w:val="22"/>
                <w:szCs w:val="22"/>
              </w:rPr>
            </w:pPr>
            <w:r w:rsidRPr="00BB50F7">
              <w:rPr>
                <w:sz w:val="22"/>
                <w:szCs w:val="22"/>
              </w:rPr>
              <w:t>Francouzský institut v</w:t>
            </w:r>
            <w:r w:rsidR="00A6626B" w:rsidRPr="00BB50F7">
              <w:rPr>
                <w:sz w:val="22"/>
                <w:szCs w:val="22"/>
              </w:rPr>
              <w:t> </w:t>
            </w:r>
            <w:r w:rsidRPr="00BB50F7">
              <w:rPr>
                <w:sz w:val="22"/>
                <w:szCs w:val="22"/>
              </w:rPr>
              <w:t>Praze, Štěpánská 644/35, Praha 1</w:t>
            </w:r>
          </w:p>
        </w:tc>
      </w:tr>
      <w:tr w:rsidR="009F61D2" w:rsidRPr="00BB50F7" w:rsidTr="00937ED8">
        <w:trPr>
          <w:trHeight w:val="485"/>
        </w:trPr>
        <w:tc>
          <w:tcPr>
            <w:tcW w:w="1701" w:type="dxa"/>
            <w:shd w:val="clear" w:color="auto" w:fill="auto"/>
            <w:vAlign w:val="center"/>
          </w:tcPr>
          <w:p w:rsidR="009F61D2" w:rsidRPr="00BB50F7" w:rsidRDefault="009F61D2" w:rsidP="00C11D5D">
            <w:pPr>
              <w:outlineLvl w:val="0"/>
              <w:rPr>
                <w:b/>
                <w:bCs/>
                <w:sz w:val="22"/>
                <w:szCs w:val="22"/>
              </w:rPr>
            </w:pPr>
            <w:r w:rsidRPr="00BB50F7">
              <w:rPr>
                <w:b/>
                <w:bCs/>
                <w:sz w:val="22"/>
                <w:szCs w:val="22"/>
              </w:rPr>
              <w:t>20. – 21. 4.</w:t>
            </w:r>
          </w:p>
        </w:tc>
        <w:tc>
          <w:tcPr>
            <w:tcW w:w="4253" w:type="dxa"/>
            <w:shd w:val="clear" w:color="auto" w:fill="auto"/>
            <w:vAlign w:val="center"/>
          </w:tcPr>
          <w:p w:rsidR="009F61D2" w:rsidRPr="00BB50F7" w:rsidRDefault="009F61D2" w:rsidP="00C11D5D">
            <w:pPr>
              <w:outlineLvl w:val="0"/>
              <w:rPr>
                <w:sz w:val="22"/>
                <w:szCs w:val="22"/>
              </w:rPr>
            </w:pPr>
            <w:r w:rsidRPr="00BB50F7">
              <w:rPr>
                <w:i/>
                <w:sz w:val="22"/>
                <w:szCs w:val="22"/>
              </w:rPr>
              <w:t xml:space="preserve">Konference Sociální práce a drogy 2017(SANANIM z. ú.) </w:t>
            </w:r>
            <w:hyperlink r:id="rId8" w:history="1">
              <w:r w:rsidRPr="00BB50F7">
                <w:rPr>
                  <w:rStyle w:val="Hypertextovodkaz"/>
                  <w:sz w:val="22"/>
                  <w:szCs w:val="22"/>
                </w:rPr>
                <w:t>http://www.sananim.cz/zveme-vas.../264/konference-socialni-prace-a-drogy-2017.html</w:t>
              </w:r>
            </w:hyperlink>
            <w:r w:rsidRPr="00BB50F7">
              <w:rPr>
                <w:sz w:val="22"/>
                <w:szCs w:val="22"/>
              </w:rPr>
              <w:t xml:space="preserve"> </w:t>
            </w:r>
          </w:p>
        </w:tc>
        <w:tc>
          <w:tcPr>
            <w:tcW w:w="3226" w:type="dxa"/>
            <w:tcBorders>
              <w:top w:val="single" w:sz="6" w:space="0" w:color="000000"/>
              <w:bottom w:val="single" w:sz="6" w:space="0" w:color="000000"/>
            </w:tcBorders>
            <w:shd w:val="clear" w:color="auto" w:fill="auto"/>
            <w:vAlign w:val="center"/>
          </w:tcPr>
          <w:p w:rsidR="009F61D2" w:rsidRPr="00BB50F7" w:rsidRDefault="009F61D2" w:rsidP="00C11D5D">
            <w:pPr>
              <w:outlineLvl w:val="0"/>
              <w:rPr>
                <w:sz w:val="22"/>
                <w:szCs w:val="22"/>
              </w:rPr>
            </w:pPr>
            <w:r w:rsidRPr="00BB50F7">
              <w:rPr>
                <w:sz w:val="22"/>
                <w:szCs w:val="22"/>
              </w:rPr>
              <w:t xml:space="preserve">Palác Charitas, Karlovo nám. 5, Praha 2 </w:t>
            </w:r>
            <w:r w:rsidR="00A6626B" w:rsidRPr="00BB50F7">
              <w:rPr>
                <w:sz w:val="22"/>
                <w:szCs w:val="22"/>
              </w:rPr>
              <w:t>–</w:t>
            </w:r>
            <w:r w:rsidRPr="00BB50F7">
              <w:rPr>
                <w:sz w:val="22"/>
                <w:szCs w:val="22"/>
              </w:rPr>
              <w:t xml:space="preserve"> Nové Město</w:t>
            </w:r>
          </w:p>
        </w:tc>
      </w:tr>
      <w:tr w:rsidR="009F61D2" w:rsidRPr="00BB50F7" w:rsidTr="00937ED8">
        <w:trPr>
          <w:trHeight w:val="485"/>
        </w:trPr>
        <w:tc>
          <w:tcPr>
            <w:tcW w:w="1701" w:type="dxa"/>
            <w:shd w:val="clear" w:color="auto" w:fill="auto"/>
            <w:vAlign w:val="center"/>
          </w:tcPr>
          <w:p w:rsidR="009F61D2" w:rsidRPr="00BB50F7" w:rsidRDefault="009F61D2" w:rsidP="00C11D5D">
            <w:pPr>
              <w:outlineLvl w:val="0"/>
              <w:rPr>
                <w:b/>
                <w:bCs/>
                <w:sz w:val="22"/>
                <w:szCs w:val="22"/>
              </w:rPr>
            </w:pPr>
            <w:r w:rsidRPr="00BB50F7">
              <w:rPr>
                <w:b/>
                <w:bCs/>
                <w:sz w:val="22"/>
                <w:szCs w:val="22"/>
              </w:rPr>
              <w:t xml:space="preserve">10. 5. </w:t>
            </w:r>
          </w:p>
        </w:tc>
        <w:tc>
          <w:tcPr>
            <w:tcW w:w="4253" w:type="dxa"/>
            <w:shd w:val="clear" w:color="auto" w:fill="auto"/>
            <w:vAlign w:val="center"/>
          </w:tcPr>
          <w:p w:rsidR="009F61D2" w:rsidRPr="00BB50F7" w:rsidRDefault="005C16AF" w:rsidP="00C11D5D">
            <w:pPr>
              <w:outlineLvl w:val="0"/>
              <w:rPr>
                <w:i/>
                <w:sz w:val="22"/>
                <w:szCs w:val="22"/>
              </w:rPr>
            </w:pPr>
            <w:r w:rsidRPr="00BB50F7">
              <w:rPr>
                <w:i/>
                <w:sz w:val="22"/>
                <w:szCs w:val="22"/>
              </w:rPr>
              <w:t>Pražské f</w:t>
            </w:r>
            <w:r w:rsidR="009F61D2" w:rsidRPr="00BB50F7">
              <w:rPr>
                <w:i/>
                <w:sz w:val="22"/>
                <w:szCs w:val="22"/>
              </w:rPr>
              <w:t>órum primární prevence na téma Bezpečné klima v</w:t>
            </w:r>
            <w:r w:rsidR="00A6626B" w:rsidRPr="00BB50F7">
              <w:rPr>
                <w:i/>
                <w:sz w:val="22"/>
                <w:szCs w:val="22"/>
              </w:rPr>
              <w:t> </w:t>
            </w:r>
            <w:r w:rsidR="009F61D2" w:rsidRPr="00BB50F7">
              <w:rPr>
                <w:i/>
                <w:sz w:val="22"/>
                <w:szCs w:val="22"/>
              </w:rPr>
              <w:t>pražských školách – včetně prezentace jednotlivých NNO</w:t>
            </w:r>
          </w:p>
        </w:tc>
        <w:tc>
          <w:tcPr>
            <w:tcW w:w="3226" w:type="dxa"/>
            <w:tcBorders>
              <w:top w:val="single" w:sz="6" w:space="0" w:color="000000"/>
              <w:bottom w:val="single" w:sz="6" w:space="0" w:color="000000"/>
            </w:tcBorders>
            <w:shd w:val="clear" w:color="auto" w:fill="auto"/>
            <w:vAlign w:val="center"/>
          </w:tcPr>
          <w:p w:rsidR="009F61D2" w:rsidRPr="00BB50F7" w:rsidRDefault="009F61D2" w:rsidP="00C11D5D">
            <w:pPr>
              <w:outlineLvl w:val="0"/>
              <w:rPr>
                <w:sz w:val="22"/>
                <w:szCs w:val="22"/>
              </w:rPr>
            </w:pPr>
            <w:r w:rsidRPr="00BB50F7">
              <w:rPr>
                <w:sz w:val="22"/>
                <w:szCs w:val="22"/>
              </w:rPr>
              <w:t>Nová radnice, Praha 1, Mariánské nám. 2</w:t>
            </w:r>
          </w:p>
        </w:tc>
      </w:tr>
      <w:tr w:rsidR="009F61D2" w:rsidRPr="00BB50F7" w:rsidTr="00937ED8">
        <w:trPr>
          <w:trHeight w:val="485"/>
        </w:trPr>
        <w:tc>
          <w:tcPr>
            <w:tcW w:w="1701" w:type="dxa"/>
            <w:shd w:val="clear" w:color="auto" w:fill="auto"/>
            <w:vAlign w:val="center"/>
          </w:tcPr>
          <w:p w:rsidR="009F61D2" w:rsidRPr="00BB50F7" w:rsidRDefault="009F61D2" w:rsidP="009F61D2">
            <w:pPr>
              <w:outlineLvl w:val="0"/>
              <w:rPr>
                <w:b/>
                <w:bCs/>
                <w:sz w:val="22"/>
                <w:szCs w:val="22"/>
              </w:rPr>
            </w:pPr>
            <w:r w:rsidRPr="00BB50F7">
              <w:rPr>
                <w:b/>
                <w:bCs/>
                <w:sz w:val="22"/>
                <w:szCs w:val="22"/>
              </w:rPr>
              <w:t xml:space="preserve">4. </w:t>
            </w:r>
            <w:r w:rsidR="00A6626B" w:rsidRPr="00BB50F7">
              <w:rPr>
                <w:b/>
                <w:bCs/>
                <w:sz w:val="22"/>
                <w:szCs w:val="22"/>
              </w:rPr>
              <w:t>–</w:t>
            </w:r>
            <w:r w:rsidRPr="00BB50F7">
              <w:rPr>
                <w:b/>
                <w:bCs/>
                <w:sz w:val="22"/>
                <w:szCs w:val="22"/>
              </w:rPr>
              <w:t xml:space="preserve"> 8. 6. </w:t>
            </w:r>
          </w:p>
        </w:tc>
        <w:tc>
          <w:tcPr>
            <w:tcW w:w="4253" w:type="dxa"/>
            <w:shd w:val="clear" w:color="auto" w:fill="auto"/>
            <w:vAlign w:val="center"/>
          </w:tcPr>
          <w:p w:rsidR="009F61D2" w:rsidRPr="00BB50F7" w:rsidRDefault="009F61D2" w:rsidP="00C11D5D">
            <w:pPr>
              <w:outlineLvl w:val="0"/>
              <w:rPr>
                <w:i/>
                <w:sz w:val="22"/>
                <w:szCs w:val="22"/>
              </w:rPr>
            </w:pPr>
            <w:r w:rsidRPr="00BB50F7">
              <w:rPr>
                <w:i/>
                <w:sz w:val="22"/>
                <w:szCs w:val="22"/>
              </w:rPr>
              <w:t>AT konference 2017 – Společnost pro návykové nemoci ČLS JEP</w:t>
            </w:r>
          </w:p>
        </w:tc>
        <w:tc>
          <w:tcPr>
            <w:tcW w:w="3226" w:type="dxa"/>
            <w:tcBorders>
              <w:top w:val="single" w:sz="6" w:space="0" w:color="000000"/>
              <w:bottom w:val="single" w:sz="6" w:space="0" w:color="000000"/>
            </w:tcBorders>
            <w:shd w:val="clear" w:color="auto" w:fill="auto"/>
            <w:vAlign w:val="center"/>
          </w:tcPr>
          <w:p w:rsidR="009F61D2" w:rsidRPr="00BB50F7" w:rsidRDefault="009F61D2" w:rsidP="00C11D5D">
            <w:pPr>
              <w:outlineLvl w:val="0"/>
              <w:rPr>
                <w:sz w:val="22"/>
                <w:szCs w:val="22"/>
              </w:rPr>
            </w:pPr>
            <w:r w:rsidRPr="00BB50F7">
              <w:rPr>
                <w:sz w:val="22"/>
                <w:szCs w:val="22"/>
              </w:rPr>
              <w:t>Kongres hotel Jezerka, Seč</w:t>
            </w:r>
          </w:p>
        </w:tc>
      </w:tr>
      <w:tr w:rsidR="009F61D2" w:rsidRPr="00BB50F7" w:rsidTr="00FA0664">
        <w:trPr>
          <w:trHeight w:val="376"/>
        </w:trPr>
        <w:tc>
          <w:tcPr>
            <w:tcW w:w="1701" w:type="dxa"/>
            <w:tcBorders>
              <w:bottom w:val="single" w:sz="6" w:space="0" w:color="000000"/>
            </w:tcBorders>
            <w:shd w:val="clear" w:color="auto" w:fill="auto"/>
            <w:vAlign w:val="center"/>
          </w:tcPr>
          <w:p w:rsidR="009F61D2" w:rsidRPr="00BB50F7" w:rsidRDefault="009F61D2" w:rsidP="00C11D5D">
            <w:pPr>
              <w:outlineLvl w:val="0"/>
              <w:rPr>
                <w:b/>
                <w:bCs/>
                <w:sz w:val="22"/>
                <w:szCs w:val="22"/>
              </w:rPr>
            </w:pPr>
            <w:r w:rsidRPr="00BB50F7">
              <w:rPr>
                <w:b/>
                <w:bCs/>
                <w:sz w:val="22"/>
                <w:szCs w:val="22"/>
              </w:rPr>
              <w:t xml:space="preserve">14. 6. </w:t>
            </w:r>
          </w:p>
        </w:tc>
        <w:tc>
          <w:tcPr>
            <w:tcW w:w="4253" w:type="dxa"/>
            <w:tcBorders>
              <w:bottom w:val="single" w:sz="6" w:space="0" w:color="000000"/>
            </w:tcBorders>
            <w:shd w:val="clear" w:color="auto" w:fill="auto"/>
            <w:vAlign w:val="center"/>
          </w:tcPr>
          <w:p w:rsidR="009F61D2" w:rsidRPr="00BB50F7" w:rsidRDefault="009F61D2" w:rsidP="00C10318">
            <w:pPr>
              <w:outlineLvl w:val="0"/>
              <w:rPr>
                <w:i/>
                <w:sz w:val="22"/>
                <w:szCs w:val="22"/>
              </w:rPr>
            </w:pPr>
            <w:r w:rsidRPr="00BB50F7">
              <w:rPr>
                <w:i/>
                <w:sz w:val="22"/>
                <w:szCs w:val="22"/>
              </w:rPr>
              <w:t xml:space="preserve">Finále </w:t>
            </w:r>
            <w:r w:rsidR="00C10318" w:rsidRPr="00BB50F7">
              <w:rPr>
                <w:i/>
                <w:sz w:val="22"/>
                <w:szCs w:val="22"/>
              </w:rPr>
              <w:t xml:space="preserve">10. ročníku </w:t>
            </w:r>
            <w:r w:rsidRPr="00BB50F7">
              <w:rPr>
                <w:i/>
                <w:sz w:val="22"/>
                <w:szCs w:val="22"/>
              </w:rPr>
              <w:t>Antifetfest</w:t>
            </w:r>
            <w:r w:rsidR="00C10318" w:rsidRPr="00BB50F7">
              <w:rPr>
                <w:i/>
                <w:sz w:val="22"/>
                <w:szCs w:val="22"/>
              </w:rPr>
              <w:t>u</w:t>
            </w:r>
          </w:p>
        </w:tc>
        <w:tc>
          <w:tcPr>
            <w:tcW w:w="3226" w:type="dxa"/>
            <w:tcBorders>
              <w:top w:val="single" w:sz="6" w:space="0" w:color="000000"/>
              <w:bottom w:val="single" w:sz="6" w:space="0" w:color="000000"/>
            </w:tcBorders>
            <w:shd w:val="clear" w:color="auto" w:fill="auto"/>
            <w:vAlign w:val="center"/>
          </w:tcPr>
          <w:p w:rsidR="009F61D2" w:rsidRPr="00BB50F7" w:rsidRDefault="009F61D2" w:rsidP="00C11D5D">
            <w:pPr>
              <w:outlineLvl w:val="0"/>
              <w:rPr>
                <w:sz w:val="22"/>
                <w:szCs w:val="22"/>
              </w:rPr>
            </w:pPr>
            <w:r w:rsidRPr="00BB50F7">
              <w:rPr>
                <w:sz w:val="22"/>
                <w:szCs w:val="22"/>
              </w:rPr>
              <w:t>Praha</w:t>
            </w:r>
            <w:r w:rsidR="00C10318" w:rsidRPr="00BB50F7">
              <w:rPr>
                <w:sz w:val="22"/>
                <w:szCs w:val="22"/>
              </w:rPr>
              <w:t>, Kino Lucerna</w:t>
            </w:r>
          </w:p>
        </w:tc>
      </w:tr>
      <w:tr w:rsidR="009F61D2" w:rsidRPr="00BB50F7" w:rsidTr="00FA0664">
        <w:trPr>
          <w:trHeight w:val="376"/>
        </w:trPr>
        <w:tc>
          <w:tcPr>
            <w:tcW w:w="1701" w:type="dxa"/>
            <w:tcBorders>
              <w:top w:val="single" w:sz="6" w:space="0" w:color="000000"/>
              <w:bottom w:val="nil"/>
            </w:tcBorders>
            <w:shd w:val="clear" w:color="auto" w:fill="auto"/>
            <w:vAlign w:val="center"/>
          </w:tcPr>
          <w:p w:rsidR="009F61D2" w:rsidRPr="00BB50F7" w:rsidRDefault="009F61D2" w:rsidP="00C11D5D">
            <w:pPr>
              <w:outlineLvl w:val="0"/>
              <w:rPr>
                <w:b/>
                <w:bCs/>
                <w:sz w:val="22"/>
                <w:szCs w:val="22"/>
              </w:rPr>
            </w:pPr>
            <w:r w:rsidRPr="00BB50F7">
              <w:rPr>
                <w:b/>
                <w:bCs/>
                <w:sz w:val="22"/>
                <w:szCs w:val="22"/>
              </w:rPr>
              <w:t xml:space="preserve">18. </w:t>
            </w:r>
            <w:r w:rsidR="00A6626B" w:rsidRPr="00BB50F7">
              <w:rPr>
                <w:b/>
                <w:bCs/>
                <w:sz w:val="22"/>
                <w:szCs w:val="22"/>
              </w:rPr>
              <w:t>–</w:t>
            </w:r>
            <w:r w:rsidRPr="00BB50F7">
              <w:rPr>
                <w:b/>
                <w:bCs/>
                <w:sz w:val="22"/>
                <w:szCs w:val="22"/>
              </w:rPr>
              <w:t xml:space="preserve"> 19. 9.</w:t>
            </w:r>
          </w:p>
        </w:tc>
        <w:tc>
          <w:tcPr>
            <w:tcW w:w="4253" w:type="dxa"/>
            <w:tcBorders>
              <w:top w:val="single" w:sz="6" w:space="0" w:color="000000"/>
              <w:bottom w:val="nil"/>
            </w:tcBorders>
            <w:shd w:val="clear" w:color="auto" w:fill="auto"/>
            <w:vAlign w:val="center"/>
          </w:tcPr>
          <w:p w:rsidR="009F61D2" w:rsidRPr="00BB50F7" w:rsidRDefault="009F61D2" w:rsidP="00C11D5D">
            <w:pPr>
              <w:outlineLvl w:val="0"/>
              <w:rPr>
                <w:i/>
                <w:sz w:val="22"/>
                <w:szCs w:val="22"/>
              </w:rPr>
            </w:pPr>
            <w:r w:rsidRPr="00BB50F7">
              <w:rPr>
                <w:i/>
                <w:sz w:val="22"/>
                <w:szCs w:val="22"/>
              </w:rPr>
              <w:t>XIV. ročník konference PPRCH (2017)</w:t>
            </w:r>
          </w:p>
          <w:p w:rsidR="009F61D2" w:rsidRPr="00BB50F7" w:rsidRDefault="009F61D2" w:rsidP="00CE4D83">
            <w:pPr>
              <w:outlineLvl w:val="0"/>
              <w:rPr>
                <w:i/>
                <w:sz w:val="22"/>
                <w:szCs w:val="22"/>
              </w:rPr>
            </w:pPr>
            <w:r w:rsidRPr="00BB50F7">
              <w:rPr>
                <w:i/>
                <w:sz w:val="22"/>
                <w:szCs w:val="22"/>
              </w:rPr>
              <w:t>Téma: Prevence v</w:t>
            </w:r>
            <w:r w:rsidR="00A6626B" w:rsidRPr="00BB50F7">
              <w:rPr>
                <w:i/>
                <w:sz w:val="22"/>
                <w:szCs w:val="22"/>
              </w:rPr>
              <w:t> </w:t>
            </w:r>
            <w:r w:rsidRPr="00BB50F7">
              <w:rPr>
                <w:i/>
                <w:sz w:val="22"/>
                <w:szCs w:val="22"/>
              </w:rPr>
              <w:t>resortech jako čás</w:t>
            </w:r>
            <w:r w:rsidR="00CE4D83" w:rsidRPr="00BB50F7">
              <w:rPr>
                <w:i/>
                <w:sz w:val="22"/>
                <w:szCs w:val="22"/>
              </w:rPr>
              <w:t>ti jedné skládačky (SCAN, z.s.;</w:t>
            </w:r>
            <w:r w:rsidR="00A56D8E" w:rsidRPr="00BB50F7">
              <w:rPr>
                <w:i/>
                <w:sz w:val="22"/>
                <w:szCs w:val="22"/>
              </w:rPr>
              <w:t xml:space="preserve"> </w:t>
            </w:r>
            <w:r w:rsidRPr="00BB50F7">
              <w:rPr>
                <w:i/>
                <w:sz w:val="22"/>
                <w:szCs w:val="22"/>
              </w:rPr>
              <w:t>Klinika adiktologie 1. LF UK a VFN v</w:t>
            </w:r>
            <w:r w:rsidR="00A6626B" w:rsidRPr="00BB50F7">
              <w:rPr>
                <w:i/>
                <w:sz w:val="22"/>
                <w:szCs w:val="22"/>
              </w:rPr>
              <w:t> </w:t>
            </w:r>
            <w:r w:rsidRPr="00BB50F7">
              <w:rPr>
                <w:i/>
                <w:sz w:val="22"/>
                <w:szCs w:val="22"/>
              </w:rPr>
              <w:t>Praze, MHMP, MŠMT)</w:t>
            </w:r>
          </w:p>
        </w:tc>
        <w:tc>
          <w:tcPr>
            <w:tcW w:w="3226" w:type="dxa"/>
            <w:tcBorders>
              <w:top w:val="single" w:sz="6" w:space="0" w:color="000000"/>
              <w:bottom w:val="nil"/>
            </w:tcBorders>
            <w:shd w:val="clear" w:color="auto" w:fill="auto"/>
            <w:vAlign w:val="center"/>
          </w:tcPr>
          <w:p w:rsidR="009F61D2" w:rsidRPr="00BB50F7" w:rsidRDefault="009F61D2" w:rsidP="00C11D5D">
            <w:pPr>
              <w:outlineLvl w:val="0"/>
              <w:rPr>
                <w:sz w:val="22"/>
                <w:szCs w:val="22"/>
              </w:rPr>
            </w:pPr>
            <w:r w:rsidRPr="00BB50F7">
              <w:rPr>
                <w:sz w:val="22"/>
                <w:szCs w:val="22"/>
              </w:rPr>
              <w:t>Akademické prostory 1. LF UK a VFN v</w:t>
            </w:r>
            <w:r w:rsidR="00A6626B" w:rsidRPr="00BB50F7">
              <w:rPr>
                <w:sz w:val="22"/>
                <w:szCs w:val="22"/>
              </w:rPr>
              <w:t> </w:t>
            </w:r>
            <w:r w:rsidRPr="00BB50F7">
              <w:rPr>
                <w:sz w:val="22"/>
                <w:szCs w:val="22"/>
              </w:rPr>
              <w:t>Praze, Albertov 4, Praha 2</w:t>
            </w:r>
          </w:p>
        </w:tc>
      </w:tr>
    </w:tbl>
    <w:p w:rsidR="00DA0680" w:rsidRPr="00BB50F7" w:rsidRDefault="00DA0680" w:rsidP="001B7340">
      <w:pPr>
        <w:jc w:val="both"/>
        <w:outlineLvl w:val="0"/>
        <w:rPr>
          <w:sz w:val="22"/>
          <w:szCs w:val="22"/>
        </w:rPr>
      </w:pPr>
    </w:p>
    <w:p w:rsidR="0050578D" w:rsidRPr="00BB50F7" w:rsidRDefault="0050578D" w:rsidP="0050578D">
      <w:pPr>
        <w:shd w:val="clear" w:color="auto" w:fill="C0C0C0"/>
        <w:spacing w:before="360"/>
        <w:jc w:val="both"/>
        <w:rPr>
          <w:b/>
          <w:sz w:val="22"/>
          <w:szCs w:val="22"/>
        </w:rPr>
      </w:pPr>
      <w:r w:rsidRPr="00BB50F7">
        <w:rPr>
          <w:b/>
          <w:sz w:val="22"/>
          <w:szCs w:val="22"/>
        </w:rPr>
        <w:t xml:space="preserve">ad </w:t>
      </w:r>
      <w:r w:rsidR="00F83E11" w:rsidRPr="00BB50F7">
        <w:rPr>
          <w:b/>
          <w:sz w:val="22"/>
          <w:szCs w:val="22"/>
        </w:rPr>
        <w:t>7</w:t>
      </w:r>
      <w:r w:rsidRPr="00BB50F7">
        <w:rPr>
          <w:b/>
          <w:sz w:val="22"/>
          <w:szCs w:val="22"/>
        </w:rPr>
        <w:t xml:space="preserve">. </w:t>
      </w:r>
      <w:r w:rsidR="00507973" w:rsidRPr="00BB50F7">
        <w:rPr>
          <w:b/>
          <w:sz w:val="22"/>
          <w:szCs w:val="22"/>
        </w:rPr>
        <w:t>Různé</w:t>
      </w:r>
    </w:p>
    <w:p w:rsidR="00A758AE" w:rsidRPr="00BB50F7" w:rsidRDefault="00261772" w:rsidP="00F279A2">
      <w:pPr>
        <w:spacing w:before="240"/>
        <w:jc w:val="both"/>
        <w:rPr>
          <w:sz w:val="22"/>
          <w:szCs w:val="22"/>
        </w:rPr>
      </w:pPr>
      <w:r w:rsidRPr="00BB50F7">
        <w:rPr>
          <w:sz w:val="22"/>
          <w:szCs w:val="22"/>
        </w:rPr>
        <w:t>J. Havlíková informov</w:t>
      </w:r>
      <w:r w:rsidR="00A758AE" w:rsidRPr="00BB50F7">
        <w:rPr>
          <w:sz w:val="22"/>
          <w:szCs w:val="22"/>
        </w:rPr>
        <w:t xml:space="preserve">ala o projektu „Nenech to být“, který začal fungovat na principu schránek důvěry, ale v elektronickém prostředí prostřednictvím webu nebo mobilních aplikací. </w:t>
      </w:r>
      <w:r w:rsidR="00A758AE" w:rsidRPr="00BB50F7">
        <w:rPr>
          <w:rStyle w:val="Siln"/>
          <w:b w:val="0"/>
          <w:sz w:val="22"/>
          <w:szCs w:val="22"/>
        </w:rPr>
        <w:t>Projekt „Nenech to být“</w:t>
      </w:r>
      <w:r w:rsidR="00A758AE" w:rsidRPr="00BB50F7">
        <w:rPr>
          <w:sz w:val="22"/>
          <w:szCs w:val="22"/>
        </w:rPr>
        <w:t xml:space="preserve"> sloužící k odhalování šikany a vylučování z kolektivu na školách po celé České republice a je poskytován zdarma. Škola uvede při své registraci do systému kontakt na školního metodika prevence, kterému bude doručen podnět k prověření situace. Anonymní oznámení o možné šikaně lze pak projednat na schůzce celého školního poradenského pracoviště, přičemž bude stanoveno opatření k dalšímu postupu práce s třídním kolektivem, případně s potvrzeným agresorem i obětí a jejich rodiči. </w:t>
      </w:r>
    </w:p>
    <w:p w:rsidR="00A758AE" w:rsidRPr="00BB50F7" w:rsidRDefault="00A758AE" w:rsidP="00297340">
      <w:pPr>
        <w:pStyle w:val="Normlnweb"/>
        <w:spacing w:before="120" w:beforeAutospacing="0" w:after="0" w:afterAutospacing="0"/>
        <w:jc w:val="both"/>
        <w:rPr>
          <w:sz w:val="22"/>
          <w:szCs w:val="22"/>
        </w:rPr>
      </w:pPr>
      <w:r w:rsidRPr="00BB50F7">
        <w:rPr>
          <w:sz w:val="22"/>
          <w:szCs w:val="22"/>
        </w:rPr>
        <w:t xml:space="preserve">Součástí projektu je také metodika, kterou pro potřeby školních metodiků zpracovala pro projekt předsedkyně Odborné společnosti pro primární prevenci rizikového chování </w:t>
      </w:r>
      <w:r w:rsidRPr="00BB50F7">
        <w:rPr>
          <w:rStyle w:val="Siln"/>
          <w:b w:val="0"/>
          <w:sz w:val="22"/>
          <w:szCs w:val="22"/>
        </w:rPr>
        <w:t>Lenka Skácelová</w:t>
      </w:r>
      <w:r w:rsidRPr="00BB50F7">
        <w:rPr>
          <w:sz w:val="22"/>
          <w:szCs w:val="22"/>
        </w:rPr>
        <w:t xml:space="preserve"> z Pedagogicko-psychologické poradny v Brně. Projekt je napojen na Linku bezpečí. Ta je připravena v případech nezbytného okamžitého řešení situace pomoci. </w:t>
      </w:r>
    </w:p>
    <w:p w:rsidR="002E5772" w:rsidRPr="00BB50F7" w:rsidRDefault="002E5772" w:rsidP="00297340">
      <w:pPr>
        <w:spacing w:before="120"/>
        <w:jc w:val="both"/>
        <w:rPr>
          <w:sz w:val="22"/>
          <w:szCs w:val="22"/>
        </w:rPr>
      </w:pPr>
      <w:r w:rsidRPr="00BB50F7">
        <w:rPr>
          <w:sz w:val="22"/>
          <w:szCs w:val="22"/>
        </w:rPr>
        <w:lastRenderedPageBreak/>
        <w:t>J. Havlíkov</w:t>
      </w:r>
      <w:r w:rsidR="00807390" w:rsidRPr="00BB50F7">
        <w:rPr>
          <w:sz w:val="22"/>
          <w:szCs w:val="22"/>
        </w:rPr>
        <w:t>á dále informovala o stanovisku</w:t>
      </w:r>
      <w:r w:rsidRPr="00BB50F7">
        <w:rPr>
          <w:sz w:val="22"/>
          <w:szCs w:val="22"/>
        </w:rPr>
        <w:t xml:space="preserve"> </w:t>
      </w:r>
      <w:r w:rsidR="00807390" w:rsidRPr="00BB50F7">
        <w:rPr>
          <w:sz w:val="22"/>
          <w:szCs w:val="22"/>
        </w:rPr>
        <w:t xml:space="preserve">Mgr. </w:t>
      </w:r>
      <w:r w:rsidR="00BB50F7" w:rsidRPr="00BB50F7">
        <w:rPr>
          <w:sz w:val="22"/>
          <w:szCs w:val="22"/>
        </w:rPr>
        <w:t>Vítězslava Němčáka</w:t>
      </w:r>
      <w:r w:rsidRPr="00BB50F7">
        <w:rPr>
          <w:sz w:val="22"/>
          <w:szCs w:val="22"/>
        </w:rPr>
        <w:t>, ředitele odboru legislativy MŠMT, k možnosti provedení vyšetření na přítomnost alkoholu nebo jiné návykové látky pedagogickým pracovníkem:</w:t>
      </w:r>
    </w:p>
    <w:p w:rsidR="002E5772" w:rsidRPr="00BB50F7" w:rsidRDefault="004012BC" w:rsidP="00F279A2">
      <w:pPr>
        <w:jc w:val="both"/>
        <w:rPr>
          <w:i/>
          <w:sz w:val="22"/>
          <w:szCs w:val="22"/>
        </w:rPr>
      </w:pPr>
      <w:r w:rsidRPr="00BB50F7">
        <w:rPr>
          <w:i/>
          <w:sz w:val="22"/>
          <w:szCs w:val="22"/>
        </w:rPr>
        <w:t>„</w:t>
      </w:r>
      <w:r w:rsidR="002E5772" w:rsidRPr="00BB50F7">
        <w:rPr>
          <w:i/>
          <w:sz w:val="22"/>
          <w:szCs w:val="22"/>
        </w:rPr>
        <w:t>Pedagogický nebo jiný pracovník pověřený ředitelem školy nebo školského zařízení nejsou v zákoně č.</w:t>
      </w:r>
      <w:r w:rsidR="00F279A2" w:rsidRPr="00BB50F7">
        <w:rPr>
          <w:i/>
          <w:sz w:val="22"/>
          <w:szCs w:val="22"/>
        </w:rPr>
        <w:t> </w:t>
      </w:r>
      <w:r w:rsidR="002E5772" w:rsidRPr="00BB50F7">
        <w:rPr>
          <w:i/>
          <w:sz w:val="22"/>
          <w:szCs w:val="22"/>
        </w:rPr>
        <w:t>65/2017 Sb., o ochraně zdraví před škodlivými účinky návykových látek, uvedeni mezi subjekty, které jsou oprávněny vyzvat osoby mladší 18 let k podrobení se orientačnímu vyšetření za účelem zjištění obsahu alkoholu nebo jiné návykové látky v těle. Osobou pověřenou kontrolou podle jiného právního předpisu (§ 21 zákona č. 65/2017 Sb.) lze podle našeho názoru rozumět pouze subjekt disponující na základě právních předpisů výkonem kontroly, jako např. Celní správu České republiky, a nikoliv školu či školské zařízení.“</w:t>
      </w:r>
      <w:r w:rsidRPr="00BB50F7">
        <w:rPr>
          <w:i/>
          <w:sz w:val="22"/>
          <w:szCs w:val="22"/>
        </w:rPr>
        <w:t xml:space="preserve"> </w:t>
      </w:r>
      <w:r w:rsidR="00F279A2" w:rsidRPr="00BB50F7">
        <w:rPr>
          <w:sz w:val="22"/>
          <w:szCs w:val="22"/>
        </w:rPr>
        <w:t xml:space="preserve">Podrobná informace bude </w:t>
      </w:r>
      <w:r w:rsidR="005C1B12" w:rsidRPr="00BB50F7">
        <w:rPr>
          <w:sz w:val="22"/>
          <w:szCs w:val="22"/>
        </w:rPr>
        <w:t>rozeslána členům komise samostatně.</w:t>
      </w:r>
    </w:p>
    <w:p w:rsidR="00261772" w:rsidRPr="00BB50F7" w:rsidRDefault="00261772" w:rsidP="00CE4D83">
      <w:pPr>
        <w:jc w:val="both"/>
        <w:outlineLvl w:val="0"/>
        <w:rPr>
          <w:sz w:val="22"/>
          <w:szCs w:val="22"/>
        </w:rPr>
      </w:pPr>
    </w:p>
    <w:p w:rsidR="00297340" w:rsidRPr="00BB50F7" w:rsidRDefault="00297340" w:rsidP="00CE4D83">
      <w:pPr>
        <w:jc w:val="both"/>
        <w:outlineLvl w:val="0"/>
        <w:rPr>
          <w:sz w:val="22"/>
          <w:szCs w:val="22"/>
        </w:rPr>
      </w:pPr>
    </w:p>
    <w:p w:rsidR="005C1B12" w:rsidRPr="00BB50F7" w:rsidRDefault="005C1B12" w:rsidP="00CE4D83">
      <w:pPr>
        <w:jc w:val="both"/>
        <w:outlineLvl w:val="0"/>
        <w:rPr>
          <w:sz w:val="22"/>
          <w:szCs w:val="22"/>
        </w:rPr>
      </w:pPr>
    </w:p>
    <w:p w:rsidR="00297340" w:rsidRPr="00BB50F7" w:rsidRDefault="00297340" w:rsidP="00CE4D83">
      <w:pPr>
        <w:jc w:val="both"/>
        <w:outlineLvl w:val="0"/>
        <w:rPr>
          <w:sz w:val="22"/>
          <w:szCs w:val="22"/>
        </w:rPr>
      </w:pPr>
    </w:p>
    <w:p w:rsidR="008B3E8B" w:rsidRPr="00BB50F7" w:rsidRDefault="008B3E8B" w:rsidP="00CE4D83">
      <w:pPr>
        <w:jc w:val="both"/>
        <w:outlineLvl w:val="0"/>
        <w:rPr>
          <w:sz w:val="22"/>
          <w:szCs w:val="22"/>
        </w:rPr>
      </w:pPr>
      <w:r w:rsidRPr="00BB50F7">
        <w:rPr>
          <w:sz w:val="22"/>
          <w:szCs w:val="22"/>
        </w:rPr>
        <w:t>Jednání bylo ukončeno v</w:t>
      </w:r>
      <w:r w:rsidR="00C54081" w:rsidRPr="00BB50F7">
        <w:rPr>
          <w:sz w:val="22"/>
          <w:szCs w:val="22"/>
        </w:rPr>
        <w:t> 16.15</w:t>
      </w:r>
      <w:r w:rsidR="00405C21" w:rsidRPr="00BB50F7">
        <w:rPr>
          <w:sz w:val="22"/>
          <w:szCs w:val="22"/>
        </w:rPr>
        <w:t xml:space="preserve"> </w:t>
      </w:r>
      <w:r w:rsidRPr="00BB50F7">
        <w:rPr>
          <w:sz w:val="22"/>
          <w:szCs w:val="22"/>
        </w:rPr>
        <w:t>hod.</w:t>
      </w:r>
    </w:p>
    <w:p w:rsidR="00DF3584" w:rsidRPr="00BB50F7" w:rsidRDefault="00DF3584" w:rsidP="00CB65DF">
      <w:pPr>
        <w:jc w:val="both"/>
        <w:rPr>
          <w:sz w:val="22"/>
          <w:szCs w:val="22"/>
        </w:rPr>
      </w:pPr>
    </w:p>
    <w:p w:rsidR="00C44986" w:rsidRPr="00BB50F7" w:rsidRDefault="00C44986" w:rsidP="00CB65DF">
      <w:pPr>
        <w:jc w:val="both"/>
        <w:rPr>
          <w:sz w:val="22"/>
          <w:szCs w:val="22"/>
        </w:rPr>
      </w:pPr>
    </w:p>
    <w:p w:rsidR="00F279A2" w:rsidRPr="00BB50F7" w:rsidRDefault="00F279A2" w:rsidP="00CB65DF">
      <w:pPr>
        <w:jc w:val="both"/>
        <w:rPr>
          <w:sz w:val="22"/>
          <w:szCs w:val="22"/>
        </w:rPr>
      </w:pPr>
    </w:p>
    <w:p w:rsidR="00083EBC" w:rsidRPr="00BB50F7" w:rsidRDefault="00083EBC" w:rsidP="00CB65DF">
      <w:pPr>
        <w:jc w:val="both"/>
        <w:rPr>
          <w:sz w:val="22"/>
          <w:szCs w:val="22"/>
        </w:rPr>
      </w:pPr>
    </w:p>
    <w:p w:rsidR="008B3E8B" w:rsidRPr="00BB50F7" w:rsidRDefault="008B3E8B" w:rsidP="007B5FF3">
      <w:pPr>
        <w:tabs>
          <w:tab w:val="center" w:pos="4581"/>
        </w:tabs>
        <w:jc w:val="both"/>
        <w:rPr>
          <w:sz w:val="22"/>
          <w:szCs w:val="22"/>
        </w:rPr>
      </w:pPr>
      <w:r w:rsidRPr="00BB50F7">
        <w:rPr>
          <w:sz w:val="22"/>
          <w:szCs w:val="22"/>
        </w:rPr>
        <w:t>Zápis ověřil:</w:t>
      </w:r>
      <w:r w:rsidR="007B5FF3" w:rsidRPr="00BB50F7">
        <w:rPr>
          <w:sz w:val="22"/>
          <w:szCs w:val="22"/>
        </w:rPr>
        <w:tab/>
      </w:r>
    </w:p>
    <w:p w:rsidR="00083EBC" w:rsidRPr="00BB50F7" w:rsidRDefault="00083EBC" w:rsidP="00CB65DF">
      <w:pPr>
        <w:jc w:val="both"/>
        <w:rPr>
          <w:sz w:val="22"/>
          <w:szCs w:val="22"/>
        </w:rPr>
      </w:pPr>
    </w:p>
    <w:p w:rsidR="00083EBC" w:rsidRPr="00BB50F7" w:rsidRDefault="00083EBC" w:rsidP="00CB65DF">
      <w:pPr>
        <w:jc w:val="both"/>
        <w:rPr>
          <w:sz w:val="22"/>
          <w:szCs w:val="22"/>
        </w:rPr>
      </w:pPr>
    </w:p>
    <w:p w:rsidR="00DF3584" w:rsidRPr="00BB50F7" w:rsidRDefault="00DF3584" w:rsidP="001152B5">
      <w:pPr>
        <w:tabs>
          <w:tab w:val="left" w:pos="561"/>
          <w:tab w:val="right" w:leader="dot" w:pos="3366"/>
          <w:tab w:val="left" w:pos="5670"/>
          <w:tab w:val="right" w:leader="dot" w:pos="8505"/>
        </w:tabs>
        <w:jc w:val="both"/>
        <w:rPr>
          <w:sz w:val="22"/>
          <w:szCs w:val="22"/>
        </w:rPr>
      </w:pPr>
    </w:p>
    <w:p w:rsidR="00D6076C" w:rsidRPr="00BB50F7" w:rsidRDefault="00D6076C" w:rsidP="001152B5">
      <w:pPr>
        <w:tabs>
          <w:tab w:val="left" w:pos="561"/>
          <w:tab w:val="right" w:leader="dot" w:pos="3366"/>
          <w:tab w:val="left" w:pos="5670"/>
          <w:tab w:val="right" w:leader="dot" w:pos="8505"/>
        </w:tabs>
        <w:jc w:val="both"/>
        <w:rPr>
          <w:sz w:val="22"/>
          <w:szCs w:val="22"/>
        </w:rPr>
      </w:pPr>
      <w:r w:rsidRPr="00BB50F7">
        <w:rPr>
          <w:sz w:val="22"/>
          <w:szCs w:val="22"/>
        </w:rPr>
        <w:tab/>
      </w:r>
      <w:r w:rsidRPr="00BB50F7">
        <w:rPr>
          <w:sz w:val="22"/>
          <w:szCs w:val="22"/>
        </w:rPr>
        <w:tab/>
      </w:r>
      <w:r w:rsidRPr="00BB50F7">
        <w:rPr>
          <w:sz w:val="22"/>
          <w:szCs w:val="22"/>
        </w:rPr>
        <w:tab/>
      </w:r>
      <w:r w:rsidRPr="00BB50F7">
        <w:rPr>
          <w:sz w:val="22"/>
          <w:szCs w:val="22"/>
        </w:rPr>
        <w:tab/>
      </w:r>
    </w:p>
    <w:p w:rsidR="00B450DE" w:rsidRPr="00BB50F7" w:rsidRDefault="00B450DE" w:rsidP="00B450DE">
      <w:pPr>
        <w:tabs>
          <w:tab w:val="center" w:pos="1985"/>
          <w:tab w:val="center" w:pos="7106"/>
        </w:tabs>
        <w:spacing w:before="120"/>
        <w:jc w:val="both"/>
        <w:rPr>
          <w:sz w:val="22"/>
          <w:szCs w:val="22"/>
        </w:rPr>
      </w:pPr>
      <w:r w:rsidRPr="00BB50F7">
        <w:rPr>
          <w:sz w:val="22"/>
          <w:szCs w:val="22"/>
        </w:rPr>
        <w:tab/>
      </w:r>
      <w:r w:rsidR="00C54081" w:rsidRPr="00BB50F7">
        <w:rPr>
          <w:sz w:val="22"/>
          <w:szCs w:val="22"/>
        </w:rPr>
        <w:t>Mgr. Jana Havlíková</w:t>
      </w:r>
      <w:r w:rsidRPr="00BB50F7">
        <w:rPr>
          <w:sz w:val="22"/>
          <w:szCs w:val="22"/>
        </w:rPr>
        <w:tab/>
        <w:t>Ing. Radek Lacko</w:t>
      </w:r>
    </w:p>
    <w:p w:rsidR="00B450DE" w:rsidRPr="00BB50F7" w:rsidRDefault="00C46972" w:rsidP="00B450DE">
      <w:pPr>
        <w:tabs>
          <w:tab w:val="center" w:pos="1985"/>
          <w:tab w:val="center" w:pos="7106"/>
        </w:tabs>
        <w:jc w:val="both"/>
        <w:rPr>
          <w:sz w:val="22"/>
          <w:szCs w:val="22"/>
        </w:rPr>
      </w:pPr>
      <w:r w:rsidRPr="00BB50F7">
        <w:rPr>
          <w:sz w:val="22"/>
          <w:szCs w:val="22"/>
        </w:rPr>
        <w:tab/>
      </w:r>
      <w:r w:rsidR="00C54081" w:rsidRPr="00BB50F7">
        <w:rPr>
          <w:sz w:val="22"/>
          <w:szCs w:val="22"/>
        </w:rPr>
        <w:t>členka PK</w:t>
      </w:r>
      <w:r w:rsidR="008C6468" w:rsidRPr="00BB50F7">
        <w:rPr>
          <w:sz w:val="22"/>
          <w:szCs w:val="22"/>
        </w:rPr>
        <w:t xml:space="preserve"> </w:t>
      </w:r>
      <w:r w:rsidR="00C54081" w:rsidRPr="00BB50F7">
        <w:rPr>
          <w:sz w:val="22"/>
          <w:szCs w:val="22"/>
        </w:rPr>
        <w:t>R</w:t>
      </w:r>
      <w:r w:rsidR="008C6468" w:rsidRPr="00BB50F7">
        <w:rPr>
          <w:sz w:val="22"/>
          <w:szCs w:val="22"/>
        </w:rPr>
        <w:t>HMP</w:t>
      </w:r>
      <w:r w:rsidR="00B450DE" w:rsidRPr="00BB50F7">
        <w:rPr>
          <w:sz w:val="22"/>
          <w:szCs w:val="22"/>
        </w:rPr>
        <w:tab/>
        <w:t>předseda PK RHMP</w:t>
      </w:r>
    </w:p>
    <w:sectPr w:rsidR="00B450DE" w:rsidRPr="00BB50F7" w:rsidSect="00AD527C">
      <w:footerReference w:type="default" r:id="rId9"/>
      <w:headerReference w:type="first" r:id="rId10"/>
      <w:footerReference w:type="first" r:id="rId11"/>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42" w:rsidRDefault="002E2B42">
      <w:r>
        <w:separator/>
      </w:r>
    </w:p>
  </w:endnote>
  <w:endnote w:type="continuationSeparator" w:id="0">
    <w:p w:rsidR="002E2B42" w:rsidRDefault="002E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DF52C8">
      <w:rPr>
        <w:rStyle w:val="slostrnky"/>
        <w:noProof/>
        <w:sz w:val="22"/>
        <w:szCs w:val="22"/>
      </w:rPr>
      <w:t>2</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42" w:rsidRDefault="002E2B42">
      <w:r>
        <w:separator/>
      </w:r>
    </w:p>
  </w:footnote>
  <w:footnote w:type="continuationSeparator" w:id="0">
    <w:p w:rsidR="002E2B42" w:rsidRDefault="002E2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1C5BD0" w:rsidP="001435FE">
          <w:pPr>
            <w:pStyle w:val="Zhlav"/>
            <w:jc w:val="both"/>
            <w:rPr>
              <w:bCs/>
              <w:sz w:val="22"/>
              <w:szCs w:val="22"/>
            </w:rPr>
          </w:pPr>
          <w:r w:rsidRPr="009645EF">
            <w:rPr>
              <w:bCs/>
              <w:sz w:val="22"/>
              <w:szCs w:val="22"/>
            </w:rPr>
            <w:t>mjr. JUDr. Jaromír Badin</w:t>
          </w:r>
          <w:r>
            <w:rPr>
              <w:bCs/>
              <w:sz w:val="22"/>
              <w:szCs w:val="22"/>
            </w:rPr>
            <w:t>,</w:t>
          </w:r>
          <w:r w:rsidRPr="009645EF">
            <w:rPr>
              <w:bCs/>
              <w:sz w:val="22"/>
              <w:szCs w:val="22"/>
            </w:rPr>
            <w:t xml:space="preserve"> </w:t>
          </w:r>
          <w:r w:rsidR="00705BEA" w:rsidRPr="009645EF">
            <w:rPr>
              <w:bCs/>
              <w:sz w:val="22"/>
              <w:szCs w:val="22"/>
            </w:rPr>
            <w:t>PhDr. Ivan Douda</w:t>
          </w:r>
          <w:r w:rsidR="00705BEA">
            <w:rPr>
              <w:bCs/>
              <w:sz w:val="22"/>
              <w:szCs w:val="22"/>
            </w:rPr>
            <w:t>,</w:t>
          </w:r>
          <w:r w:rsidR="00E34A8F">
            <w:rPr>
              <w:bCs/>
              <w:sz w:val="22"/>
              <w:szCs w:val="22"/>
            </w:rPr>
            <w:t xml:space="preserve"> </w:t>
          </w:r>
          <w:r w:rsidR="001435FE">
            <w:rPr>
              <w:bCs/>
              <w:sz w:val="22"/>
              <w:szCs w:val="22"/>
            </w:rPr>
            <w:t>Mgr. Michala Hánová,</w:t>
          </w:r>
          <w:r w:rsidR="001435FE" w:rsidRPr="009645EF">
            <w:rPr>
              <w:bCs/>
              <w:sz w:val="22"/>
              <w:szCs w:val="22"/>
            </w:rPr>
            <w:t xml:space="preserve"> </w:t>
          </w:r>
          <w:r w:rsidRPr="009645EF">
            <w:rPr>
              <w:bCs/>
              <w:sz w:val="22"/>
              <w:szCs w:val="22"/>
            </w:rPr>
            <w:t>Mgr. Jana Havlíková</w:t>
          </w:r>
          <w:r>
            <w:rPr>
              <w:bCs/>
              <w:sz w:val="22"/>
              <w:szCs w:val="22"/>
            </w:rPr>
            <w:t>,</w:t>
          </w:r>
          <w:r w:rsidR="00990663">
            <w:rPr>
              <w:bCs/>
              <w:sz w:val="22"/>
              <w:szCs w:val="22"/>
            </w:rPr>
            <w:t xml:space="preserve"> </w:t>
          </w:r>
          <w:r w:rsidR="00705BEA">
            <w:rPr>
              <w:bCs/>
              <w:sz w:val="22"/>
              <w:szCs w:val="22"/>
            </w:rPr>
            <w:t>Ing.</w:t>
          </w:r>
          <w:r w:rsidR="005A088C">
            <w:rPr>
              <w:bCs/>
              <w:sz w:val="22"/>
              <w:szCs w:val="22"/>
            </w:rPr>
            <w:t xml:space="preserve"> </w:t>
          </w:r>
          <w:r w:rsidR="00705BEA" w:rsidRPr="009645EF">
            <w:rPr>
              <w:bCs/>
              <w:sz w:val="22"/>
              <w:szCs w:val="22"/>
            </w:rPr>
            <w:t>Ivo Kačaba</w:t>
          </w:r>
          <w:r w:rsidR="00705BEA">
            <w:rPr>
              <w:bCs/>
              <w:sz w:val="22"/>
              <w:szCs w:val="22"/>
            </w:rPr>
            <w:t>,</w:t>
          </w:r>
          <w:r w:rsidR="00705BEA" w:rsidRPr="009645EF">
            <w:rPr>
              <w:bCs/>
              <w:sz w:val="22"/>
              <w:szCs w:val="22"/>
            </w:rPr>
            <w:t xml:space="preserve"> </w:t>
          </w:r>
          <w:r w:rsidR="00786124" w:rsidRPr="009645EF">
            <w:rPr>
              <w:bCs/>
              <w:sz w:val="22"/>
              <w:szCs w:val="22"/>
            </w:rPr>
            <w:t>MUDr. Hana Karbanová</w:t>
          </w:r>
          <w:r w:rsidR="00786124">
            <w:rPr>
              <w:bCs/>
              <w:sz w:val="22"/>
              <w:szCs w:val="22"/>
            </w:rPr>
            <w:t>,</w:t>
          </w:r>
          <w:r w:rsidR="00786124" w:rsidRPr="009645EF">
            <w:rPr>
              <w:bCs/>
              <w:sz w:val="22"/>
              <w:szCs w:val="22"/>
            </w:rPr>
            <w:t xml:space="preserve"> </w:t>
          </w:r>
          <w:r w:rsidR="00E34A8F" w:rsidRPr="009645EF">
            <w:rPr>
              <w:bCs/>
              <w:sz w:val="22"/>
              <w:szCs w:val="22"/>
            </w:rPr>
            <w:t>Mgr. Sylva Majtnerová Kolářová</w:t>
          </w:r>
          <w:r w:rsidR="00E34A8F">
            <w:rPr>
              <w:bCs/>
              <w:sz w:val="22"/>
              <w:szCs w:val="22"/>
            </w:rPr>
            <w:t xml:space="preserve">, </w:t>
          </w:r>
          <w:r w:rsidR="005A088C" w:rsidRPr="009645EF">
            <w:rPr>
              <w:bCs/>
              <w:sz w:val="22"/>
              <w:szCs w:val="22"/>
            </w:rPr>
            <w:t>Mgr. Ondřej Počarovský</w:t>
          </w:r>
          <w:r w:rsidR="005A088C">
            <w:rPr>
              <w:bCs/>
              <w:sz w:val="22"/>
              <w:szCs w:val="22"/>
            </w:rPr>
            <w:t>,</w:t>
          </w:r>
          <w:r w:rsidR="005A088C" w:rsidRPr="009645EF">
            <w:rPr>
              <w:bCs/>
              <w:sz w:val="22"/>
              <w:szCs w:val="22"/>
            </w:rPr>
            <w:t xml:space="preserve"> </w:t>
          </w:r>
          <w:r w:rsidR="0064069C" w:rsidRPr="009645EF">
            <w:rPr>
              <w:bCs/>
              <w:sz w:val="22"/>
              <w:szCs w:val="22"/>
            </w:rPr>
            <w:t>PaedDr. Pet</w:t>
          </w:r>
          <w:r w:rsidR="0064069C">
            <w:rPr>
              <w:bCs/>
              <w:sz w:val="22"/>
              <w:szCs w:val="22"/>
            </w:rPr>
            <w:t xml:space="preserve">r Přecechtěl, </w:t>
          </w:r>
          <w:r w:rsidR="00943C85" w:rsidRPr="009645EF">
            <w:rPr>
              <w:bCs/>
              <w:sz w:val="22"/>
              <w:szCs w:val="22"/>
            </w:rPr>
            <w:t>Mgr.</w:t>
          </w:r>
          <w:r w:rsidR="005A088C">
            <w:rPr>
              <w:bCs/>
              <w:sz w:val="22"/>
              <w:szCs w:val="22"/>
            </w:rPr>
            <w:t xml:space="preserve"> </w:t>
          </w:r>
          <w:r w:rsidR="00943C85" w:rsidRPr="009645EF">
            <w:rPr>
              <w:bCs/>
              <w:sz w:val="22"/>
              <w:szCs w:val="22"/>
            </w:rPr>
            <w:t>Tomáš Řezník</w:t>
          </w:r>
          <w:r w:rsidR="005A088C">
            <w:rPr>
              <w:bCs/>
              <w:sz w:val="22"/>
              <w:szCs w:val="22"/>
            </w:rPr>
            <w:t>,</w:t>
          </w:r>
          <w:r w:rsidR="00186E0D">
            <w:rPr>
              <w:bCs/>
              <w:sz w:val="22"/>
              <w:szCs w:val="22"/>
            </w:rPr>
            <w:t xml:space="preserve"> </w:t>
          </w:r>
          <w:r w:rsidR="00E34A8F">
            <w:rPr>
              <w:bCs/>
              <w:sz w:val="22"/>
              <w:szCs w:val="22"/>
            </w:rPr>
            <w:t xml:space="preserve">Mgr. Šárka Táborská </w:t>
          </w:r>
        </w:p>
      </w:tc>
    </w:tr>
    <w:tr w:rsidR="00943C85" w:rsidTr="00E34A8F">
      <w:trPr>
        <w:cantSplit/>
        <w:trHeight w:hRule="exact" w:val="563"/>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E34A8F" w:rsidP="005A088C">
          <w:pPr>
            <w:pStyle w:val="Zhlav"/>
            <w:jc w:val="both"/>
            <w:rPr>
              <w:b/>
              <w:bCs/>
              <w:sz w:val="22"/>
              <w:szCs w:val="22"/>
            </w:rPr>
          </w:pPr>
          <w:r w:rsidRPr="009645EF">
            <w:rPr>
              <w:bCs/>
              <w:sz w:val="22"/>
              <w:szCs w:val="22"/>
            </w:rPr>
            <w:t>Ing. Radek Lacko</w:t>
          </w:r>
          <w:r>
            <w:rPr>
              <w:bCs/>
              <w:sz w:val="22"/>
              <w:szCs w:val="22"/>
            </w:rPr>
            <w:t xml:space="preserve">, </w:t>
          </w:r>
          <w:r w:rsidRPr="009645EF">
            <w:rPr>
              <w:bCs/>
              <w:sz w:val="22"/>
              <w:szCs w:val="22"/>
            </w:rPr>
            <w:t>Mgr. Kateřina Halfarová</w:t>
          </w:r>
          <w:r>
            <w:rPr>
              <w:bCs/>
              <w:sz w:val="22"/>
              <w:szCs w:val="22"/>
            </w:rPr>
            <w:t>,</w:t>
          </w:r>
          <w:r w:rsidRPr="009645EF">
            <w:rPr>
              <w:bCs/>
              <w:sz w:val="22"/>
              <w:szCs w:val="22"/>
            </w:rPr>
            <w:t xml:space="preserve"> </w:t>
          </w:r>
          <w:r>
            <w:rPr>
              <w:bCs/>
              <w:sz w:val="22"/>
              <w:szCs w:val="22"/>
            </w:rPr>
            <w:t>M</w:t>
          </w:r>
          <w:r w:rsidRPr="009645EF">
            <w:rPr>
              <w:bCs/>
              <w:sz w:val="22"/>
              <w:szCs w:val="22"/>
            </w:rPr>
            <w:t>UDr. Petr Popov,</w:t>
          </w:r>
          <w:r>
            <w:rPr>
              <w:bCs/>
              <w:sz w:val="22"/>
              <w:szCs w:val="22"/>
            </w:rPr>
            <w:t xml:space="preserve"> </w:t>
          </w:r>
          <w:r w:rsidRPr="009645EF">
            <w:rPr>
              <w:bCs/>
              <w:sz w:val="22"/>
              <w:szCs w:val="22"/>
            </w:rPr>
            <w:t>PaedDr.</w:t>
          </w:r>
          <w:r>
            <w:rPr>
              <w:bCs/>
              <w:sz w:val="22"/>
              <w:szCs w:val="22"/>
            </w:rPr>
            <w:t xml:space="preserve"> </w:t>
          </w:r>
          <w:r w:rsidRPr="009645EF">
            <w:rPr>
              <w:bCs/>
              <w:sz w:val="22"/>
              <w:szCs w:val="22"/>
            </w:rPr>
            <w:t>Martina Richterová Těmínová</w:t>
          </w:r>
          <w:r>
            <w:rPr>
              <w:bCs/>
              <w:sz w:val="22"/>
              <w:szCs w:val="22"/>
            </w:rPr>
            <w:t xml:space="preserve">, </w:t>
          </w:r>
          <w:r w:rsidR="00943C85" w:rsidRPr="009645EF">
            <w:rPr>
              <w:bCs/>
              <w:sz w:val="22"/>
              <w:szCs w:val="22"/>
            </w:rPr>
            <w:t>Mgr. Jindřich Vobořil</w:t>
          </w:r>
          <w:r>
            <w:rPr>
              <w:bCs/>
              <w:sz w:val="22"/>
              <w:szCs w:val="22"/>
            </w:rPr>
            <w:t>, Mgr. Jan Žufníček</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9645EF" w:rsidRDefault="00943C85" w:rsidP="00837C73">
          <w:pPr>
            <w:pStyle w:val="Zhlav"/>
            <w:jc w:val="both"/>
            <w:rPr>
              <w:sz w:val="23"/>
              <w:szCs w:val="23"/>
            </w:rPr>
          </w:pPr>
          <w:r w:rsidRPr="009645EF">
            <w:rPr>
              <w:sz w:val="23"/>
            </w:rPr>
            <w:t xml:space="preserve">Zápis z </w:t>
          </w:r>
          <w:r w:rsidR="00837C73" w:rsidRPr="00837C73">
            <w:rPr>
              <w:b/>
              <w:sz w:val="23"/>
            </w:rPr>
            <w:t>3</w:t>
          </w:r>
          <w:r w:rsidRPr="00786124">
            <w:rPr>
              <w:b/>
              <w:sz w:val="23"/>
            </w:rPr>
            <w:t>.</w:t>
          </w:r>
          <w:r w:rsidRPr="009645EF">
            <w:rPr>
              <w:b/>
              <w:sz w:val="23"/>
            </w:rPr>
            <w:t> jednání Protidrogové komise Rady HMP</w:t>
          </w:r>
          <w:r w:rsidRPr="009645EF">
            <w:rPr>
              <w:sz w:val="23"/>
            </w:rPr>
            <w:t xml:space="preserve">, které se konalo </w:t>
          </w:r>
          <w:r w:rsidRPr="009645EF">
            <w:rPr>
              <w:sz w:val="23"/>
            </w:rPr>
            <w:br/>
            <w:t xml:space="preserve">dne </w:t>
          </w:r>
          <w:r w:rsidR="00837C73" w:rsidRPr="00837C73">
            <w:rPr>
              <w:b/>
              <w:sz w:val="23"/>
            </w:rPr>
            <w:t>10</w:t>
          </w:r>
          <w:r w:rsidRPr="00FD76FB">
            <w:rPr>
              <w:b/>
              <w:sz w:val="23"/>
            </w:rPr>
            <w:t>.</w:t>
          </w:r>
          <w:r w:rsidRPr="003A2FFE">
            <w:rPr>
              <w:b/>
              <w:sz w:val="23"/>
            </w:rPr>
            <w:t> </w:t>
          </w:r>
          <w:r w:rsidR="00837C73">
            <w:rPr>
              <w:b/>
              <w:sz w:val="23"/>
            </w:rPr>
            <w:t>4</w:t>
          </w:r>
          <w:r w:rsidRPr="009645EF">
            <w:rPr>
              <w:b/>
              <w:sz w:val="23"/>
            </w:rPr>
            <w:t>. 201</w:t>
          </w:r>
          <w:r w:rsidR="005A088C">
            <w:rPr>
              <w:b/>
              <w:sz w:val="23"/>
            </w:rPr>
            <w:t>7</w:t>
          </w:r>
          <w:r w:rsidRPr="009645EF">
            <w:rPr>
              <w:sz w:val="23"/>
            </w:rPr>
            <w:t xml:space="preserve"> od </w:t>
          </w:r>
          <w:r>
            <w:rPr>
              <w:sz w:val="23"/>
            </w:rPr>
            <w:t>1</w:t>
          </w:r>
          <w:r w:rsidR="00837C73">
            <w:rPr>
              <w:sz w:val="23"/>
            </w:rPr>
            <w:t>5</w:t>
          </w:r>
          <w:r>
            <w:rPr>
              <w:sz w:val="23"/>
            </w:rPr>
            <w:t>.</w:t>
          </w:r>
          <w:r w:rsidR="005A088C">
            <w:rPr>
              <w:sz w:val="23"/>
            </w:rPr>
            <w:t>00</w:t>
          </w:r>
          <w:r w:rsidRPr="009645EF">
            <w:rPr>
              <w:sz w:val="23"/>
            </w:rPr>
            <w:t xml:space="preserve"> hodin v zasedací místnosti č. </w:t>
          </w:r>
          <w:r w:rsidR="00837C73">
            <w:rPr>
              <w:sz w:val="23"/>
            </w:rPr>
            <w:t>135</w:t>
          </w:r>
          <w:r w:rsidRPr="009645EF">
            <w:rPr>
              <w:sz w:val="23"/>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4D00F1" w:rsidRDefault="00943C85" w:rsidP="004D00F1">
          <w:pPr>
            <w:pStyle w:val="Zhlav"/>
            <w:rPr>
              <w:sz w:val="22"/>
              <w:szCs w:val="22"/>
            </w:rPr>
          </w:pPr>
          <w:r w:rsidRPr="004D00F1">
            <w:rPr>
              <w:sz w:val="22"/>
              <w:szCs w:val="22"/>
            </w:rPr>
            <w:t xml:space="preserve">Počet stran </w:t>
          </w:r>
          <w:r w:rsidR="004D00F1" w:rsidRPr="004D00F1">
            <w:rPr>
              <w:sz w:val="22"/>
              <w:szCs w:val="22"/>
            </w:rPr>
            <w:t>4</w:t>
          </w:r>
        </w:p>
      </w:tc>
      <w:tc>
        <w:tcPr>
          <w:tcW w:w="1077" w:type="dxa"/>
          <w:tcBorders>
            <w:left w:val="nil"/>
            <w:right w:val="nil"/>
          </w:tcBorders>
          <w:vAlign w:val="center"/>
        </w:tcPr>
        <w:p w:rsidR="00943C85" w:rsidRPr="004D00F1" w:rsidRDefault="00943C85">
          <w:pPr>
            <w:pStyle w:val="Zhlav"/>
            <w:rPr>
              <w:b/>
              <w:bCs/>
              <w:sz w:val="23"/>
              <w:szCs w:val="23"/>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943C85" w:rsidP="00AC565E">
          <w:pPr>
            <w:pStyle w:val="Zhlav"/>
            <w:ind w:left="71"/>
            <w:rPr>
              <w:bCs/>
              <w:sz w:val="23"/>
              <w:szCs w:val="23"/>
            </w:rPr>
          </w:pPr>
          <w:r>
            <w:rPr>
              <w:bCs/>
              <w:sz w:val="23"/>
              <w:szCs w:val="23"/>
            </w:rPr>
            <w:t>1</w:t>
          </w:r>
          <w:r w:rsidR="00A06B45">
            <w:rPr>
              <w:bCs/>
              <w:sz w:val="23"/>
              <w:szCs w:val="23"/>
            </w:rPr>
            <w:t>2</w:t>
          </w:r>
          <w:r>
            <w:rPr>
              <w:bCs/>
              <w:sz w:val="23"/>
              <w:szCs w:val="23"/>
            </w:rPr>
            <w:t xml:space="preserve">. </w:t>
          </w:r>
          <w:r w:rsidR="00A06B45">
            <w:rPr>
              <w:bCs/>
              <w:sz w:val="23"/>
              <w:szCs w:val="23"/>
            </w:rPr>
            <w:t>4</w:t>
          </w:r>
          <w:r>
            <w:rPr>
              <w:bCs/>
              <w:sz w:val="23"/>
              <w:szCs w:val="23"/>
            </w:rPr>
            <w:t>. 201</w:t>
          </w:r>
          <w:r w:rsidR="005A088C">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378"/>
    <w:multiLevelType w:val="hybridMultilevel"/>
    <w:tmpl w:val="6DE21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F538D"/>
    <w:multiLevelType w:val="hybridMultilevel"/>
    <w:tmpl w:val="16C83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3B7E0A"/>
    <w:multiLevelType w:val="hybridMultilevel"/>
    <w:tmpl w:val="5344D91E"/>
    <w:lvl w:ilvl="0" w:tplc="869EEE2E">
      <w:start w:val="1"/>
      <w:numFmt w:val="bullet"/>
      <w:lvlText w:val="•"/>
      <w:lvlJc w:val="left"/>
      <w:pPr>
        <w:ind w:left="927" w:hanging="360"/>
      </w:pPr>
      <w:rPr>
        <w:rFonts w:ascii="Arial" w:hAnsi="Arial" w:hint="default"/>
      </w:rPr>
    </w:lvl>
    <w:lvl w:ilvl="1" w:tplc="04050005">
      <w:start w:val="1"/>
      <w:numFmt w:val="bullet"/>
      <w:lvlText w:val=""/>
      <w:lvlJc w:val="left"/>
      <w:pPr>
        <w:ind w:left="1647" w:hanging="360"/>
      </w:pPr>
      <w:rPr>
        <w:rFonts w:ascii="Wingdings" w:hAnsi="Wingdings"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16D334F"/>
    <w:multiLevelType w:val="hybridMultilevel"/>
    <w:tmpl w:val="76FC361A"/>
    <w:lvl w:ilvl="0" w:tplc="A800AB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914BB"/>
    <w:multiLevelType w:val="hybridMultilevel"/>
    <w:tmpl w:val="6558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8C5A77"/>
    <w:multiLevelType w:val="hybridMultilevel"/>
    <w:tmpl w:val="F36C1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A4955"/>
    <w:multiLevelType w:val="hybridMultilevel"/>
    <w:tmpl w:val="E9E0E37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A31857"/>
    <w:multiLevelType w:val="hybridMultilevel"/>
    <w:tmpl w:val="E160D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5176FB"/>
    <w:multiLevelType w:val="hybridMultilevel"/>
    <w:tmpl w:val="CA7438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C23B8"/>
    <w:multiLevelType w:val="hybridMultilevel"/>
    <w:tmpl w:val="003074EC"/>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C233F"/>
    <w:multiLevelType w:val="hybridMultilevel"/>
    <w:tmpl w:val="CCAA2E66"/>
    <w:lvl w:ilvl="0" w:tplc="0DA263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01A34"/>
    <w:multiLevelType w:val="hybridMultilevel"/>
    <w:tmpl w:val="A636CDB4"/>
    <w:lvl w:ilvl="0" w:tplc="AF5866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5C2388"/>
    <w:multiLevelType w:val="hybridMultilevel"/>
    <w:tmpl w:val="9BF20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437278"/>
    <w:multiLevelType w:val="hybridMultilevel"/>
    <w:tmpl w:val="762C178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6F7216"/>
    <w:multiLevelType w:val="hybridMultilevel"/>
    <w:tmpl w:val="E814C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264F56"/>
    <w:multiLevelType w:val="hybridMultilevel"/>
    <w:tmpl w:val="117075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2B9E0A5E"/>
    <w:multiLevelType w:val="hybridMultilevel"/>
    <w:tmpl w:val="7592D4E8"/>
    <w:lvl w:ilvl="0" w:tplc="66B6E93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DE97DBB"/>
    <w:multiLevelType w:val="hybridMultilevel"/>
    <w:tmpl w:val="972C12D8"/>
    <w:lvl w:ilvl="0" w:tplc="942E1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234434F"/>
    <w:multiLevelType w:val="hybridMultilevel"/>
    <w:tmpl w:val="A3765BF4"/>
    <w:lvl w:ilvl="0" w:tplc="B7BC59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E66FB8"/>
    <w:multiLevelType w:val="hybridMultilevel"/>
    <w:tmpl w:val="5CC2E748"/>
    <w:lvl w:ilvl="0" w:tplc="4334A9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3A6BA2"/>
    <w:multiLevelType w:val="hybridMultilevel"/>
    <w:tmpl w:val="DBBEC1FE"/>
    <w:lvl w:ilvl="0" w:tplc="C2CCB4A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90F3D86"/>
    <w:multiLevelType w:val="hybridMultilevel"/>
    <w:tmpl w:val="3FD2D716"/>
    <w:lvl w:ilvl="0" w:tplc="C6CE75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91941C6"/>
    <w:multiLevelType w:val="hybridMultilevel"/>
    <w:tmpl w:val="1FFC55EC"/>
    <w:lvl w:ilvl="0" w:tplc="04050005">
      <w:start w:val="1"/>
      <w:numFmt w:val="bullet"/>
      <w:lvlText w:val=""/>
      <w:lvlJc w:val="left"/>
      <w:pPr>
        <w:ind w:left="1647" w:hanging="360"/>
      </w:pPr>
      <w:rPr>
        <w:rFonts w:ascii="Wingdings" w:hAnsi="Wingdings" w:hint="default"/>
      </w:rPr>
    </w:lvl>
    <w:lvl w:ilvl="1" w:tplc="04050003">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3" w15:restartNumberingAfterBreak="0">
    <w:nsid w:val="40460129"/>
    <w:multiLevelType w:val="hybridMultilevel"/>
    <w:tmpl w:val="3098C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20C036E"/>
    <w:multiLevelType w:val="hybridMultilevel"/>
    <w:tmpl w:val="37B0A6EE"/>
    <w:lvl w:ilvl="0" w:tplc="819257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B15172"/>
    <w:multiLevelType w:val="hybridMultilevel"/>
    <w:tmpl w:val="9C84098E"/>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6" w15:restartNumberingAfterBreak="0">
    <w:nsid w:val="480F189D"/>
    <w:multiLevelType w:val="hybridMultilevel"/>
    <w:tmpl w:val="019AC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360222"/>
    <w:multiLevelType w:val="hybridMultilevel"/>
    <w:tmpl w:val="473677E6"/>
    <w:lvl w:ilvl="0" w:tplc="31FAC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EC2BC5"/>
    <w:multiLevelType w:val="hybridMultilevel"/>
    <w:tmpl w:val="BE90285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4AA00DA7"/>
    <w:multiLevelType w:val="hybridMultilevel"/>
    <w:tmpl w:val="9C7810DA"/>
    <w:lvl w:ilvl="0" w:tplc="A3740F6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0010B3A"/>
    <w:multiLevelType w:val="hybridMultilevel"/>
    <w:tmpl w:val="AFEA2B0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882FB8"/>
    <w:multiLevelType w:val="hybridMultilevel"/>
    <w:tmpl w:val="B650BA60"/>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B5038C"/>
    <w:multiLevelType w:val="hybridMultilevel"/>
    <w:tmpl w:val="6F2C5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1C7493"/>
    <w:multiLevelType w:val="hybridMultilevel"/>
    <w:tmpl w:val="FCF849AC"/>
    <w:lvl w:ilvl="0" w:tplc="869EEE2E">
      <w:start w:val="1"/>
      <w:numFmt w:val="bullet"/>
      <w:lvlText w:val="•"/>
      <w:lvlJc w:val="left"/>
      <w:pPr>
        <w:ind w:left="927" w:hanging="360"/>
      </w:pPr>
      <w:rPr>
        <w:rFonts w:ascii="Arial" w:hAnsi="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4" w15:restartNumberingAfterBreak="0">
    <w:nsid w:val="55432425"/>
    <w:multiLevelType w:val="hybridMultilevel"/>
    <w:tmpl w:val="BB80A568"/>
    <w:lvl w:ilvl="0" w:tplc="521083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DA011A1"/>
    <w:multiLevelType w:val="hybridMultilevel"/>
    <w:tmpl w:val="6FEE5A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AE274D"/>
    <w:multiLevelType w:val="hybridMultilevel"/>
    <w:tmpl w:val="84BA4298"/>
    <w:lvl w:ilvl="0" w:tplc="10E8F55E">
      <w:start w:val="1"/>
      <w:numFmt w:val="decimal"/>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1EB383A"/>
    <w:multiLevelType w:val="hybridMultilevel"/>
    <w:tmpl w:val="2F0EB5E4"/>
    <w:lvl w:ilvl="0" w:tplc="869EEE2E">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B753EDF"/>
    <w:multiLevelType w:val="hybridMultilevel"/>
    <w:tmpl w:val="344213AE"/>
    <w:lvl w:ilvl="0" w:tplc="CA3CF1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E13E4C"/>
    <w:multiLevelType w:val="hybridMultilevel"/>
    <w:tmpl w:val="5D44673E"/>
    <w:lvl w:ilvl="0" w:tplc="C99E39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FD2F95"/>
    <w:multiLevelType w:val="hybridMultilevel"/>
    <w:tmpl w:val="2C54115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A75CF3"/>
    <w:multiLevelType w:val="multilevel"/>
    <w:tmpl w:val="B0A650DC"/>
    <w:lvl w:ilvl="0">
      <w:start w:val="1"/>
      <w:numFmt w:val="bullet"/>
      <w:lvlText w:val=""/>
      <w:lvlJc w:val="left"/>
      <w:pPr>
        <w:ind w:left="0" w:firstLine="0"/>
      </w:pPr>
      <w:rPr>
        <w:rFonts w:ascii="Wingdings" w:hAnsi="Wingdings" w:hint="default"/>
      </w:rPr>
    </w:lvl>
    <w:lvl w:ilvl="1">
      <w:start w:val="1"/>
      <w:numFmt w:val="upperLetter"/>
      <w:lvlText w:val="%2."/>
      <w:lvlJc w:val="left"/>
      <w:pPr>
        <w:ind w:left="720" w:firstLine="0"/>
      </w:pPr>
    </w:lvl>
    <w:lvl w:ilvl="2">
      <w:start w:val="1"/>
      <w:numFmt w:val="decimal"/>
      <w:lvlText w:val="%3."/>
      <w:lvlJc w:val="left"/>
      <w:pPr>
        <w:ind w:left="1440" w:firstLine="0"/>
      </w:pPr>
      <w:rPr>
        <w:rFonts w:ascii="Arial" w:eastAsia="Georgia" w:hAnsi="Arial" w:cs="Arial"/>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6086F06"/>
    <w:multiLevelType w:val="hybridMultilevel"/>
    <w:tmpl w:val="312CD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9417ADE"/>
    <w:multiLevelType w:val="hybridMultilevel"/>
    <w:tmpl w:val="E82EB2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5D1352"/>
    <w:multiLevelType w:val="hybridMultilevel"/>
    <w:tmpl w:val="D03AEBD8"/>
    <w:lvl w:ilvl="0" w:tplc="080ACE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17"/>
  </w:num>
  <w:num w:numId="4">
    <w:abstractNumId w:val="36"/>
  </w:num>
  <w:num w:numId="5">
    <w:abstractNumId w:val="30"/>
  </w:num>
  <w:num w:numId="6">
    <w:abstractNumId w:val="23"/>
  </w:num>
  <w:num w:numId="7">
    <w:abstractNumId w:val="34"/>
  </w:num>
  <w:num w:numId="8">
    <w:abstractNumId w:val="15"/>
  </w:num>
  <w:num w:numId="9">
    <w:abstractNumId w:val="20"/>
  </w:num>
  <w:num w:numId="10">
    <w:abstractNumId w:val="12"/>
  </w:num>
  <w:num w:numId="11">
    <w:abstractNumId w:val="37"/>
  </w:num>
  <w:num w:numId="12">
    <w:abstractNumId w:val="33"/>
  </w:num>
  <w:num w:numId="13">
    <w:abstractNumId w:val="2"/>
  </w:num>
  <w:num w:numId="14">
    <w:abstractNumId w:val="22"/>
  </w:num>
  <w:num w:numId="15">
    <w:abstractNumId w:val="28"/>
  </w:num>
  <w:num w:numId="16">
    <w:abstractNumId w:val="19"/>
  </w:num>
  <w:num w:numId="17">
    <w:abstractNumId w:val="25"/>
  </w:num>
  <w:num w:numId="18">
    <w:abstractNumId w:val="40"/>
  </w:num>
  <w:num w:numId="19">
    <w:abstractNumId w:val="4"/>
  </w:num>
  <w:num w:numId="20">
    <w:abstractNumId w:val="42"/>
  </w:num>
  <w:num w:numId="21">
    <w:abstractNumId w:val="16"/>
  </w:num>
  <w:num w:numId="22">
    <w:abstractNumId w:val="38"/>
  </w:num>
  <w:num w:numId="23">
    <w:abstractNumId w:val="31"/>
  </w:num>
  <w:num w:numId="24">
    <w:abstractNumId w:val="29"/>
  </w:num>
  <w:num w:numId="25">
    <w:abstractNumId w:val="32"/>
  </w:num>
  <w:num w:numId="26">
    <w:abstractNumId w:val="26"/>
  </w:num>
  <w:num w:numId="27">
    <w:abstractNumId w:val="27"/>
  </w:num>
  <w:num w:numId="28">
    <w:abstractNumId w:val="13"/>
  </w:num>
  <w:num w:numId="29">
    <w:abstractNumId w:val="9"/>
  </w:num>
  <w:num w:numId="30">
    <w:abstractNumId w:val="3"/>
  </w:num>
  <w:num w:numId="31">
    <w:abstractNumId w:val="14"/>
  </w:num>
  <w:num w:numId="32">
    <w:abstractNumId w:val="6"/>
  </w:num>
  <w:num w:numId="33">
    <w:abstractNumId w:val="10"/>
  </w:num>
  <w:num w:numId="34">
    <w:abstractNumId w:val="21"/>
  </w:num>
  <w:num w:numId="35">
    <w:abstractNumId w:val="24"/>
  </w:num>
  <w:num w:numId="36">
    <w:abstractNumId w:val="18"/>
  </w:num>
  <w:num w:numId="37">
    <w:abstractNumId w:val="11"/>
  </w:num>
  <w:num w:numId="38">
    <w:abstractNumId w:val="35"/>
  </w:num>
  <w:num w:numId="39">
    <w:abstractNumId w:val="43"/>
  </w:num>
  <w:num w:numId="40">
    <w:abstractNumId w:val="41"/>
  </w:num>
  <w:num w:numId="41">
    <w:abstractNumId w:val="8"/>
  </w:num>
  <w:num w:numId="42">
    <w:abstractNumId w:val="0"/>
  </w:num>
  <w:num w:numId="43">
    <w:abstractNumId w:val="5"/>
  </w:num>
  <w:num w:numId="44">
    <w:abstractNumId w:val="44"/>
  </w:num>
  <w:num w:numId="45">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2E9"/>
    <w:rsid w:val="000109F0"/>
    <w:rsid w:val="00010C45"/>
    <w:rsid w:val="0001112B"/>
    <w:rsid w:val="00011371"/>
    <w:rsid w:val="000113BC"/>
    <w:rsid w:val="000117CC"/>
    <w:rsid w:val="000117E1"/>
    <w:rsid w:val="00011E24"/>
    <w:rsid w:val="00012944"/>
    <w:rsid w:val="00012DA7"/>
    <w:rsid w:val="0001303F"/>
    <w:rsid w:val="0001426D"/>
    <w:rsid w:val="00014A55"/>
    <w:rsid w:val="00014A63"/>
    <w:rsid w:val="00014BC9"/>
    <w:rsid w:val="00015AFA"/>
    <w:rsid w:val="00016A98"/>
    <w:rsid w:val="00017104"/>
    <w:rsid w:val="00017980"/>
    <w:rsid w:val="00017A22"/>
    <w:rsid w:val="00017E02"/>
    <w:rsid w:val="00020032"/>
    <w:rsid w:val="000200F9"/>
    <w:rsid w:val="0002049C"/>
    <w:rsid w:val="00020770"/>
    <w:rsid w:val="00020BA0"/>
    <w:rsid w:val="000211DC"/>
    <w:rsid w:val="000216DB"/>
    <w:rsid w:val="000217D7"/>
    <w:rsid w:val="00021FB3"/>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BE"/>
    <w:rsid w:val="00080495"/>
    <w:rsid w:val="000809EC"/>
    <w:rsid w:val="00081E49"/>
    <w:rsid w:val="00082035"/>
    <w:rsid w:val="000820AD"/>
    <w:rsid w:val="00082258"/>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DFE"/>
    <w:rsid w:val="000B538E"/>
    <w:rsid w:val="000B54D5"/>
    <w:rsid w:val="000B5552"/>
    <w:rsid w:val="000B594F"/>
    <w:rsid w:val="000B5C50"/>
    <w:rsid w:val="000B5E3B"/>
    <w:rsid w:val="000B5F66"/>
    <w:rsid w:val="000B6642"/>
    <w:rsid w:val="000B68CD"/>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6C4"/>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303AF"/>
    <w:rsid w:val="001304EE"/>
    <w:rsid w:val="00130682"/>
    <w:rsid w:val="001307A8"/>
    <w:rsid w:val="00130852"/>
    <w:rsid w:val="00130C4D"/>
    <w:rsid w:val="00130E19"/>
    <w:rsid w:val="001317CD"/>
    <w:rsid w:val="001318EE"/>
    <w:rsid w:val="001332C7"/>
    <w:rsid w:val="0013339A"/>
    <w:rsid w:val="0013378E"/>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787"/>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76E5"/>
    <w:rsid w:val="00197D18"/>
    <w:rsid w:val="001A03E1"/>
    <w:rsid w:val="001A0AF2"/>
    <w:rsid w:val="001A0C38"/>
    <w:rsid w:val="001A22B6"/>
    <w:rsid w:val="001A27C5"/>
    <w:rsid w:val="001A2959"/>
    <w:rsid w:val="001A2DE8"/>
    <w:rsid w:val="001A313A"/>
    <w:rsid w:val="001A3511"/>
    <w:rsid w:val="001A3AEA"/>
    <w:rsid w:val="001A3C81"/>
    <w:rsid w:val="001A4A16"/>
    <w:rsid w:val="001A4CA8"/>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A3A"/>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4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27D"/>
    <w:rsid w:val="001E05B9"/>
    <w:rsid w:val="001E0681"/>
    <w:rsid w:val="001E0B81"/>
    <w:rsid w:val="001E111A"/>
    <w:rsid w:val="001E147E"/>
    <w:rsid w:val="001E154C"/>
    <w:rsid w:val="001E1830"/>
    <w:rsid w:val="001E1AF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DE"/>
    <w:rsid w:val="001E77DC"/>
    <w:rsid w:val="001E7CC7"/>
    <w:rsid w:val="001F0152"/>
    <w:rsid w:val="001F0B1A"/>
    <w:rsid w:val="001F0D3D"/>
    <w:rsid w:val="001F15FD"/>
    <w:rsid w:val="001F1AE5"/>
    <w:rsid w:val="001F1F9D"/>
    <w:rsid w:val="001F206F"/>
    <w:rsid w:val="001F2345"/>
    <w:rsid w:val="001F24BA"/>
    <w:rsid w:val="001F28D1"/>
    <w:rsid w:val="001F3455"/>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445"/>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D59"/>
    <w:rsid w:val="0021316D"/>
    <w:rsid w:val="0021333C"/>
    <w:rsid w:val="002134B7"/>
    <w:rsid w:val="00213DD4"/>
    <w:rsid w:val="00213E5F"/>
    <w:rsid w:val="002140BD"/>
    <w:rsid w:val="002140DB"/>
    <w:rsid w:val="002146FA"/>
    <w:rsid w:val="00214F60"/>
    <w:rsid w:val="002158EE"/>
    <w:rsid w:val="002159E2"/>
    <w:rsid w:val="00216A3F"/>
    <w:rsid w:val="00217D61"/>
    <w:rsid w:val="002210FC"/>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1772"/>
    <w:rsid w:val="0026219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D4E"/>
    <w:rsid w:val="0028200B"/>
    <w:rsid w:val="0028215F"/>
    <w:rsid w:val="002822D9"/>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2902"/>
    <w:rsid w:val="00293135"/>
    <w:rsid w:val="0029334A"/>
    <w:rsid w:val="0029383C"/>
    <w:rsid w:val="0029478D"/>
    <w:rsid w:val="00294B23"/>
    <w:rsid w:val="0029553A"/>
    <w:rsid w:val="002955A6"/>
    <w:rsid w:val="002955FB"/>
    <w:rsid w:val="00295752"/>
    <w:rsid w:val="002960A4"/>
    <w:rsid w:val="00296783"/>
    <w:rsid w:val="002971F6"/>
    <w:rsid w:val="00297340"/>
    <w:rsid w:val="0029743F"/>
    <w:rsid w:val="002974F2"/>
    <w:rsid w:val="002A0431"/>
    <w:rsid w:val="002A07D2"/>
    <w:rsid w:val="002A1F27"/>
    <w:rsid w:val="002A3313"/>
    <w:rsid w:val="002A3B62"/>
    <w:rsid w:val="002A4466"/>
    <w:rsid w:val="002A4986"/>
    <w:rsid w:val="002A49DB"/>
    <w:rsid w:val="002A4B02"/>
    <w:rsid w:val="002A594C"/>
    <w:rsid w:val="002A60AD"/>
    <w:rsid w:val="002A67D8"/>
    <w:rsid w:val="002A7D64"/>
    <w:rsid w:val="002A7F0F"/>
    <w:rsid w:val="002B0777"/>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2F27"/>
    <w:rsid w:val="002D2FEB"/>
    <w:rsid w:val="002D30BC"/>
    <w:rsid w:val="002D3706"/>
    <w:rsid w:val="002D4123"/>
    <w:rsid w:val="002D45B2"/>
    <w:rsid w:val="002D4705"/>
    <w:rsid w:val="002D4D10"/>
    <w:rsid w:val="002D589C"/>
    <w:rsid w:val="002D5E67"/>
    <w:rsid w:val="002D6836"/>
    <w:rsid w:val="002E01C7"/>
    <w:rsid w:val="002E0DA7"/>
    <w:rsid w:val="002E21F4"/>
    <w:rsid w:val="002E275B"/>
    <w:rsid w:val="002E28FF"/>
    <w:rsid w:val="002E2B42"/>
    <w:rsid w:val="002E2BA0"/>
    <w:rsid w:val="002E35C6"/>
    <w:rsid w:val="002E49EE"/>
    <w:rsid w:val="002E4B77"/>
    <w:rsid w:val="002E5772"/>
    <w:rsid w:val="002E5A91"/>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21E3"/>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54B"/>
    <w:rsid w:val="003315E0"/>
    <w:rsid w:val="003318F3"/>
    <w:rsid w:val="00331F04"/>
    <w:rsid w:val="00332436"/>
    <w:rsid w:val="00332455"/>
    <w:rsid w:val="0033276F"/>
    <w:rsid w:val="00332F7C"/>
    <w:rsid w:val="00333887"/>
    <w:rsid w:val="00334E89"/>
    <w:rsid w:val="00335A7B"/>
    <w:rsid w:val="00336021"/>
    <w:rsid w:val="00336BCA"/>
    <w:rsid w:val="00336BE0"/>
    <w:rsid w:val="00336E5D"/>
    <w:rsid w:val="003370B0"/>
    <w:rsid w:val="00337274"/>
    <w:rsid w:val="003378C5"/>
    <w:rsid w:val="00337A97"/>
    <w:rsid w:val="00337F6E"/>
    <w:rsid w:val="00340A0F"/>
    <w:rsid w:val="00341572"/>
    <w:rsid w:val="003418C6"/>
    <w:rsid w:val="00342689"/>
    <w:rsid w:val="0034326C"/>
    <w:rsid w:val="003435DA"/>
    <w:rsid w:val="00343989"/>
    <w:rsid w:val="00343AD1"/>
    <w:rsid w:val="00344CFE"/>
    <w:rsid w:val="00344D02"/>
    <w:rsid w:val="00344FA1"/>
    <w:rsid w:val="003451CF"/>
    <w:rsid w:val="00347279"/>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426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205E"/>
    <w:rsid w:val="003E243E"/>
    <w:rsid w:val="003E2450"/>
    <w:rsid w:val="003E28AB"/>
    <w:rsid w:val="003E363F"/>
    <w:rsid w:val="003E3E4A"/>
    <w:rsid w:val="003E3E5E"/>
    <w:rsid w:val="003E495D"/>
    <w:rsid w:val="003E5241"/>
    <w:rsid w:val="003E60C0"/>
    <w:rsid w:val="003E6354"/>
    <w:rsid w:val="003E6633"/>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2BC"/>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C21"/>
    <w:rsid w:val="00405C9D"/>
    <w:rsid w:val="004066FE"/>
    <w:rsid w:val="004078CD"/>
    <w:rsid w:val="0040792A"/>
    <w:rsid w:val="00407B4C"/>
    <w:rsid w:val="0041033A"/>
    <w:rsid w:val="0041045C"/>
    <w:rsid w:val="00410855"/>
    <w:rsid w:val="004109AA"/>
    <w:rsid w:val="00410A26"/>
    <w:rsid w:val="00410CE9"/>
    <w:rsid w:val="00410FBD"/>
    <w:rsid w:val="004111CD"/>
    <w:rsid w:val="00412F7B"/>
    <w:rsid w:val="00413EA0"/>
    <w:rsid w:val="0041455D"/>
    <w:rsid w:val="0041491C"/>
    <w:rsid w:val="00415360"/>
    <w:rsid w:val="0041539F"/>
    <w:rsid w:val="00415843"/>
    <w:rsid w:val="00415CC8"/>
    <w:rsid w:val="00415DD8"/>
    <w:rsid w:val="00415EB2"/>
    <w:rsid w:val="0041619E"/>
    <w:rsid w:val="00416D59"/>
    <w:rsid w:val="00417913"/>
    <w:rsid w:val="0041799C"/>
    <w:rsid w:val="00417B3B"/>
    <w:rsid w:val="0042115E"/>
    <w:rsid w:val="00421AA4"/>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37FB"/>
    <w:rsid w:val="00443904"/>
    <w:rsid w:val="00443B3A"/>
    <w:rsid w:val="004446CC"/>
    <w:rsid w:val="00444906"/>
    <w:rsid w:val="00444C76"/>
    <w:rsid w:val="00444D77"/>
    <w:rsid w:val="00445263"/>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1ED0"/>
    <w:rsid w:val="004A2CD4"/>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0F1"/>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40AE"/>
    <w:rsid w:val="00504559"/>
    <w:rsid w:val="0050492C"/>
    <w:rsid w:val="00504F67"/>
    <w:rsid w:val="0050555A"/>
    <w:rsid w:val="0050578D"/>
    <w:rsid w:val="00506165"/>
    <w:rsid w:val="00506AE7"/>
    <w:rsid w:val="00506B7E"/>
    <w:rsid w:val="00506E10"/>
    <w:rsid w:val="00507973"/>
    <w:rsid w:val="0051035F"/>
    <w:rsid w:val="005110A7"/>
    <w:rsid w:val="00511333"/>
    <w:rsid w:val="005116D0"/>
    <w:rsid w:val="005118E5"/>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4316"/>
    <w:rsid w:val="0057435D"/>
    <w:rsid w:val="00574DCF"/>
    <w:rsid w:val="00576427"/>
    <w:rsid w:val="00576D81"/>
    <w:rsid w:val="00577199"/>
    <w:rsid w:val="00577712"/>
    <w:rsid w:val="00577B59"/>
    <w:rsid w:val="005802F2"/>
    <w:rsid w:val="00580962"/>
    <w:rsid w:val="00580E3A"/>
    <w:rsid w:val="00580FDE"/>
    <w:rsid w:val="005813C7"/>
    <w:rsid w:val="0058143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B12"/>
    <w:rsid w:val="005C1C40"/>
    <w:rsid w:val="005C2DE5"/>
    <w:rsid w:val="005C3528"/>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60D"/>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885"/>
    <w:rsid w:val="00685B86"/>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46A"/>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DE0"/>
    <w:rsid w:val="006F683C"/>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1717"/>
    <w:rsid w:val="00721BA2"/>
    <w:rsid w:val="007223C1"/>
    <w:rsid w:val="00722C24"/>
    <w:rsid w:val="007232CB"/>
    <w:rsid w:val="007239C0"/>
    <w:rsid w:val="00723A38"/>
    <w:rsid w:val="00723CC8"/>
    <w:rsid w:val="0072458F"/>
    <w:rsid w:val="00724623"/>
    <w:rsid w:val="007246A1"/>
    <w:rsid w:val="007249AA"/>
    <w:rsid w:val="00725910"/>
    <w:rsid w:val="00726EDC"/>
    <w:rsid w:val="00727461"/>
    <w:rsid w:val="007276F4"/>
    <w:rsid w:val="00727FFC"/>
    <w:rsid w:val="007300CB"/>
    <w:rsid w:val="00730BC0"/>
    <w:rsid w:val="00731357"/>
    <w:rsid w:val="0073159A"/>
    <w:rsid w:val="00731B67"/>
    <w:rsid w:val="00731B7F"/>
    <w:rsid w:val="00731F9E"/>
    <w:rsid w:val="0073421C"/>
    <w:rsid w:val="00734739"/>
    <w:rsid w:val="00734EC4"/>
    <w:rsid w:val="00735332"/>
    <w:rsid w:val="007353F6"/>
    <w:rsid w:val="0073585A"/>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32E"/>
    <w:rsid w:val="00757E99"/>
    <w:rsid w:val="00760B32"/>
    <w:rsid w:val="00760EBC"/>
    <w:rsid w:val="00761490"/>
    <w:rsid w:val="00761B1B"/>
    <w:rsid w:val="00761D80"/>
    <w:rsid w:val="00762A6E"/>
    <w:rsid w:val="00763061"/>
    <w:rsid w:val="00763D24"/>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D27"/>
    <w:rsid w:val="007F62CF"/>
    <w:rsid w:val="007F6B5E"/>
    <w:rsid w:val="007F6F44"/>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390"/>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A03"/>
    <w:rsid w:val="008218D6"/>
    <w:rsid w:val="00821AF6"/>
    <w:rsid w:val="008224D5"/>
    <w:rsid w:val="008224E8"/>
    <w:rsid w:val="0082277B"/>
    <w:rsid w:val="0082283F"/>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61D"/>
    <w:rsid w:val="00853719"/>
    <w:rsid w:val="00853B14"/>
    <w:rsid w:val="0085501C"/>
    <w:rsid w:val="00855858"/>
    <w:rsid w:val="008560D7"/>
    <w:rsid w:val="008560FC"/>
    <w:rsid w:val="00856C76"/>
    <w:rsid w:val="008612A1"/>
    <w:rsid w:val="00861C34"/>
    <w:rsid w:val="00862978"/>
    <w:rsid w:val="008631E0"/>
    <w:rsid w:val="0086334D"/>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0CDD"/>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2BAA"/>
    <w:rsid w:val="008B32FC"/>
    <w:rsid w:val="008B391B"/>
    <w:rsid w:val="008B3CBF"/>
    <w:rsid w:val="008B3E8B"/>
    <w:rsid w:val="008B48B5"/>
    <w:rsid w:val="008B631C"/>
    <w:rsid w:val="008B65C6"/>
    <w:rsid w:val="008B69B7"/>
    <w:rsid w:val="008B70D7"/>
    <w:rsid w:val="008B73BA"/>
    <w:rsid w:val="008B761C"/>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34FA"/>
    <w:rsid w:val="008E43BE"/>
    <w:rsid w:val="008E5105"/>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24D"/>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5644"/>
    <w:rsid w:val="0091577C"/>
    <w:rsid w:val="0091580E"/>
    <w:rsid w:val="00915979"/>
    <w:rsid w:val="00915F43"/>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F37"/>
    <w:rsid w:val="00975C2A"/>
    <w:rsid w:val="0097631A"/>
    <w:rsid w:val="00976B84"/>
    <w:rsid w:val="00980530"/>
    <w:rsid w:val="00980A6A"/>
    <w:rsid w:val="00980ED1"/>
    <w:rsid w:val="00981A4B"/>
    <w:rsid w:val="009829C8"/>
    <w:rsid w:val="00983359"/>
    <w:rsid w:val="0098395E"/>
    <w:rsid w:val="00983F56"/>
    <w:rsid w:val="009842B1"/>
    <w:rsid w:val="00984F30"/>
    <w:rsid w:val="00986D3F"/>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AB2"/>
    <w:rsid w:val="00A37C10"/>
    <w:rsid w:val="00A4067F"/>
    <w:rsid w:val="00A40B91"/>
    <w:rsid w:val="00A40BD5"/>
    <w:rsid w:val="00A40DDE"/>
    <w:rsid w:val="00A40F53"/>
    <w:rsid w:val="00A41128"/>
    <w:rsid w:val="00A41DAA"/>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58AE"/>
    <w:rsid w:val="00A768D4"/>
    <w:rsid w:val="00A76BC8"/>
    <w:rsid w:val="00A77538"/>
    <w:rsid w:val="00A7778D"/>
    <w:rsid w:val="00A778AC"/>
    <w:rsid w:val="00A77A48"/>
    <w:rsid w:val="00A77BFE"/>
    <w:rsid w:val="00A77C1C"/>
    <w:rsid w:val="00A80B31"/>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27AB"/>
    <w:rsid w:val="00A92990"/>
    <w:rsid w:val="00A92A61"/>
    <w:rsid w:val="00A92EFD"/>
    <w:rsid w:val="00A93612"/>
    <w:rsid w:val="00A938B2"/>
    <w:rsid w:val="00A9391E"/>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0CF2"/>
    <w:rsid w:val="00AC24E9"/>
    <w:rsid w:val="00AC2623"/>
    <w:rsid w:val="00AC3189"/>
    <w:rsid w:val="00AC31A3"/>
    <w:rsid w:val="00AC33CA"/>
    <w:rsid w:val="00AC37A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D34"/>
    <w:rsid w:val="00AD208C"/>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0D7D"/>
    <w:rsid w:val="00AE1545"/>
    <w:rsid w:val="00AE1601"/>
    <w:rsid w:val="00AE1DB7"/>
    <w:rsid w:val="00AE1E73"/>
    <w:rsid w:val="00AE2377"/>
    <w:rsid w:val="00AE2469"/>
    <w:rsid w:val="00AE2615"/>
    <w:rsid w:val="00AE2F93"/>
    <w:rsid w:val="00AE30B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5CAB"/>
    <w:rsid w:val="00B65D1C"/>
    <w:rsid w:val="00B670AD"/>
    <w:rsid w:val="00B67600"/>
    <w:rsid w:val="00B701CB"/>
    <w:rsid w:val="00B70273"/>
    <w:rsid w:val="00B7067A"/>
    <w:rsid w:val="00B7078A"/>
    <w:rsid w:val="00B70CD5"/>
    <w:rsid w:val="00B70CDA"/>
    <w:rsid w:val="00B71601"/>
    <w:rsid w:val="00B7288A"/>
    <w:rsid w:val="00B72A43"/>
    <w:rsid w:val="00B72E75"/>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12A8"/>
    <w:rsid w:val="00BB2680"/>
    <w:rsid w:val="00BB2955"/>
    <w:rsid w:val="00BB2BAF"/>
    <w:rsid w:val="00BB2E8E"/>
    <w:rsid w:val="00BB3DEF"/>
    <w:rsid w:val="00BB453C"/>
    <w:rsid w:val="00BB459F"/>
    <w:rsid w:val="00BB4731"/>
    <w:rsid w:val="00BB4B77"/>
    <w:rsid w:val="00BB50D6"/>
    <w:rsid w:val="00BB50F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D6F"/>
    <w:rsid w:val="00C16E67"/>
    <w:rsid w:val="00C16F38"/>
    <w:rsid w:val="00C1741B"/>
    <w:rsid w:val="00C176F8"/>
    <w:rsid w:val="00C204FA"/>
    <w:rsid w:val="00C207C6"/>
    <w:rsid w:val="00C20CEF"/>
    <w:rsid w:val="00C21242"/>
    <w:rsid w:val="00C215CD"/>
    <w:rsid w:val="00C2174E"/>
    <w:rsid w:val="00C2179D"/>
    <w:rsid w:val="00C2184D"/>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6A1"/>
    <w:rsid w:val="00C52C34"/>
    <w:rsid w:val="00C52C4F"/>
    <w:rsid w:val="00C52D48"/>
    <w:rsid w:val="00C52E90"/>
    <w:rsid w:val="00C5315D"/>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F81"/>
    <w:rsid w:val="00C72553"/>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1597"/>
    <w:rsid w:val="00C8235E"/>
    <w:rsid w:val="00C827C6"/>
    <w:rsid w:val="00C82A40"/>
    <w:rsid w:val="00C82CA4"/>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F0074"/>
    <w:rsid w:val="00CF0955"/>
    <w:rsid w:val="00CF0A40"/>
    <w:rsid w:val="00CF10FE"/>
    <w:rsid w:val="00CF16B9"/>
    <w:rsid w:val="00CF253D"/>
    <w:rsid w:val="00CF2805"/>
    <w:rsid w:val="00CF29BD"/>
    <w:rsid w:val="00CF3776"/>
    <w:rsid w:val="00CF3C77"/>
    <w:rsid w:val="00CF3E7B"/>
    <w:rsid w:val="00CF472A"/>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397E"/>
    <w:rsid w:val="00D3413B"/>
    <w:rsid w:val="00D3414A"/>
    <w:rsid w:val="00D344EC"/>
    <w:rsid w:val="00D34682"/>
    <w:rsid w:val="00D3483C"/>
    <w:rsid w:val="00D34CC9"/>
    <w:rsid w:val="00D35FAF"/>
    <w:rsid w:val="00D365A9"/>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753D"/>
    <w:rsid w:val="00D77774"/>
    <w:rsid w:val="00D77B8B"/>
    <w:rsid w:val="00D80029"/>
    <w:rsid w:val="00D8004B"/>
    <w:rsid w:val="00D8047E"/>
    <w:rsid w:val="00D80DC8"/>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271"/>
    <w:rsid w:val="00DF0DEF"/>
    <w:rsid w:val="00DF10FA"/>
    <w:rsid w:val="00DF1BA8"/>
    <w:rsid w:val="00DF22B7"/>
    <w:rsid w:val="00DF26DD"/>
    <w:rsid w:val="00DF30D6"/>
    <w:rsid w:val="00DF3584"/>
    <w:rsid w:val="00DF4AE7"/>
    <w:rsid w:val="00DF52C8"/>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C3D"/>
    <w:rsid w:val="00E32DAC"/>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849"/>
    <w:rsid w:val="00E46C8B"/>
    <w:rsid w:val="00E47616"/>
    <w:rsid w:val="00E50E4A"/>
    <w:rsid w:val="00E516DA"/>
    <w:rsid w:val="00E51927"/>
    <w:rsid w:val="00E52C64"/>
    <w:rsid w:val="00E5305D"/>
    <w:rsid w:val="00E531DF"/>
    <w:rsid w:val="00E53734"/>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33E0"/>
    <w:rsid w:val="00E738A7"/>
    <w:rsid w:val="00E74043"/>
    <w:rsid w:val="00E74D9B"/>
    <w:rsid w:val="00E7521A"/>
    <w:rsid w:val="00E756D1"/>
    <w:rsid w:val="00E76DB2"/>
    <w:rsid w:val="00E7766D"/>
    <w:rsid w:val="00E77EF8"/>
    <w:rsid w:val="00E8080C"/>
    <w:rsid w:val="00E80888"/>
    <w:rsid w:val="00E81CBA"/>
    <w:rsid w:val="00E81DAD"/>
    <w:rsid w:val="00E827EF"/>
    <w:rsid w:val="00E82951"/>
    <w:rsid w:val="00E84660"/>
    <w:rsid w:val="00E84D7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6A36"/>
    <w:rsid w:val="00EA7428"/>
    <w:rsid w:val="00EA7CD0"/>
    <w:rsid w:val="00EA7CF6"/>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8F2"/>
    <w:rsid w:val="00EC411A"/>
    <w:rsid w:val="00EC44C1"/>
    <w:rsid w:val="00EC492B"/>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ACE"/>
    <w:rsid w:val="00EE7CC6"/>
    <w:rsid w:val="00EF0099"/>
    <w:rsid w:val="00EF0D7B"/>
    <w:rsid w:val="00EF116B"/>
    <w:rsid w:val="00EF1947"/>
    <w:rsid w:val="00EF1CF1"/>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6C"/>
    <w:rsid w:val="00F23DBA"/>
    <w:rsid w:val="00F2400E"/>
    <w:rsid w:val="00F24E37"/>
    <w:rsid w:val="00F25BC6"/>
    <w:rsid w:val="00F25E96"/>
    <w:rsid w:val="00F265B0"/>
    <w:rsid w:val="00F266B4"/>
    <w:rsid w:val="00F27021"/>
    <w:rsid w:val="00F279A2"/>
    <w:rsid w:val="00F27A55"/>
    <w:rsid w:val="00F27DDD"/>
    <w:rsid w:val="00F27F67"/>
    <w:rsid w:val="00F30A4B"/>
    <w:rsid w:val="00F30A8B"/>
    <w:rsid w:val="00F31633"/>
    <w:rsid w:val="00F31A8F"/>
    <w:rsid w:val="00F31B5B"/>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7045"/>
    <w:rsid w:val="00F87B92"/>
    <w:rsid w:val="00F9157F"/>
    <w:rsid w:val="00F916E8"/>
    <w:rsid w:val="00F91754"/>
    <w:rsid w:val="00F9237A"/>
    <w:rsid w:val="00F92AD4"/>
    <w:rsid w:val="00F92B51"/>
    <w:rsid w:val="00F92D2D"/>
    <w:rsid w:val="00F92F5C"/>
    <w:rsid w:val="00F930E6"/>
    <w:rsid w:val="00F931B3"/>
    <w:rsid w:val="00F939E4"/>
    <w:rsid w:val="00F93A5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3D9"/>
    <w:rsid w:val="00FB076E"/>
    <w:rsid w:val="00FB084C"/>
    <w:rsid w:val="00FB101F"/>
    <w:rsid w:val="00FB1108"/>
    <w:rsid w:val="00FB2420"/>
    <w:rsid w:val="00FB260E"/>
    <w:rsid w:val="00FB33B3"/>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2385"/>
    <w:rsid w:val="00FC2597"/>
    <w:rsid w:val="00FC2D0C"/>
    <w:rsid w:val="00FC3EFB"/>
    <w:rsid w:val="00FC4D69"/>
    <w:rsid w:val="00FC522C"/>
    <w:rsid w:val="00FC5576"/>
    <w:rsid w:val="00FC58DB"/>
    <w:rsid w:val="00FC5CA8"/>
    <w:rsid w:val="00FC608A"/>
    <w:rsid w:val="00FC60C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character" w:customStyle="1" w:styleId="cleaner">
    <w:name w:val="cleaner"/>
    <w:basedOn w:val="Standardnpsmoodstavce"/>
    <w:rsid w:val="00A7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986856655">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166362501">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nim.cz/zveme-vas.../264/konference-socialni-prace-a-drogy-2017.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pforum.eu/konference/informa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1288</Words>
  <Characters>7604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Jašari Eliška (MHMP, OVO)</cp:lastModifiedBy>
  <cp:revision>2</cp:revision>
  <cp:lastPrinted>2017-04-25T07:15:00Z</cp:lastPrinted>
  <dcterms:created xsi:type="dcterms:W3CDTF">2017-05-03T07:38:00Z</dcterms:created>
  <dcterms:modified xsi:type="dcterms:W3CDTF">2017-05-03T07:38:00Z</dcterms:modified>
</cp:coreProperties>
</file>