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4EB91" w14:textId="2483A529" w:rsidR="00124FFD" w:rsidRPr="00877272" w:rsidRDefault="00124FFD" w:rsidP="009A2824">
      <w:pPr>
        <w:spacing w:after="240" w:line="360" w:lineRule="auto"/>
        <w:jc w:val="both"/>
        <w:rPr>
          <w:rFonts w:ascii="Times New Roman" w:hAnsi="Times New Roman"/>
          <w:color w:val="948A54"/>
          <w:spacing w:val="6"/>
          <w:sz w:val="30"/>
          <w:szCs w:val="28"/>
        </w:rPr>
      </w:pPr>
      <w:r>
        <w:rPr>
          <w:rFonts w:ascii="Times New Roman" w:hAnsi="Times New Roman"/>
          <w:color w:val="948A54"/>
          <w:spacing w:val="6"/>
          <w:sz w:val="30"/>
          <w:szCs w:val="28"/>
        </w:rPr>
        <w:t xml:space="preserve">Tisková zpráva | </w:t>
      </w:r>
      <w:r w:rsidR="00AB212C">
        <w:rPr>
          <w:rFonts w:ascii="Times New Roman" w:hAnsi="Times New Roman"/>
          <w:color w:val="948A54"/>
          <w:spacing w:val="6"/>
          <w:sz w:val="30"/>
          <w:szCs w:val="28"/>
        </w:rPr>
        <w:t>9. 11</w:t>
      </w:r>
      <w:r>
        <w:rPr>
          <w:rFonts w:ascii="Times New Roman" w:hAnsi="Times New Roman"/>
          <w:color w:val="948A54"/>
          <w:spacing w:val="6"/>
          <w:sz w:val="30"/>
          <w:szCs w:val="28"/>
        </w:rPr>
        <w:t>. 2015</w:t>
      </w:r>
    </w:p>
    <w:p w14:paraId="51ADC55C" w14:textId="292BB828" w:rsidR="00A86B7C" w:rsidRPr="002E753D" w:rsidRDefault="00882AB0" w:rsidP="009A2824">
      <w:pPr>
        <w:spacing w:after="240" w:line="360" w:lineRule="auto"/>
        <w:jc w:val="both"/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</w:pPr>
      <w:r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 xml:space="preserve">Publikace </w:t>
      </w:r>
      <w:r w:rsidR="00C41A8B" w:rsidRPr="00C41A8B"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 xml:space="preserve">Česká činohra </w:t>
      </w:r>
      <w:r w:rsidR="00C72F97"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 xml:space="preserve">19. století </w:t>
      </w:r>
      <w:r w:rsidR="00C41A8B" w:rsidRPr="00C41A8B"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 xml:space="preserve">byla slavnostně pokřtěna ve Vile </w:t>
      </w:r>
      <w:proofErr w:type="spellStart"/>
      <w:r w:rsidR="00C41A8B" w:rsidRPr="00C41A8B">
        <w:rPr>
          <w:rStyle w:val="Siln"/>
          <w:rFonts w:ascii="Times New Roman" w:eastAsia="Times New Roman" w:hAnsi="Times New Roman" w:cs="Times New Roman"/>
          <w:color w:val="948A54"/>
          <w:sz w:val="35"/>
          <w:szCs w:val="35"/>
          <w:lang w:eastAsia="cs-CZ"/>
        </w:rPr>
        <w:t>Lanna</w:t>
      </w:r>
      <w:proofErr w:type="spellEnd"/>
    </w:p>
    <w:p w14:paraId="3BF84AE6" w14:textId="5A902FCE" w:rsidR="00C41A8B" w:rsidRPr="00C41A8B" w:rsidRDefault="00C41A8B" w:rsidP="00C41A8B">
      <w:pPr>
        <w:pStyle w:val="Nadpis4"/>
        <w:spacing w:before="0" w:beforeAutospacing="0" w:after="240" w:afterAutospacing="0" w:line="360" w:lineRule="auto"/>
        <w:jc w:val="both"/>
        <w:rPr>
          <w:i/>
          <w:color w:val="000000"/>
          <w:sz w:val="22"/>
          <w:szCs w:val="22"/>
        </w:rPr>
      </w:pPr>
      <w:r w:rsidRPr="00C41A8B">
        <w:rPr>
          <w:i/>
          <w:color w:val="000000"/>
          <w:sz w:val="22"/>
          <w:szCs w:val="22"/>
        </w:rPr>
        <w:t>V úter</w:t>
      </w:r>
      <w:r w:rsidR="00C85C01">
        <w:rPr>
          <w:i/>
          <w:color w:val="000000"/>
          <w:sz w:val="22"/>
          <w:szCs w:val="22"/>
        </w:rPr>
        <w:t>ý 3. listopadu se v bubenečské V</w:t>
      </w:r>
      <w:r w:rsidRPr="00C41A8B">
        <w:rPr>
          <w:i/>
          <w:color w:val="000000"/>
          <w:sz w:val="22"/>
          <w:szCs w:val="22"/>
        </w:rPr>
        <w:t xml:space="preserve">ile </w:t>
      </w:r>
      <w:proofErr w:type="spellStart"/>
      <w:r w:rsidR="00C85C01">
        <w:rPr>
          <w:i/>
          <w:color w:val="000000"/>
          <w:sz w:val="22"/>
          <w:szCs w:val="22"/>
        </w:rPr>
        <w:t>Lanna</w:t>
      </w:r>
      <w:proofErr w:type="spellEnd"/>
      <w:r w:rsidR="00C85C01">
        <w:rPr>
          <w:i/>
          <w:color w:val="000000"/>
          <w:sz w:val="22"/>
          <w:szCs w:val="22"/>
        </w:rPr>
        <w:t xml:space="preserve"> </w:t>
      </w:r>
      <w:r w:rsidRPr="00C41A8B">
        <w:rPr>
          <w:i/>
          <w:color w:val="000000"/>
          <w:sz w:val="22"/>
          <w:szCs w:val="22"/>
        </w:rPr>
        <w:t xml:space="preserve">konalo slavnostní uvedení dlouho očekávané publikace Institutu umění – Divadelního ústavu Česká činohra 19. a začátku 20. století. </w:t>
      </w:r>
      <w:r w:rsidRPr="00C85C01">
        <w:rPr>
          <w:i/>
          <w:color w:val="000000"/>
          <w:sz w:val="22"/>
          <w:szCs w:val="22"/>
        </w:rPr>
        <w:t>Osobnosti</w:t>
      </w:r>
      <w:r w:rsidR="00C85C01">
        <w:rPr>
          <w:i/>
          <w:color w:val="000000"/>
          <w:sz w:val="22"/>
          <w:szCs w:val="22"/>
        </w:rPr>
        <w:t xml:space="preserve">. </w:t>
      </w:r>
      <w:r w:rsidR="00C72F97">
        <w:rPr>
          <w:i/>
          <w:color w:val="000000"/>
          <w:sz w:val="22"/>
          <w:szCs w:val="22"/>
        </w:rPr>
        <w:t xml:space="preserve">Obsáhlé kompendium </w:t>
      </w:r>
      <w:r w:rsidRPr="00C85C01">
        <w:rPr>
          <w:i/>
          <w:color w:val="000000"/>
          <w:sz w:val="22"/>
          <w:szCs w:val="22"/>
        </w:rPr>
        <w:t>zpracoval</w:t>
      </w:r>
      <w:r w:rsidRPr="00C41A8B">
        <w:rPr>
          <w:i/>
          <w:color w:val="000000"/>
          <w:sz w:val="22"/>
          <w:szCs w:val="22"/>
        </w:rPr>
        <w:t xml:space="preserve"> Kabinet pro studium českého divadla s externími spolupracovníky pod vedením PhDr. Evy Šormové.</w:t>
      </w:r>
      <w:r w:rsidR="00C85C01" w:rsidRPr="00C85C01">
        <w:rPr>
          <w:i/>
          <w:color w:val="000000"/>
          <w:sz w:val="22"/>
          <w:szCs w:val="22"/>
        </w:rPr>
        <w:t xml:space="preserve"> </w:t>
      </w:r>
    </w:p>
    <w:p w14:paraId="3CB46B17" w14:textId="6403226B" w:rsidR="00C41A8B" w:rsidRPr="00C41A8B" w:rsidRDefault="00C41A8B" w:rsidP="00C41A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41A8B">
        <w:rPr>
          <w:rFonts w:ascii="Times New Roman" w:eastAsia="Times New Roman" w:hAnsi="Times New Roman" w:cs="Times New Roman"/>
          <w:lang w:eastAsia="cs-CZ"/>
        </w:rPr>
        <w:t xml:space="preserve">Dvoudílný lexikon, šestý svazek publikační řady Česká divadelní encyklopedie, se věnuje 19. </w:t>
      </w:r>
      <w:r w:rsidR="00707EF3">
        <w:rPr>
          <w:rFonts w:ascii="Times New Roman" w:eastAsia="Times New Roman" w:hAnsi="Times New Roman" w:cs="Times New Roman"/>
          <w:lang w:eastAsia="cs-CZ"/>
        </w:rPr>
        <w:t xml:space="preserve">století a </w:t>
      </w:r>
      <w:r w:rsidR="00C72F97">
        <w:rPr>
          <w:rFonts w:ascii="Times New Roman" w:eastAsia="Times New Roman" w:hAnsi="Times New Roman" w:cs="Times New Roman"/>
          <w:lang w:eastAsia="cs-CZ"/>
        </w:rPr>
        <w:t xml:space="preserve">přináší 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více </w:t>
      </w:r>
      <w:r w:rsidR="00707EF3">
        <w:rPr>
          <w:rFonts w:ascii="Times New Roman" w:eastAsia="Times New Roman" w:hAnsi="Times New Roman" w:cs="Times New Roman"/>
          <w:lang w:eastAsia="cs-CZ"/>
        </w:rPr>
        <w:t xml:space="preserve">než půl tisíce </w:t>
      </w:r>
      <w:r w:rsidR="00C72F97">
        <w:rPr>
          <w:rFonts w:ascii="Times New Roman" w:eastAsia="Times New Roman" w:hAnsi="Times New Roman" w:cs="Times New Roman"/>
          <w:lang w:eastAsia="cs-CZ"/>
        </w:rPr>
        <w:t>biografií</w:t>
      </w:r>
      <w:r w:rsidR="00707EF3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41A8B">
        <w:rPr>
          <w:rFonts w:ascii="Times New Roman" w:eastAsia="Times New Roman" w:hAnsi="Times New Roman" w:cs="Times New Roman"/>
          <w:lang w:eastAsia="cs-CZ"/>
        </w:rPr>
        <w:t>herc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>, divadelní</w:t>
      </w:r>
      <w:r w:rsidR="00707EF3">
        <w:rPr>
          <w:rFonts w:ascii="Times New Roman" w:eastAsia="Times New Roman" w:hAnsi="Times New Roman" w:cs="Times New Roman"/>
          <w:lang w:eastAsia="cs-CZ"/>
        </w:rPr>
        <w:t>ch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ředitel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a intendant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>, dramatik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a překladatel</w:t>
      </w:r>
      <w:r w:rsidR="00707EF3">
        <w:rPr>
          <w:rFonts w:ascii="Times New Roman" w:eastAsia="Times New Roman" w:hAnsi="Times New Roman" w:cs="Times New Roman"/>
          <w:lang w:eastAsia="cs-CZ"/>
        </w:rPr>
        <w:t>ů, výtvarníků, kritiků</w:t>
      </w:r>
      <w:r w:rsidRPr="00C41A8B">
        <w:rPr>
          <w:rFonts w:ascii="Times New Roman" w:eastAsia="Times New Roman" w:hAnsi="Times New Roman" w:cs="Times New Roman"/>
          <w:lang w:eastAsia="cs-CZ"/>
        </w:rPr>
        <w:t>, teoretik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i vybran</w:t>
      </w:r>
      <w:r w:rsidR="00707EF3">
        <w:rPr>
          <w:rFonts w:ascii="Times New Roman" w:eastAsia="Times New Roman" w:hAnsi="Times New Roman" w:cs="Times New Roman"/>
          <w:lang w:eastAsia="cs-CZ"/>
        </w:rPr>
        <w:t>ých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představitel</w:t>
      </w:r>
      <w:r w:rsidR="00707EF3">
        <w:rPr>
          <w:rFonts w:ascii="Times New Roman" w:eastAsia="Times New Roman" w:hAnsi="Times New Roman" w:cs="Times New Roman"/>
          <w:lang w:eastAsia="cs-CZ"/>
        </w:rPr>
        <w:t>ů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loutkového </w:t>
      </w:r>
      <w:bookmarkStart w:id="0" w:name="_GoBack"/>
      <w:bookmarkEnd w:id="0"/>
      <w:r w:rsidRPr="00C41A8B">
        <w:rPr>
          <w:rFonts w:ascii="Times New Roman" w:eastAsia="Times New Roman" w:hAnsi="Times New Roman" w:cs="Times New Roman"/>
          <w:lang w:eastAsia="cs-CZ"/>
        </w:rPr>
        <w:t>divadla, šantánu a kabaretu. Každé heslo podává na základě zevrubného výzkumu informace o životě, činnosti a díle příslušné osobnosti a je vybaveno podrobnou bibliografií. Text doprovází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41A8B">
        <w:rPr>
          <w:rFonts w:ascii="Times New Roman" w:eastAsia="Times New Roman" w:hAnsi="Times New Roman" w:cs="Times New Roman"/>
          <w:lang w:eastAsia="cs-CZ"/>
        </w:rPr>
        <w:t>bohatá obrazová příloha. Slovník, na němž se autorsky podílelo 43 autorů, byl zpracován s finančn</w:t>
      </w:r>
      <w:r w:rsidR="00C85C01">
        <w:rPr>
          <w:rFonts w:ascii="Times New Roman" w:eastAsia="Times New Roman" w:hAnsi="Times New Roman" w:cs="Times New Roman"/>
          <w:lang w:eastAsia="cs-CZ"/>
        </w:rPr>
        <w:t>í podporou Ministerstva kultury a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vydání podpořila Akademie věd České republiky.</w:t>
      </w:r>
    </w:p>
    <w:p w14:paraId="2410170B" w14:textId="52A6917F" w:rsidR="00C41A8B" w:rsidRPr="00C41A8B" w:rsidRDefault="00C41A8B" w:rsidP="00C41A8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C41A8B">
        <w:rPr>
          <w:rFonts w:ascii="Times New Roman" w:eastAsia="Times New Roman" w:hAnsi="Times New Roman" w:cs="Times New Roman"/>
          <w:lang w:eastAsia="cs-CZ"/>
        </w:rPr>
        <w:t xml:space="preserve">V rámci programu promluvila historička doc. PhDr. Magdalena Pokorná, CSc., a editorka lexikonu PhDr. Eva Šormová. Součástí slavnostního večera bylo blahopřání dlouholetému vědeckému spolupracovníkovi Kabinetu pro studium českého divadla PhDr. Adolfu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Scherlovi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, CSc., k jeho 90. narozeninám. Při této příležitosti </w:t>
      </w:r>
      <w:r w:rsidR="00C72F97" w:rsidRPr="00C41A8B">
        <w:rPr>
          <w:rFonts w:ascii="Times New Roman" w:eastAsia="Times New Roman" w:hAnsi="Times New Roman" w:cs="Times New Roman"/>
          <w:lang w:eastAsia="cs-CZ"/>
        </w:rPr>
        <w:t xml:space="preserve">předal 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šéfredaktor Mgr. </w:t>
      </w:r>
      <w:r w:rsidR="00C85C01">
        <w:rPr>
          <w:rFonts w:ascii="Times New Roman" w:eastAsia="Times New Roman" w:hAnsi="Times New Roman" w:cs="Times New Roman"/>
          <w:lang w:eastAsia="cs-CZ"/>
        </w:rPr>
        <w:t>Jan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Petružela, Ph.D., </w:t>
      </w:r>
      <w:r w:rsidR="00C72F97">
        <w:rPr>
          <w:rFonts w:ascii="Times New Roman" w:eastAsia="Times New Roman" w:hAnsi="Times New Roman" w:cs="Times New Roman"/>
          <w:lang w:eastAsia="cs-CZ"/>
        </w:rPr>
        <w:t xml:space="preserve">oslavenci </w:t>
      </w:r>
      <w:r w:rsidRPr="00C41A8B">
        <w:rPr>
          <w:rFonts w:ascii="Times New Roman" w:eastAsia="Times New Roman" w:hAnsi="Times New Roman" w:cs="Times New Roman"/>
          <w:lang w:eastAsia="cs-CZ"/>
        </w:rPr>
        <w:t>číslo časopisu Divadelní revue (2/2015)</w:t>
      </w:r>
      <w:r w:rsidR="00C72F97">
        <w:rPr>
          <w:rFonts w:ascii="Times New Roman" w:eastAsia="Times New Roman" w:hAnsi="Times New Roman" w:cs="Times New Roman"/>
          <w:lang w:eastAsia="cs-CZ"/>
        </w:rPr>
        <w:t>, které je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r w:rsidR="007F53FD">
        <w:rPr>
          <w:rFonts w:ascii="Times New Roman" w:eastAsia="Times New Roman" w:hAnsi="Times New Roman" w:cs="Times New Roman"/>
          <w:lang w:eastAsia="cs-CZ"/>
        </w:rPr>
        <w:t xml:space="preserve">mu </w:t>
      </w:r>
      <w:r w:rsidRPr="00C41A8B">
        <w:rPr>
          <w:rFonts w:ascii="Times New Roman" w:eastAsia="Times New Roman" w:hAnsi="Times New Roman" w:cs="Times New Roman"/>
          <w:lang w:eastAsia="cs-CZ"/>
        </w:rPr>
        <w:t>věnov</w:t>
      </w:r>
      <w:r w:rsidR="007F53FD">
        <w:rPr>
          <w:rFonts w:ascii="Times New Roman" w:eastAsia="Times New Roman" w:hAnsi="Times New Roman" w:cs="Times New Roman"/>
          <w:lang w:eastAsia="cs-CZ"/>
        </w:rPr>
        <w:t>á</w:t>
      </w:r>
      <w:r w:rsidRPr="00C41A8B">
        <w:rPr>
          <w:rFonts w:ascii="Times New Roman" w:eastAsia="Times New Roman" w:hAnsi="Times New Roman" w:cs="Times New Roman"/>
          <w:lang w:eastAsia="cs-CZ"/>
        </w:rPr>
        <w:t>n</w:t>
      </w:r>
      <w:r w:rsidR="00C72F97">
        <w:rPr>
          <w:rFonts w:ascii="Times New Roman" w:eastAsia="Times New Roman" w:hAnsi="Times New Roman" w:cs="Times New Roman"/>
          <w:lang w:eastAsia="cs-CZ"/>
        </w:rPr>
        <w:t>o</w:t>
      </w:r>
      <w:r w:rsidRPr="00C41A8B">
        <w:rPr>
          <w:rFonts w:ascii="Times New Roman" w:eastAsia="Times New Roman" w:hAnsi="Times New Roman" w:cs="Times New Roman"/>
          <w:lang w:eastAsia="cs-CZ"/>
        </w:rPr>
        <w:t>. Studie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uveřejněné v tomto </w:t>
      </w:r>
      <w:r w:rsidR="007F53FD">
        <w:rPr>
          <w:rFonts w:ascii="Times New Roman" w:eastAsia="Times New Roman" w:hAnsi="Times New Roman" w:cs="Times New Roman"/>
          <w:lang w:eastAsia="cs-CZ"/>
        </w:rPr>
        <w:t xml:space="preserve">čísle 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Divadelní revue 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napsali 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jak </w:t>
      </w:r>
      <w:r w:rsidRPr="00C41A8B">
        <w:rPr>
          <w:rFonts w:ascii="Times New Roman" w:eastAsia="Times New Roman" w:hAnsi="Times New Roman" w:cs="Times New Roman"/>
          <w:lang w:eastAsia="cs-CZ"/>
        </w:rPr>
        <w:t>členové Kabinet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u pro studium českého divadla, tak i </w:t>
      </w:r>
      <w:r w:rsidRPr="00C41A8B">
        <w:rPr>
          <w:rFonts w:ascii="Times New Roman" w:eastAsia="Times New Roman" w:hAnsi="Times New Roman" w:cs="Times New Roman"/>
          <w:lang w:eastAsia="cs-CZ"/>
        </w:rPr>
        <w:t>řada dalších spřízněných duší včetně zahraničních kolegů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Bärbel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Rudin</w:t>
      </w:r>
      <w:proofErr w:type="spellEnd"/>
      <w:r w:rsidR="007F53FD">
        <w:rPr>
          <w:rFonts w:ascii="Times New Roman" w:eastAsia="Times New Roman" w:hAnsi="Times New Roman" w:cs="Times New Roman"/>
          <w:lang w:eastAsia="cs-CZ"/>
        </w:rPr>
        <w:t xml:space="preserve"> (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Windrose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Kieselbronn</w:t>
      </w:r>
      <w:proofErr w:type="spellEnd"/>
      <w:r w:rsidR="007F53FD">
        <w:rPr>
          <w:rFonts w:ascii="Times New Roman" w:eastAsia="Times New Roman" w:hAnsi="Times New Roman" w:cs="Times New Roman"/>
          <w:lang w:eastAsia="cs-CZ"/>
        </w:rPr>
        <w:t>),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Andre</w:t>
      </w:r>
      <w:r w:rsidR="007F53FD">
        <w:rPr>
          <w:rFonts w:ascii="Times New Roman" w:eastAsia="Times New Roman" w:hAnsi="Times New Roman" w:cs="Times New Roman"/>
          <w:lang w:eastAsia="cs-CZ"/>
        </w:rPr>
        <w:t>y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Sommer-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Mathis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a Hubert</w:t>
      </w:r>
      <w:r w:rsidR="007F53FD">
        <w:rPr>
          <w:rFonts w:ascii="Times New Roman" w:eastAsia="Times New Roman" w:hAnsi="Times New Roman" w:cs="Times New Roman"/>
          <w:lang w:eastAsia="cs-CZ"/>
        </w:rPr>
        <w:t>a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Reitterer</w:t>
      </w:r>
      <w:r w:rsidR="007F53FD">
        <w:rPr>
          <w:rFonts w:ascii="Times New Roman" w:eastAsia="Times New Roman" w:hAnsi="Times New Roman" w:cs="Times New Roman"/>
          <w:lang w:eastAsia="cs-CZ"/>
        </w:rPr>
        <w:t>a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r w:rsidR="007F53FD">
        <w:rPr>
          <w:rFonts w:ascii="Times New Roman" w:eastAsia="Times New Roman" w:hAnsi="Times New Roman" w:cs="Times New Roman"/>
          <w:lang w:eastAsia="cs-CZ"/>
        </w:rPr>
        <w:t xml:space="preserve">z </w:t>
      </w:r>
      <w:r w:rsidRPr="00C41A8B">
        <w:rPr>
          <w:rFonts w:ascii="Times New Roman" w:eastAsia="Times New Roman" w:hAnsi="Times New Roman" w:cs="Times New Roman"/>
          <w:lang w:eastAsia="cs-CZ"/>
        </w:rPr>
        <w:t>Rakouské akademie věd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</w:t>
      </w:r>
      <w:r w:rsidR="007F53FD">
        <w:rPr>
          <w:rFonts w:ascii="Times New Roman" w:eastAsia="Times New Roman" w:hAnsi="Times New Roman" w:cs="Times New Roman"/>
          <w:lang w:eastAsia="cs-CZ"/>
        </w:rPr>
        <w:t>a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41A8B">
        <w:rPr>
          <w:rFonts w:ascii="Times New Roman" w:eastAsia="Times New Roman" w:hAnsi="Times New Roman" w:cs="Times New Roman"/>
          <w:lang w:eastAsia="cs-CZ"/>
        </w:rPr>
        <w:t>Matthias</w:t>
      </w:r>
      <w:r w:rsidR="007F53FD">
        <w:rPr>
          <w:rFonts w:ascii="Times New Roman" w:eastAsia="Times New Roman" w:hAnsi="Times New Roman" w:cs="Times New Roman"/>
          <w:lang w:eastAsia="cs-CZ"/>
        </w:rPr>
        <w:t>e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J.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Pernerstorfer</w:t>
      </w:r>
      <w:r w:rsidR="007F53FD">
        <w:rPr>
          <w:rFonts w:ascii="Times New Roman" w:eastAsia="Times New Roman" w:hAnsi="Times New Roman" w:cs="Times New Roman"/>
          <w:lang w:eastAsia="cs-CZ"/>
        </w:rPr>
        <w:t>a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r w:rsidR="007F53FD">
        <w:rPr>
          <w:rFonts w:ascii="Times New Roman" w:eastAsia="Times New Roman" w:hAnsi="Times New Roman" w:cs="Times New Roman"/>
          <w:lang w:eastAsia="cs-CZ"/>
        </w:rPr>
        <w:t>(</w:t>
      </w:r>
      <w:r w:rsidRPr="00C41A8B">
        <w:rPr>
          <w:rFonts w:ascii="Times New Roman" w:eastAsia="Times New Roman" w:hAnsi="Times New Roman" w:cs="Times New Roman"/>
          <w:lang w:eastAsia="cs-CZ"/>
        </w:rPr>
        <w:t>Don Juan Archiv Vídeň</w:t>
      </w:r>
      <w:r w:rsidR="007F53FD">
        <w:rPr>
          <w:rFonts w:ascii="Times New Roman" w:eastAsia="Times New Roman" w:hAnsi="Times New Roman" w:cs="Times New Roman"/>
          <w:lang w:eastAsia="cs-CZ"/>
        </w:rPr>
        <w:t>)</w:t>
      </w:r>
      <w:r w:rsidR="00C85C01">
        <w:rPr>
          <w:rFonts w:ascii="Times New Roman" w:eastAsia="Times New Roman" w:hAnsi="Times New Roman" w:cs="Times New Roman"/>
          <w:lang w:eastAsia="cs-CZ"/>
        </w:rPr>
        <w:t>.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</w:t>
      </w:r>
      <w:r w:rsidR="00C85C01">
        <w:rPr>
          <w:rFonts w:ascii="Times New Roman" w:eastAsia="Times New Roman" w:hAnsi="Times New Roman" w:cs="Times New Roman"/>
          <w:lang w:eastAsia="cs-CZ"/>
        </w:rPr>
        <w:t>K časopisu je připojen</w:t>
      </w:r>
      <w:r w:rsidR="007F53FD">
        <w:rPr>
          <w:rFonts w:ascii="Times New Roman" w:eastAsia="Times New Roman" w:hAnsi="Times New Roman" w:cs="Times New Roman"/>
          <w:lang w:eastAsia="cs-CZ"/>
        </w:rPr>
        <w:t xml:space="preserve"> 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zvláštní svazek </w:t>
      </w:r>
      <w:r w:rsidR="00C85C01" w:rsidRPr="00C41A8B">
        <w:rPr>
          <w:rFonts w:ascii="Times New Roman" w:eastAsia="Times New Roman" w:hAnsi="Times New Roman" w:cs="Times New Roman"/>
          <w:lang w:eastAsia="cs-CZ"/>
        </w:rPr>
        <w:t>vůbec první edic</w:t>
      </w:r>
      <w:r w:rsidR="00C85C01">
        <w:rPr>
          <w:rFonts w:ascii="Times New Roman" w:eastAsia="Times New Roman" w:hAnsi="Times New Roman" w:cs="Times New Roman"/>
          <w:lang w:eastAsia="cs-CZ"/>
        </w:rPr>
        <w:t>e</w:t>
      </w:r>
      <w:r w:rsidR="00C85C01" w:rsidRPr="00C41A8B">
        <w:rPr>
          <w:rFonts w:ascii="Times New Roman" w:eastAsia="Times New Roman" w:hAnsi="Times New Roman" w:cs="Times New Roman"/>
          <w:lang w:eastAsia="cs-CZ"/>
        </w:rPr>
        <w:t xml:space="preserve"> divadelní hry ze souboru dochovaných českokrumlovských rukopisů (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Comoedia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Der Baron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Wurstelsprung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ein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Zum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Edelmann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gewordener</w:t>
      </w:r>
      <w:proofErr w:type="spellEnd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 xml:space="preserve"> </w:t>
      </w:r>
      <w:proofErr w:type="spellStart"/>
      <w:r w:rsidR="00C85C01" w:rsidRPr="00FF0BD1">
        <w:rPr>
          <w:rFonts w:ascii="Times New Roman" w:eastAsia="Times New Roman" w:hAnsi="Times New Roman" w:cs="Times New Roman"/>
          <w:i/>
          <w:lang w:eastAsia="cs-CZ"/>
        </w:rPr>
        <w:t>Strohschneider</w:t>
      </w:r>
      <w:proofErr w:type="spellEnd"/>
      <w:r w:rsidR="00C85C01" w:rsidRPr="00C41A8B">
        <w:rPr>
          <w:rFonts w:ascii="Times New Roman" w:eastAsia="Times New Roman" w:hAnsi="Times New Roman" w:cs="Times New Roman"/>
          <w:lang w:eastAsia="cs-CZ"/>
        </w:rPr>
        <w:t>)</w:t>
      </w:r>
      <w:r w:rsidR="00C85C01">
        <w:rPr>
          <w:rFonts w:ascii="Times New Roman" w:eastAsia="Times New Roman" w:hAnsi="Times New Roman" w:cs="Times New Roman"/>
          <w:lang w:eastAsia="cs-CZ"/>
        </w:rPr>
        <w:t>, kter</w:t>
      </w:r>
      <w:r w:rsidR="007F53FD">
        <w:rPr>
          <w:rFonts w:ascii="Times New Roman" w:eastAsia="Times New Roman" w:hAnsi="Times New Roman" w:cs="Times New Roman"/>
          <w:lang w:eastAsia="cs-CZ"/>
        </w:rPr>
        <w:t>ou</w:t>
      </w:r>
      <w:r w:rsidR="00C85C01">
        <w:rPr>
          <w:rFonts w:ascii="Times New Roman" w:eastAsia="Times New Roman" w:hAnsi="Times New Roman" w:cs="Times New Roman"/>
          <w:lang w:eastAsia="cs-CZ"/>
        </w:rPr>
        <w:t xml:space="preserve"> připravil 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Christian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Neuhuber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z Univerzity ve Štýrském Hradci</w:t>
      </w:r>
      <w:r w:rsidR="00C85C01">
        <w:rPr>
          <w:rFonts w:ascii="Times New Roman" w:eastAsia="Times New Roman" w:hAnsi="Times New Roman" w:cs="Times New Roman"/>
          <w:lang w:eastAsia="cs-CZ"/>
        </w:rPr>
        <w:t>.</w:t>
      </w:r>
      <w:r w:rsidRPr="00C41A8B">
        <w:rPr>
          <w:rFonts w:ascii="Times New Roman" w:eastAsia="Times New Roman" w:hAnsi="Times New Roman" w:cs="Times New Roman"/>
          <w:lang w:eastAsia="cs-CZ"/>
        </w:rPr>
        <w:t xml:space="preserve"> Na závěr předal Adolfu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Scherlovi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předseda Teatrologické společnosti 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MgA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>. David Drozd, Ph.D., diplom čestného člena společnosti.</w:t>
      </w:r>
    </w:p>
    <w:p w14:paraId="23AD55C9" w14:textId="77777777" w:rsidR="00CD65EC" w:rsidRPr="00CD65EC" w:rsidRDefault="0070353B" w:rsidP="00CD65EC">
      <w:pPr>
        <w:pStyle w:val="Titulek"/>
        <w:jc w:val="both"/>
        <w:rPr>
          <w:color w:val="auto"/>
        </w:rPr>
      </w:pPr>
      <w:r>
        <w:rPr>
          <w:i/>
          <w:noProof/>
          <w:color w:val="000000"/>
          <w:lang w:eastAsia="cs-CZ"/>
        </w:rPr>
        <w:lastRenderedPageBreak/>
        <w:drawing>
          <wp:inline distT="0" distB="0" distL="0" distR="0" wp14:anchorId="625C84D6" wp14:editId="404AD200">
            <wp:extent cx="5676900" cy="4638839"/>
            <wp:effectExtent l="0" t="0" r="0" b="9525"/>
            <wp:docPr id="2" name="Obrázek 2" descr="C:\Users\adela.vondrakova\Desktop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la.vondrakova\Desktop\DSC03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3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5EC" w:rsidRPr="00CD65EC">
        <w:rPr>
          <w:color w:val="auto"/>
        </w:rPr>
        <w:fldChar w:fldCharType="begin"/>
      </w:r>
      <w:r w:rsidR="00CD65EC" w:rsidRPr="00CD65EC">
        <w:rPr>
          <w:color w:val="auto"/>
        </w:rPr>
        <w:instrText xml:space="preserve"> SEQ Obrázek \* ARABIC </w:instrText>
      </w:r>
      <w:r w:rsidR="00CD65EC" w:rsidRPr="00CD65EC">
        <w:rPr>
          <w:color w:val="auto"/>
        </w:rPr>
        <w:fldChar w:fldCharType="separate"/>
      </w:r>
      <w:r w:rsidR="00FF0BD1">
        <w:rPr>
          <w:noProof/>
          <w:color w:val="auto"/>
        </w:rPr>
        <w:t>1</w:t>
      </w:r>
      <w:r w:rsidR="00CD65EC" w:rsidRPr="00CD65EC">
        <w:rPr>
          <w:color w:val="auto"/>
        </w:rPr>
        <w:fldChar w:fldCharType="end"/>
      </w:r>
      <w:r w:rsidR="00CD65EC" w:rsidRPr="00CD65EC">
        <w:rPr>
          <w:color w:val="auto"/>
        </w:rPr>
        <w:t xml:space="preserve"> PhDr. Eva Šormová</w:t>
      </w:r>
    </w:p>
    <w:p w14:paraId="69307A25" w14:textId="77777777" w:rsidR="00CD65EC" w:rsidRDefault="00CD65EC" w:rsidP="00CD65EC">
      <w:pPr>
        <w:keepNext/>
        <w:spacing w:before="100" w:beforeAutospacing="1" w:after="100" w:afterAutospacing="1" w:line="360" w:lineRule="auto"/>
        <w:jc w:val="both"/>
      </w:pPr>
    </w:p>
    <w:p w14:paraId="5F28B60D" w14:textId="77777777" w:rsidR="0070353B" w:rsidRPr="00C41A8B" w:rsidRDefault="0070353B" w:rsidP="0070353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cs-CZ"/>
        </w:rPr>
      </w:pPr>
      <w:r w:rsidRPr="00C41A8B">
        <w:rPr>
          <w:rFonts w:ascii="Times New Roman" w:eastAsia="Times New Roman" w:hAnsi="Times New Roman" w:cs="Times New Roman"/>
          <w:lang w:eastAsia="cs-CZ"/>
        </w:rPr>
        <w:t xml:space="preserve">Eva Šormová a kolektiv: </w:t>
      </w:r>
      <w:r w:rsidRPr="0070353B">
        <w:rPr>
          <w:rFonts w:ascii="Times New Roman" w:eastAsia="Times New Roman" w:hAnsi="Times New Roman" w:cs="Times New Roman"/>
          <w:i/>
          <w:lang w:eastAsia="cs-CZ"/>
        </w:rPr>
        <w:t>Česká činohra 19. a začátku 20. století. Osobnosti.</w:t>
      </w:r>
      <w:r>
        <w:rPr>
          <w:rFonts w:ascii="Times New Roman" w:eastAsia="Times New Roman" w:hAnsi="Times New Roman" w:cs="Times New Roman"/>
          <w:i/>
          <w:lang w:eastAsia="cs-CZ"/>
        </w:rPr>
        <w:br/>
      </w:r>
      <w:r w:rsidRPr="00C41A8B">
        <w:rPr>
          <w:rFonts w:ascii="Times New Roman" w:eastAsia="Times New Roman" w:hAnsi="Times New Roman" w:cs="Times New Roman"/>
          <w:lang w:eastAsia="cs-CZ"/>
        </w:rPr>
        <w:t>Vydal Institut umění – Divadelní ústav ve spolupráci s Nakladatelstvím Academia v roce 2015, 1296 s., ISBN 978-80-7008-340-6.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C41A8B">
        <w:rPr>
          <w:rFonts w:ascii="Times New Roman" w:eastAsia="Times New Roman" w:hAnsi="Times New Roman" w:cs="Times New Roman"/>
          <w:lang w:eastAsia="cs-CZ"/>
        </w:rPr>
        <w:t>Novou publikaci i aktuální číslo Divadelní revue no. 2/2015 můžete zakoupit prostřednictvím e-</w:t>
      </w:r>
      <w:proofErr w:type="spellStart"/>
      <w:r w:rsidRPr="00C41A8B">
        <w:rPr>
          <w:rFonts w:ascii="Times New Roman" w:eastAsia="Times New Roman" w:hAnsi="Times New Roman" w:cs="Times New Roman"/>
          <w:lang w:eastAsia="cs-CZ"/>
        </w:rPr>
        <w:t>shopu</w:t>
      </w:r>
      <w:proofErr w:type="spellEnd"/>
      <w:r w:rsidRPr="00C41A8B">
        <w:rPr>
          <w:rFonts w:ascii="Times New Roman" w:eastAsia="Times New Roman" w:hAnsi="Times New Roman" w:cs="Times New Roman"/>
          <w:lang w:eastAsia="cs-CZ"/>
        </w:rPr>
        <w:t xml:space="preserve"> PROSPERO </w:t>
      </w:r>
      <w:hyperlink r:id="rId9" w:history="1">
        <w:r w:rsidRPr="00C41A8B">
          <w:rPr>
            <w:rFonts w:ascii="Times New Roman" w:eastAsia="Times New Roman" w:hAnsi="Times New Roman" w:cs="Times New Roman"/>
            <w:lang w:eastAsia="cs-CZ"/>
          </w:rPr>
          <w:t>http://prospero.divadlo.cz</w:t>
        </w:r>
      </w:hyperlink>
      <w:r w:rsidRPr="00C41A8B">
        <w:rPr>
          <w:rFonts w:ascii="Times New Roman" w:eastAsia="Times New Roman" w:hAnsi="Times New Roman" w:cs="Times New Roman"/>
          <w:lang w:eastAsia="cs-CZ"/>
        </w:rPr>
        <w:t xml:space="preserve"> nebo na recepci IDU (Celetná 17, Praha 1) s tradiční slevou 10%.</w:t>
      </w:r>
    </w:p>
    <w:p w14:paraId="73D02AC2" w14:textId="77777777" w:rsidR="00953A11" w:rsidRPr="00623AE7" w:rsidRDefault="00953A11" w:rsidP="009A2824">
      <w:pPr>
        <w:spacing w:after="240" w:line="360" w:lineRule="auto"/>
        <w:rPr>
          <w:rFonts w:ascii="Times New Roman" w:hAnsi="Times New Roman" w:cs="Times New Roman"/>
          <w:b/>
          <w:color w:val="948A54"/>
        </w:rPr>
      </w:pPr>
      <w:r w:rsidRPr="00623AE7">
        <w:rPr>
          <w:rFonts w:ascii="Times New Roman" w:hAnsi="Times New Roman" w:cs="Times New Roman"/>
          <w:color w:val="948A54"/>
          <w:spacing w:val="6"/>
        </w:rPr>
        <w:t>Kontakt pro média</w:t>
      </w:r>
    </w:p>
    <w:p w14:paraId="140537AF" w14:textId="312FCF1B" w:rsidR="00953A11" w:rsidRPr="00623AE7" w:rsidRDefault="0076326A" w:rsidP="009A2824">
      <w:pPr>
        <w:tabs>
          <w:tab w:val="left" w:pos="2460"/>
        </w:tabs>
        <w:spacing w:after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Adéla Vondráková</w:t>
      </w:r>
      <w:r w:rsidR="00953A11" w:rsidRPr="00623AE7">
        <w:rPr>
          <w:rFonts w:ascii="Times New Roman" w:hAnsi="Times New Roman" w:cs="Times New Roman"/>
          <w:color w:val="000000"/>
        </w:rPr>
        <w:br/>
        <w:t>Oddělení mezinárodní spolupráce a PR</w:t>
      </w:r>
      <w:r w:rsidR="00953A11" w:rsidRPr="00623AE7">
        <w:rPr>
          <w:rFonts w:ascii="Times New Roman" w:hAnsi="Times New Roman" w:cs="Times New Roman"/>
          <w:color w:val="000000"/>
        </w:rPr>
        <w:br/>
        <w:t>Institut umění – Divadelní ústav</w:t>
      </w:r>
      <w:r w:rsidR="00953A11" w:rsidRPr="00623AE7">
        <w:rPr>
          <w:rFonts w:ascii="Times New Roman" w:hAnsi="Times New Roman" w:cs="Times New Roman"/>
          <w:color w:val="000000"/>
        </w:rPr>
        <w:br/>
        <w:t>T  +420 224 809 196</w:t>
      </w:r>
      <w:r w:rsidR="00953A11" w:rsidRPr="00623AE7">
        <w:rPr>
          <w:rFonts w:ascii="Times New Roman" w:hAnsi="Times New Roman" w:cs="Times New Roman"/>
          <w:color w:val="000000"/>
        </w:rPr>
        <w:br/>
        <w:t>M +420 776 752 432</w:t>
      </w:r>
      <w:r w:rsidR="00953A11" w:rsidRPr="00623AE7">
        <w:rPr>
          <w:rFonts w:ascii="Times New Roman" w:hAnsi="Times New Roman" w:cs="Times New Roman"/>
          <w:color w:val="000000"/>
        </w:rPr>
        <w:br/>
      </w:r>
      <w:r w:rsidR="00953A11" w:rsidRPr="00623AE7">
        <w:rPr>
          <w:rFonts w:ascii="Times New Roman" w:hAnsi="Times New Roman" w:cs="Times New Roman"/>
          <w:color w:val="000000"/>
        </w:rPr>
        <w:lastRenderedPageBreak/>
        <w:t xml:space="preserve">E   </w:t>
      </w:r>
      <w:hyperlink r:id="rId10" w:history="1">
        <w:r w:rsidR="00953A11" w:rsidRPr="00623AE7">
          <w:rPr>
            <w:rStyle w:val="Hypertextovodkaz"/>
            <w:rFonts w:ascii="Times New Roman" w:hAnsi="Times New Roman" w:cs="Times New Roman"/>
          </w:rPr>
          <w:t>adela.vondrakova@divadlo.cz</w:t>
        </w:r>
      </w:hyperlink>
      <w:r w:rsidR="00953A11" w:rsidRPr="00623AE7">
        <w:rPr>
          <w:rFonts w:ascii="Times New Roman" w:hAnsi="Times New Roman" w:cs="Times New Roman"/>
          <w:color w:val="000000"/>
        </w:rPr>
        <w:t xml:space="preserve"> </w:t>
      </w:r>
      <w:r w:rsidR="00953A11" w:rsidRPr="00623AE7">
        <w:rPr>
          <w:rFonts w:ascii="Times New Roman" w:hAnsi="Times New Roman" w:cs="Times New Roman"/>
          <w:color w:val="000000"/>
        </w:rPr>
        <w:br/>
      </w:r>
      <w:hyperlink r:id="rId11" w:history="1">
        <w:r w:rsidR="00953A11" w:rsidRPr="00623AE7">
          <w:rPr>
            <w:rStyle w:val="Hypertextovodkaz"/>
            <w:rFonts w:ascii="Times New Roman" w:hAnsi="Times New Roman" w:cs="Times New Roman"/>
          </w:rPr>
          <w:t>www.idu.cz</w:t>
        </w:r>
      </w:hyperlink>
    </w:p>
    <w:sectPr w:rsidR="00953A11" w:rsidRPr="00623AE7" w:rsidSect="001A2627">
      <w:headerReference w:type="default" r:id="rId12"/>
      <w:footerReference w:type="default" r:id="rId13"/>
      <w:pgSz w:w="11906" w:h="16838"/>
      <w:pgMar w:top="1417" w:right="566" w:bottom="255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7D5BD" w14:textId="77777777" w:rsidR="003E1A53" w:rsidRDefault="003E1A53" w:rsidP="00124FFD">
      <w:pPr>
        <w:spacing w:after="0" w:line="240" w:lineRule="auto"/>
      </w:pPr>
      <w:r>
        <w:separator/>
      </w:r>
    </w:p>
  </w:endnote>
  <w:endnote w:type="continuationSeparator" w:id="0">
    <w:p w14:paraId="447A754B" w14:textId="77777777" w:rsidR="003E1A53" w:rsidRDefault="003E1A53" w:rsidP="00124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48067" w14:textId="77777777" w:rsidR="00374599" w:rsidRDefault="00374599">
    <w:pPr>
      <w:pStyle w:val="Zpat"/>
      <w:rPr>
        <w:noProof/>
        <w:lang w:eastAsia="cs-CZ"/>
      </w:rPr>
    </w:pPr>
    <w:r>
      <w:rPr>
        <w:noProof/>
        <w:lang w:eastAsia="cs-CZ"/>
      </w:rPr>
      <w:drawing>
        <wp:anchor distT="0" distB="0" distL="114935" distR="114935" simplePos="0" relativeHeight="251659264" behindDoc="1" locked="0" layoutInCell="1" allowOverlap="1" wp14:anchorId="085E1533" wp14:editId="1C600538">
          <wp:simplePos x="0" y="0"/>
          <wp:positionH relativeFrom="page">
            <wp:posOffset>-18415</wp:posOffset>
          </wp:positionH>
          <wp:positionV relativeFrom="page">
            <wp:posOffset>9073515</wp:posOffset>
          </wp:positionV>
          <wp:extent cx="7559675" cy="162814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628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5EEAF9" w14:textId="77777777" w:rsidR="00374599" w:rsidRDefault="00374599">
    <w:pPr>
      <w:pStyle w:val="Zpat"/>
      <w:rPr>
        <w:noProof/>
        <w:lang w:eastAsia="cs-CZ"/>
      </w:rPr>
    </w:pPr>
  </w:p>
  <w:p w14:paraId="1A694074" w14:textId="77777777" w:rsidR="00374599" w:rsidRDefault="0037459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DE5A0D" w14:textId="77777777" w:rsidR="003E1A53" w:rsidRDefault="003E1A53" w:rsidP="00124FFD">
      <w:pPr>
        <w:spacing w:after="0" w:line="240" w:lineRule="auto"/>
      </w:pPr>
      <w:r>
        <w:separator/>
      </w:r>
    </w:p>
  </w:footnote>
  <w:footnote w:type="continuationSeparator" w:id="0">
    <w:p w14:paraId="15EC66E7" w14:textId="77777777" w:rsidR="003E1A53" w:rsidRDefault="003E1A53" w:rsidP="00124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5DF3C" w14:textId="77777777" w:rsidR="00374599" w:rsidRDefault="00374599">
    <w:pPr>
      <w:pStyle w:val="Zhlav"/>
    </w:pPr>
    <w:r>
      <w:rPr>
        <w:noProof/>
        <w:lang w:eastAsia="cs-CZ"/>
      </w:rPr>
      <w:drawing>
        <wp:anchor distT="0" distB="0" distL="114935" distR="114935" simplePos="0" relativeHeight="251658240" behindDoc="1" locked="0" layoutInCell="1" allowOverlap="1" wp14:anchorId="0EAABFA2" wp14:editId="47865B01">
          <wp:simplePos x="0" y="0"/>
          <wp:positionH relativeFrom="page">
            <wp:posOffset>-19050</wp:posOffset>
          </wp:positionH>
          <wp:positionV relativeFrom="page">
            <wp:posOffset>16148</wp:posOffset>
          </wp:positionV>
          <wp:extent cx="7559675" cy="86296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629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301"/>
    <w:rsid w:val="00016389"/>
    <w:rsid w:val="000556C0"/>
    <w:rsid w:val="00065C9A"/>
    <w:rsid w:val="00075B94"/>
    <w:rsid w:val="0008317E"/>
    <w:rsid w:val="000912DD"/>
    <w:rsid w:val="000A0DFF"/>
    <w:rsid w:val="000F557D"/>
    <w:rsid w:val="00102432"/>
    <w:rsid w:val="0011544F"/>
    <w:rsid w:val="00117B73"/>
    <w:rsid w:val="00124FFD"/>
    <w:rsid w:val="001302D6"/>
    <w:rsid w:val="001371A1"/>
    <w:rsid w:val="00146B38"/>
    <w:rsid w:val="00166E05"/>
    <w:rsid w:val="00187D8D"/>
    <w:rsid w:val="001A2627"/>
    <w:rsid w:val="001A3BD1"/>
    <w:rsid w:val="001E74C5"/>
    <w:rsid w:val="00206B61"/>
    <w:rsid w:val="002149E6"/>
    <w:rsid w:val="00243360"/>
    <w:rsid w:val="002779AB"/>
    <w:rsid w:val="00282FBE"/>
    <w:rsid w:val="002874B5"/>
    <w:rsid w:val="00287863"/>
    <w:rsid w:val="002A7743"/>
    <w:rsid w:val="002C359E"/>
    <w:rsid w:val="002E753D"/>
    <w:rsid w:val="00304C22"/>
    <w:rsid w:val="00313D44"/>
    <w:rsid w:val="003564AD"/>
    <w:rsid w:val="00364C0A"/>
    <w:rsid w:val="00370BE8"/>
    <w:rsid w:val="00374599"/>
    <w:rsid w:val="003D2DF4"/>
    <w:rsid w:val="003D5AED"/>
    <w:rsid w:val="003E1A53"/>
    <w:rsid w:val="003E2B41"/>
    <w:rsid w:val="003F178E"/>
    <w:rsid w:val="0040433B"/>
    <w:rsid w:val="00423751"/>
    <w:rsid w:val="00445B28"/>
    <w:rsid w:val="004D3DDF"/>
    <w:rsid w:val="004E3C03"/>
    <w:rsid w:val="00502B07"/>
    <w:rsid w:val="005429F0"/>
    <w:rsid w:val="00582269"/>
    <w:rsid w:val="005B0B47"/>
    <w:rsid w:val="005B2D68"/>
    <w:rsid w:val="005D1CFB"/>
    <w:rsid w:val="005E0EA0"/>
    <w:rsid w:val="00623AE7"/>
    <w:rsid w:val="00674857"/>
    <w:rsid w:val="006B028D"/>
    <w:rsid w:val="006D7EFC"/>
    <w:rsid w:val="006E185D"/>
    <w:rsid w:val="006E3B43"/>
    <w:rsid w:val="0070353B"/>
    <w:rsid w:val="007048F7"/>
    <w:rsid w:val="00707EF3"/>
    <w:rsid w:val="00734579"/>
    <w:rsid w:val="00754B84"/>
    <w:rsid w:val="0076326A"/>
    <w:rsid w:val="00776159"/>
    <w:rsid w:val="00780235"/>
    <w:rsid w:val="007870FE"/>
    <w:rsid w:val="007907AE"/>
    <w:rsid w:val="007F53FD"/>
    <w:rsid w:val="00810C45"/>
    <w:rsid w:val="008142CA"/>
    <w:rsid w:val="00855B6A"/>
    <w:rsid w:val="00873D4C"/>
    <w:rsid w:val="00882AB0"/>
    <w:rsid w:val="008B765B"/>
    <w:rsid w:val="008D4301"/>
    <w:rsid w:val="008D66E8"/>
    <w:rsid w:val="008E28C5"/>
    <w:rsid w:val="008E418A"/>
    <w:rsid w:val="008F354F"/>
    <w:rsid w:val="008F6BB2"/>
    <w:rsid w:val="009409EA"/>
    <w:rsid w:val="00953A11"/>
    <w:rsid w:val="009560C7"/>
    <w:rsid w:val="009724E6"/>
    <w:rsid w:val="009A26C4"/>
    <w:rsid w:val="009A2824"/>
    <w:rsid w:val="009A536C"/>
    <w:rsid w:val="009C454A"/>
    <w:rsid w:val="009D1AB6"/>
    <w:rsid w:val="00A05937"/>
    <w:rsid w:val="00A47B4F"/>
    <w:rsid w:val="00A651A3"/>
    <w:rsid w:val="00A76143"/>
    <w:rsid w:val="00A81055"/>
    <w:rsid w:val="00A86B7C"/>
    <w:rsid w:val="00A93D19"/>
    <w:rsid w:val="00AA0C14"/>
    <w:rsid w:val="00AB11A4"/>
    <w:rsid w:val="00AB212C"/>
    <w:rsid w:val="00AB5316"/>
    <w:rsid w:val="00AC7E59"/>
    <w:rsid w:val="00AD4C68"/>
    <w:rsid w:val="00B0524B"/>
    <w:rsid w:val="00B30D16"/>
    <w:rsid w:val="00B647F4"/>
    <w:rsid w:val="00B83D39"/>
    <w:rsid w:val="00BD3E51"/>
    <w:rsid w:val="00C2022E"/>
    <w:rsid w:val="00C31675"/>
    <w:rsid w:val="00C41A8B"/>
    <w:rsid w:val="00C44A4B"/>
    <w:rsid w:val="00C72F97"/>
    <w:rsid w:val="00C85C01"/>
    <w:rsid w:val="00CA1415"/>
    <w:rsid w:val="00CD65EC"/>
    <w:rsid w:val="00CD6C1C"/>
    <w:rsid w:val="00CE44F7"/>
    <w:rsid w:val="00D30A14"/>
    <w:rsid w:val="00D578F3"/>
    <w:rsid w:val="00D6369A"/>
    <w:rsid w:val="00D96CE5"/>
    <w:rsid w:val="00DA2421"/>
    <w:rsid w:val="00DA26B1"/>
    <w:rsid w:val="00DA43CB"/>
    <w:rsid w:val="00DB1C67"/>
    <w:rsid w:val="00DB2DA2"/>
    <w:rsid w:val="00DD7011"/>
    <w:rsid w:val="00DE2DA6"/>
    <w:rsid w:val="00DF1622"/>
    <w:rsid w:val="00E01952"/>
    <w:rsid w:val="00E41518"/>
    <w:rsid w:val="00E56AB6"/>
    <w:rsid w:val="00E7351C"/>
    <w:rsid w:val="00E95F85"/>
    <w:rsid w:val="00EF4BAA"/>
    <w:rsid w:val="00F46877"/>
    <w:rsid w:val="00F96BFB"/>
    <w:rsid w:val="00FF0BD1"/>
    <w:rsid w:val="00FF1B82"/>
    <w:rsid w:val="00FF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993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68"/>
  </w:style>
  <w:style w:type="paragraph" w:styleId="Nadpis1">
    <w:name w:val="heading 1"/>
    <w:basedOn w:val="Normln"/>
    <w:next w:val="Normln"/>
    <w:link w:val="Nadpis1Char"/>
    <w:uiPriority w:val="9"/>
    <w:qFormat/>
    <w:rsid w:val="00502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9A28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D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8D4301"/>
    <w:rPr>
      <w:b/>
      <w:bCs/>
    </w:rPr>
  </w:style>
  <w:style w:type="character" w:customStyle="1" w:styleId="apple-converted-space">
    <w:name w:val="apple-converted-space"/>
    <w:basedOn w:val="Standardnpsmoodstavce"/>
    <w:rsid w:val="008D4301"/>
  </w:style>
  <w:style w:type="character" w:styleId="Zvraznn">
    <w:name w:val="Emphasis"/>
    <w:basedOn w:val="Standardnpsmoodstavce"/>
    <w:uiPriority w:val="20"/>
    <w:qFormat/>
    <w:rsid w:val="008D430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D430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CE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D66E8"/>
    <w:rPr>
      <w:color w:val="954F72" w:themeColor="followedHyperlink"/>
      <w:u w:val="single"/>
    </w:rPr>
  </w:style>
  <w:style w:type="character" w:customStyle="1" w:styleId="st">
    <w:name w:val="st"/>
    <w:basedOn w:val="Standardnpsmoodstavce"/>
    <w:rsid w:val="002779AB"/>
  </w:style>
  <w:style w:type="paragraph" w:styleId="Zhlav">
    <w:name w:val="header"/>
    <w:basedOn w:val="Normln"/>
    <w:link w:val="Zhlav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4FFD"/>
  </w:style>
  <w:style w:type="paragraph" w:styleId="Zpat">
    <w:name w:val="footer"/>
    <w:basedOn w:val="Normln"/>
    <w:link w:val="Zpat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4FFD"/>
  </w:style>
  <w:style w:type="character" w:customStyle="1" w:styleId="Nadpis4Char">
    <w:name w:val="Nadpis 4 Char"/>
    <w:basedOn w:val="Standardnpsmoodstavce"/>
    <w:link w:val="Nadpis4"/>
    <w:uiPriority w:val="9"/>
    <w:rsid w:val="009A282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E28C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28C5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28C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28C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28C5"/>
    <w:rPr>
      <w:b/>
      <w:bCs/>
      <w:sz w:val="20"/>
      <w:szCs w:val="20"/>
    </w:rPr>
  </w:style>
  <w:style w:type="character" w:customStyle="1" w:styleId="textexposedshow">
    <w:name w:val="text_exposed_show"/>
    <w:basedOn w:val="Standardnpsmoodstavce"/>
    <w:rsid w:val="00C2022E"/>
  </w:style>
  <w:style w:type="character" w:customStyle="1" w:styleId="CommentReference1">
    <w:name w:val="Comment Reference1"/>
    <w:rsid w:val="00E01952"/>
    <w:rPr>
      <w:sz w:val="18"/>
      <w:szCs w:val="18"/>
    </w:rPr>
  </w:style>
  <w:style w:type="character" w:customStyle="1" w:styleId="CommentReference2">
    <w:name w:val="Comment Reference2"/>
    <w:rsid w:val="00364C0A"/>
    <w:rPr>
      <w:sz w:val="16"/>
      <w:szCs w:val="16"/>
    </w:rPr>
  </w:style>
  <w:style w:type="paragraph" w:customStyle="1" w:styleId="NormalWeb1">
    <w:name w:val="Normal (Web)1"/>
    <w:basedOn w:val="Normln"/>
    <w:rsid w:val="00364C0A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rsid w:val="00DB1C6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DB1C6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5D1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502B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ulek">
    <w:name w:val="caption"/>
    <w:basedOn w:val="Normln"/>
    <w:next w:val="Normln"/>
    <w:uiPriority w:val="35"/>
    <w:unhideWhenUsed/>
    <w:qFormat/>
    <w:rsid w:val="00CD65EC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D68"/>
  </w:style>
  <w:style w:type="paragraph" w:styleId="Nadpis1">
    <w:name w:val="heading 1"/>
    <w:basedOn w:val="Normln"/>
    <w:next w:val="Normln"/>
    <w:link w:val="Nadpis1Char"/>
    <w:uiPriority w:val="9"/>
    <w:qFormat/>
    <w:rsid w:val="00502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9A28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D4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8D4301"/>
    <w:rPr>
      <w:b/>
      <w:bCs/>
    </w:rPr>
  </w:style>
  <w:style w:type="character" w:customStyle="1" w:styleId="apple-converted-space">
    <w:name w:val="apple-converted-space"/>
    <w:basedOn w:val="Standardnpsmoodstavce"/>
    <w:rsid w:val="008D4301"/>
  </w:style>
  <w:style w:type="character" w:styleId="Zvraznn">
    <w:name w:val="Emphasis"/>
    <w:basedOn w:val="Standardnpsmoodstavce"/>
    <w:uiPriority w:val="20"/>
    <w:qFormat/>
    <w:rsid w:val="008D430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D430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6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6CE5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D66E8"/>
    <w:rPr>
      <w:color w:val="954F72" w:themeColor="followedHyperlink"/>
      <w:u w:val="single"/>
    </w:rPr>
  </w:style>
  <w:style w:type="character" w:customStyle="1" w:styleId="st">
    <w:name w:val="st"/>
    <w:basedOn w:val="Standardnpsmoodstavce"/>
    <w:rsid w:val="002779AB"/>
  </w:style>
  <w:style w:type="paragraph" w:styleId="Zhlav">
    <w:name w:val="header"/>
    <w:basedOn w:val="Normln"/>
    <w:link w:val="Zhlav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4FFD"/>
  </w:style>
  <w:style w:type="paragraph" w:styleId="Zpat">
    <w:name w:val="footer"/>
    <w:basedOn w:val="Normln"/>
    <w:link w:val="ZpatChar"/>
    <w:uiPriority w:val="99"/>
    <w:unhideWhenUsed/>
    <w:rsid w:val="00124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4FFD"/>
  </w:style>
  <w:style w:type="character" w:customStyle="1" w:styleId="Nadpis4Char">
    <w:name w:val="Nadpis 4 Char"/>
    <w:basedOn w:val="Standardnpsmoodstavce"/>
    <w:link w:val="Nadpis4"/>
    <w:uiPriority w:val="9"/>
    <w:rsid w:val="009A282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E28C5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E28C5"/>
    <w:pPr>
      <w:spacing w:line="240" w:lineRule="auto"/>
    </w:pPr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E28C5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E28C5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E28C5"/>
    <w:rPr>
      <w:b/>
      <w:bCs/>
      <w:sz w:val="20"/>
      <w:szCs w:val="20"/>
    </w:rPr>
  </w:style>
  <w:style w:type="character" w:customStyle="1" w:styleId="textexposedshow">
    <w:name w:val="text_exposed_show"/>
    <w:basedOn w:val="Standardnpsmoodstavce"/>
    <w:rsid w:val="00C2022E"/>
  </w:style>
  <w:style w:type="character" w:customStyle="1" w:styleId="CommentReference1">
    <w:name w:val="Comment Reference1"/>
    <w:rsid w:val="00E01952"/>
    <w:rPr>
      <w:sz w:val="18"/>
      <w:szCs w:val="18"/>
    </w:rPr>
  </w:style>
  <w:style w:type="character" w:customStyle="1" w:styleId="CommentReference2">
    <w:name w:val="Comment Reference2"/>
    <w:rsid w:val="00364C0A"/>
    <w:rPr>
      <w:sz w:val="16"/>
      <w:szCs w:val="16"/>
    </w:rPr>
  </w:style>
  <w:style w:type="paragraph" w:customStyle="1" w:styleId="NormalWeb1">
    <w:name w:val="Normal (Web)1"/>
    <w:basedOn w:val="Normln"/>
    <w:rsid w:val="00364C0A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rsid w:val="00DB1C67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DB1C6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5D1C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502B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ulek">
    <w:name w:val="caption"/>
    <w:basedOn w:val="Normln"/>
    <w:next w:val="Normln"/>
    <w:uiPriority w:val="35"/>
    <w:unhideWhenUsed/>
    <w:qFormat/>
    <w:rsid w:val="00CD65EC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u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ela.vondrakova@divadl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spero.divadlo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31E40-6AE2-4E2A-92F8-3DB94B7F6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Raabová</dc:creator>
  <cp:lastModifiedBy>Adéla Vondráková</cp:lastModifiedBy>
  <cp:revision>4</cp:revision>
  <cp:lastPrinted>2015-11-09T22:51:00Z</cp:lastPrinted>
  <dcterms:created xsi:type="dcterms:W3CDTF">2015-11-09T22:52:00Z</dcterms:created>
  <dcterms:modified xsi:type="dcterms:W3CDTF">2015-11-10T10:31:00Z</dcterms:modified>
</cp:coreProperties>
</file>